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B9D4" w14:textId="77777777" w:rsidR="000E0AE5" w:rsidRPr="009510AA" w:rsidRDefault="000E0AE5" w:rsidP="007365CE">
      <w:pPr>
        <w:rPr>
          <w:rFonts w:ascii="Arial" w:hAnsi="Arial" w:cs="Arial"/>
          <w:lang w:val="en-US"/>
        </w:rPr>
      </w:pPr>
    </w:p>
    <w:p w14:paraId="52B7D880" w14:textId="2A70B3E6" w:rsidR="000E0AE5" w:rsidRPr="009510AA" w:rsidRDefault="004703E9" w:rsidP="000E0AE5">
      <w:pPr>
        <w:rPr>
          <w:rFonts w:ascii="Arial" w:hAnsi="Arial" w:cs="Arial"/>
          <w:lang w:val="en-GB"/>
        </w:rPr>
      </w:pPr>
      <w:r>
        <w:rPr>
          <w:rFonts w:ascii="Arial" w:hAnsi="Arial" w:cs="Arial"/>
          <w:noProof/>
        </w:rPr>
        <mc:AlternateContent>
          <mc:Choice Requires="wps">
            <w:drawing>
              <wp:anchor distT="0" distB="0" distL="114300" distR="114300" simplePos="0" relativeHeight="251661312" behindDoc="0" locked="0" layoutInCell="1" allowOverlap="1" wp14:anchorId="5A7FA734" wp14:editId="12D24F16">
                <wp:simplePos x="0" y="0"/>
                <wp:positionH relativeFrom="column">
                  <wp:posOffset>-276225</wp:posOffset>
                </wp:positionH>
                <wp:positionV relativeFrom="paragraph">
                  <wp:posOffset>109855</wp:posOffset>
                </wp:positionV>
                <wp:extent cx="6573520" cy="9652635"/>
                <wp:effectExtent l="0" t="0" r="0" b="5715"/>
                <wp:wrapNone/>
                <wp:docPr id="12"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1D334ED9" id="Rectangle 481" o:spid="_x0000_s1026" style="position:absolute;margin-left:-21.75pt;margin-top:8.65pt;width:517.6pt;height:76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" filled="f" strokecolor="#385d8a" strokeweight=".70561mm">
                <v:path arrowok="t"/>
                <v:textbox inset="0,0,0,0"/>
              </v:rect>
            </w:pict>
          </mc:Fallback>
        </mc:AlternateContent>
      </w:r>
    </w:p>
    <w:p w14:paraId="71F98236" w14:textId="0B0BD0C6" w:rsidR="000E0AE5" w:rsidRPr="009510AA" w:rsidRDefault="004F75AA" w:rsidP="000E0AE5">
      <w:pPr>
        <w:pStyle w:val="TOAHeading"/>
        <w:tabs>
          <w:tab w:val="clear" w:pos="9000"/>
          <w:tab w:val="clear" w:pos="9360"/>
        </w:tabs>
        <w:suppressAutoHyphens w:val="0"/>
        <w:ind w:left="168"/>
        <w:rPr>
          <w:rFonts w:ascii="Arial" w:hAnsi="Arial" w:cs="Arial"/>
          <w:b/>
          <w:bCs/>
          <w:lang w:val="en-GB"/>
        </w:rPr>
      </w:pPr>
      <w:r>
        <w:rPr>
          <w:rFonts w:ascii="Arial" w:hAnsi="Arial" w:cs="Arial"/>
          <w:noProof/>
        </w:rPr>
        <mc:AlternateContent>
          <mc:Choice Requires="wps">
            <w:drawing>
              <wp:anchor distT="0" distB="0" distL="114300" distR="114300" simplePos="0" relativeHeight="251660288" behindDoc="0" locked="0" layoutInCell="1" allowOverlap="1" wp14:anchorId="1431EDE2" wp14:editId="606B2F8B">
                <wp:simplePos x="0" y="0"/>
                <wp:positionH relativeFrom="column">
                  <wp:posOffset>3616325</wp:posOffset>
                </wp:positionH>
                <wp:positionV relativeFrom="paragraph">
                  <wp:posOffset>-17145</wp:posOffset>
                </wp:positionV>
                <wp:extent cx="2405380" cy="387985"/>
                <wp:effectExtent l="0" t="0" r="0" b="0"/>
                <wp:wrapNone/>
                <wp:docPr id="13" name="Zone de text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1A94795B" w14:textId="77777777" w:rsidR="002438B4" w:rsidRPr="004703E9" w:rsidRDefault="002438B4" w:rsidP="000E0AE5">
                            <w:r w:rsidRPr="004703E9">
                              <w:rPr>
                                <w:rFonts w:ascii="Arial" w:hAnsi="Arial" w:cs="Arial"/>
                              </w:rPr>
                              <w:t>PEACE – WORK FATHERLAND</w:t>
                            </w: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type w14:anchorId="1431EDE2" id="_x0000_t202" coordsize="21600,21600" o:spt="202" path="m,l,21600r21600,l21600,xe">
                <v:stroke joinstyle="miter"/>
                <v:path gradientshapeok="t" o:connecttype="rect"/>
              </v:shapetype>
              <v:shape id="Zone de texte 480" o:spid="_x0000_s1026" type="#_x0000_t202" style="position:absolute;left:0;text-align:left;margin-left:284.75pt;margin-top:-1.35pt;width:189.4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" stroked="f">
                <v:textbox>
                  <w:txbxContent>
                    <w:p w14:paraId="1A94795B" w14:textId="77777777" w:rsidR="002438B4" w:rsidRPr="004703E9" w:rsidRDefault="002438B4" w:rsidP="000E0AE5">
                      <w:r w:rsidRPr="004703E9">
                        <w:rPr>
                          <w:rFonts w:ascii="Arial" w:hAnsi="Arial" w:cs="Arial"/>
                        </w:rPr>
                        <w:t>PEACE – WORK FATHERLAND</w:t>
                      </w:r>
                    </w:p>
                  </w:txbxContent>
                </v:textbox>
              </v:shape>
            </w:pict>
          </mc:Fallback>
        </mc:AlternateContent>
      </w:r>
    </w:p>
    <w:p w14:paraId="0C05380C" w14:textId="779857E4" w:rsidR="000E0AE5" w:rsidRPr="009510AA" w:rsidRDefault="004F75AA" w:rsidP="000E0AE5">
      <w:pPr>
        <w:jc w:val="both"/>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6E3E6741" wp14:editId="4F1FD609">
                <wp:simplePos x="0" y="0"/>
                <wp:positionH relativeFrom="column">
                  <wp:posOffset>141605</wp:posOffset>
                </wp:positionH>
                <wp:positionV relativeFrom="paragraph">
                  <wp:posOffset>-192405</wp:posOffset>
                </wp:positionV>
                <wp:extent cx="2405380" cy="387985"/>
                <wp:effectExtent l="0" t="0" r="0" b="0"/>
                <wp:wrapNone/>
                <wp:docPr id="1" name="Zone de texte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226C7544" w14:textId="77777777" w:rsidR="002438B4" w:rsidRPr="004703E9" w:rsidRDefault="002438B4" w:rsidP="000E0AE5">
                            <w:pPr>
                              <w:jc w:val="center"/>
                              <w:rPr>
                                <w:rFonts w:ascii="Arial" w:hAnsi="Arial" w:cs="Arial"/>
                                <w:b/>
                                <w:bCs/>
                              </w:rPr>
                            </w:pPr>
                            <w:r w:rsidRPr="004703E9">
                              <w:rPr>
                                <w:rFonts w:ascii="Arial" w:hAnsi="Arial" w:cs="Arial"/>
                                <w:b/>
                                <w:bCs/>
                              </w:rPr>
                              <w:t>REPUBLIC OF CAMEROON</w:t>
                            </w:r>
                          </w:p>
                          <w:p w14:paraId="35DB82B4" w14:textId="77777777" w:rsidR="002438B4" w:rsidRPr="004703E9" w:rsidRDefault="002438B4" w:rsidP="000E0AE5">
                            <w:pPr>
                              <w:rPr>
                                <w:rFonts w:ascii="Arial" w:hAnsi="Arial" w:cs="Arial"/>
                                <w:b/>
                                <w:bCs/>
                              </w:rPr>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6E3E6741" id="Zone de texte 444" o:spid="_x0000_s1027" type="#_x0000_t202" style="position:absolute;left:0;text-align:left;margin-left:11.15pt;margin-top:-15.15pt;width:189.4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" stroked="f">
                <v:textbox>
                  <w:txbxContent>
                    <w:p w14:paraId="226C7544" w14:textId="77777777" w:rsidR="002438B4" w:rsidRPr="004703E9" w:rsidRDefault="002438B4" w:rsidP="000E0AE5">
                      <w:pPr>
                        <w:jc w:val="center"/>
                        <w:rPr>
                          <w:rFonts w:ascii="Arial" w:hAnsi="Arial" w:cs="Arial"/>
                          <w:b/>
                          <w:bCs/>
                        </w:rPr>
                      </w:pPr>
                      <w:r w:rsidRPr="004703E9">
                        <w:rPr>
                          <w:rFonts w:ascii="Arial" w:hAnsi="Arial" w:cs="Arial"/>
                          <w:b/>
                          <w:bCs/>
                        </w:rPr>
                        <w:t>REPUBLIC OF CAMEROON</w:t>
                      </w:r>
                    </w:p>
                    <w:p w14:paraId="35DB82B4" w14:textId="77777777" w:rsidR="002438B4" w:rsidRPr="004703E9" w:rsidRDefault="002438B4" w:rsidP="000E0AE5">
                      <w:pPr>
                        <w:rPr>
                          <w:rFonts w:ascii="Arial" w:hAnsi="Arial" w:cs="Arial"/>
                          <w:b/>
                          <w:bCs/>
                        </w:rPr>
                      </w:pPr>
                    </w:p>
                  </w:txbxContent>
                </v:textbox>
              </v:shape>
            </w:pict>
          </mc:Fallback>
        </mc:AlternateContent>
      </w:r>
    </w:p>
    <w:p w14:paraId="3F43E386" w14:textId="77777777" w:rsidR="000E0AE5" w:rsidRPr="009510AA" w:rsidRDefault="000E0AE5" w:rsidP="000E0AE5">
      <w:pPr>
        <w:jc w:val="both"/>
        <w:rPr>
          <w:rFonts w:ascii="Arial" w:hAnsi="Arial" w:cs="Arial"/>
        </w:rPr>
      </w:pPr>
    </w:p>
    <w:p w14:paraId="2A7C6A3E" w14:textId="77777777" w:rsidR="000E0AE5" w:rsidRPr="009510AA" w:rsidRDefault="000E0AE5" w:rsidP="000E0AE5">
      <w:pPr>
        <w:jc w:val="center"/>
        <w:rPr>
          <w:rFonts w:ascii="Arial" w:hAnsi="Arial" w:cs="Arial"/>
        </w:rPr>
      </w:pPr>
    </w:p>
    <w:p w14:paraId="020488D8" w14:textId="32DB9AF7" w:rsidR="000E0AE5" w:rsidRPr="009510AA" w:rsidRDefault="000E0AE5" w:rsidP="000E0AE5">
      <w:pPr>
        <w:jc w:val="center"/>
        <w:rPr>
          <w:rFonts w:ascii="Arial" w:hAnsi="Arial" w:cs="Arial"/>
          <w:b/>
          <w:bCs/>
          <w:i/>
          <w:lang w:val="en-US"/>
        </w:rPr>
      </w:pPr>
    </w:p>
    <w:p w14:paraId="0302826A" w14:textId="77777777" w:rsidR="000E0AE5" w:rsidRPr="009510AA" w:rsidRDefault="000E0AE5" w:rsidP="000E0AE5">
      <w:pPr>
        <w:jc w:val="center"/>
        <w:rPr>
          <w:rFonts w:ascii="Arial" w:hAnsi="Arial" w:cs="Arial"/>
          <w:b/>
          <w:bCs/>
          <w:i/>
          <w:lang w:val="en-US"/>
        </w:rPr>
      </w:pPr>
    </w:p>
    <w:p w14:paraId="1251DBFA" w14:textId="3E594A5F" w:rsidR="000E0AE5" w:rsidRPr="004703E9" w:rsidRDefault="004703E9" w:rsidP="004703E9">
      <w:pPr>
        <w:rPr>
          <w:rFonts w:ascii="Arial" w:hAnsi="Arial" w:cs="Arial"/>
          <w:b/>
          <w:bCs/>
          <w:i/>
          <w:sz w:val="28"/>
          <w:szCs w:val="28"/>
          <w:lang w:val="en-GB"/>
        </w:rPr>
      </w:pPr>
      <w:r>
        <w:rPr>
          <w:rFonts w:ascii="Arial" w:hAnsi="Arial" w:cs="Arial"/>
          <w:b/>
          <w:bCs/>
          <w:i/>
          <w:sz w:val="28"/>
          <w:szCs w:val="28"/>
          <w:lang w:val="en-GB"/>
        </w:rPr>
        <w:t xml:space="preserve">                                    </w:t>
      </w:r>
      <w:r w:rsidR="00977735" w:rsidRPr="004703E9">
        <w:rPr>
          <w:rFonts w:ascii="Arial" w:hAnsi="Arial" w:cs="Arial"/>
          <w:b/>
          <w:bCs/>
          <w:i/>
          <w:sz w:val="28"/>
          <w:szCs w:val="28"/>
          <w:lang w:val="en-GB"/>
        </w:rPr>
        <w:t>MAYOR MUNDEMBA COUNCIL</w:t>
      </w:r>
    </w:p>
    <w:p w14:paraId="6970CA86" w14:textId="77777777" w:rsidR="000E0AE5" w:rsidRPr="004703E9" w:rsidRDefault="000E0AE5" w:rsidP="000E0AE5">
      <w:pPr>
        <w:jc w:val="center"/>
        <w:rPr>
          <w:rFonts w:ascii="Arial" w:hAnsi="Arial" w:cs="Arial"/>
          <w:b/>
          <w:bCs/>
          <w:i/>
          <w:sz w:val="28"/>
          <w:szCs w:val="28"/>
          <w:lang w:val="en-GB"/>
        </w:rPr>
      </w:pPr>
    </w:p>
    <w:p w14:paraId="20360FC1" w14:textId="00361BD1" w:rsidR="000E0AE5" w:rsidRPr="004703E9" w:rsidRDefault="00977735" w:rsidP="007365CE">
      <w:pPr>
        <w:jc w:val="center"/>
        <w:rPr>
          <w:rFonts w:ascii="Arial" w:hAnsi="Arial" w:cs="Arial"/>
          <w:b/>
          <w:bCs/>
          <w:i/>
          <w:sz w:val="28"/>
          <w:szCs w:val="28"/>
          <w:lang w:val="en-GB"/>
        </w:rPr>
      </w:pPr>
      <w:r w:rsidRPr="004703E9">
        <w:rPr>
          <w:rFonts w:ascii="Arial" w:hAnsi="Arial" w:cs="Arial"/>
          <w:b/>
          <w:bCs/>
          <w:i/>
          <w:sz w:val="28"/>
          <w:szCs w:val="28"/>
          <w:lang w:val="en-GB"/>
        </w:rPr>
        <w:t>MUNDEMBA COUNCIL INTERNAL TENDERS BOARD</w:t>
      </w:r>
    </w:p>
    <w:p w14:paraId="5507325C" w14:textId="77777777" w:rsidR="000E0AE5" w:rsidRPr="004703E9" w:rsidRDefault="000E0AE5" w:rsidP="000E0AE5">
      <w:pPr>
        <w:jc w:val="both"/>
        <w:rPr>
          <w:rFonts w:ascii="Arial" w:hAnsi="Arial" w:cs="Arial"/>
          <w:b/>
          <w:sz w:val="28"/>
          <w:szCs w:val="28"/>
          <w:lang w:val="en-G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0E0AE5" w:rsidRPr="004703E9" w14:paraId="788877AA" w14:textId="77777777" w:rsidTr="003C6B1B">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1023C5B2" w14:textId="342EF8CB" w:rsidR="000E0AE5" w:rsidRPr="004703E9" w:rsidRDefault="004703E9" w:rsidP="003C6B1B">
            <w:pPr>
              <w:jc w:val="both"/>
              <w:rPr>
                <w:rFonts w:ascii="Arial" w:hAnsi="Arial" w:cs="Arial"/>
                <w:b/>
                <w:sz w:val="36"/>
                <w:szCs w:val="36"/>
                <w:lang w:val="en-US"/>
              </w:rPr>
            </w:pPr>
            <w:r w:rsidRPr="004703E9">
              <w:rPr>
                <w:rFonts w:ascii="Arial" w:hAnsi="Arial" w:cs="Arial"/>
                <w:b/>
                <w:sz w:val="36"/>
                <w:szCs w:val="36"/>
                <w:lang w:val="en-US"/>
              </w:rPr>
              <w:t xml:space="preserve">                     OP</w:t>
            </w:r>
            <w:r w:rsidR="00BC6DD3">
              <w:rPr>
                <w:rFonts w:ascii="Arial" w:hAnsi="Arial" w:cs="Arial"/>
                <w:b/>
                <w:sz w:val="36"/>
                <w:szCs w:val="36"/>
                <w:lang w:val="en-US"/>
              </w:rPr>
              <w:t>E</w:t>
            </w:r>
            <w:r w:rsidRPr="004703E9">
              <w:rPr>
                <w:rFonts w:ascii="Arial" w:hAnsi="Arial" w:cs="Arial"/>
                <w:b/>
                <w:sz w:val="36"/>
                <w:szCs w:val="36"/>
                <w:lang w:val="en-US"/>
              </w:rPr>
              <w:t xml:space="preserve">N NATIONAL INVITATION </w:t>
            </w:r>
          </w:p>
          <w:p w14:paraId="134EE655" w14:textId="77777777" w:rsidR="004703E9" w:rsidRPr="004703E9" w:rsidRDefault="000E0AE5" w:rsidP="003C6B1B">
            <w:pPr>
              <w:widowControl w:val="0"/>
              <w:autoSpaceDE w:val="0"/>
              <w:jc w:val="center"/>
              <w:rPr>
                <w:rFonts w:ascii="Arial" w:hAnsi="Arial" w:cs="Arial"/>
                <w:b/>
                <w:i/>
                <w:iCs/>
                <w:sz w:val="36"/>
                <w:szCs w:val="36"/>
                <w:lang w:val="en-US"/>
              </w:rPr>
            </w:pPr>
            <w:r w:rsidRPr="004703E9">
              <w:rPr>
                <w:rFonts w:ascii="Arial" w:hAnsi="Arial" w:cs="Arial"/>
                <w:b/>
                <w:i/>
                <w:iCs/>
                <w:spacing w:val="18"/>
                <w:sz w:val="36"/>
                <w:szCs w:val="36"/>
                <w:lang w:val="en-US"/>
              </w:rPr>
              <w:t xml:space="preserve"> </w:t>
            </w:r>
            <w:r w:rsidRPr="004703E9">
              <w:rPr>
                <w:rFonts w:ascii="Arial" w:hAnsi="Arial" w:cs="Arial"/>
                <w:b/>
                <w:sz w:val="36"/>
                <w:szCs w:val="36"/>
                <w:lang w:val="en-US"/>
              </w:rPr>
              <w:t>N</w:t>
            </w:r>
            <w:r w:rsidR="004703E9" w:rsidRPr="004703E9">
              <w:rPr>
                <w:rFonts w:ascii="Arial" w:hAnsi="Arial" w:cs="Arial"/>
                <w:b/>
                <w:sz w:val="36"/>
                <w:szCs w:val="36"/>
                <w:lang w:val="en-US"/>
              </w:rPr>
              <w:t>0</w:t>
            </w:r>
            <w:r w:rsidR="00CA7F91" w:rsidRPr="004703E9">
              <w:rPr>
                <w:rFonts w:ascii="Arial" w:hAnsi="Arial" w:cs="Arial"/>
                <w:b/>
                <w:sz w:val="36"/>
                <w:szCs w:val="36"/>
                <w:lang w:val="en-US"/>
              </w:rPr>
              <w:t>05</w:t>
            </w:r>
            <w:r w:rsidRPr="004703E9">
              <w:rPr>
                <w:rFonts w:ascii="Arial" w:hAnsi="Arial" w:cs="Arial"/>
                <w:b/>
                <w:sz w:val="36"/>
                <w:szCs w:val="36"/>
                <w:lang w:val="en-US"/>
              </w:rPr>
              <w:t>/</w:t>
            </w:r>
            <w:r w:rsidR="00977735" w:rsidRPr="004703E9">
              <w:rPr>
                <w:rFonts w:ascii="Arial" w:hAnsi="Arial" w:cs="Arial"/>
                <w:b/>
                <w:i/>
                <w:iCs/>
                <w:sz w:val="36"/>
                <w:szCs w:val="36"/>
                <w:lang w:val="en-US"/>
              </w:rPr>
              <w:t>ONIT/</w:t>
            </w:r>
          </w:p>
          <w:p w14:paraId="6B66A52B" w14:textId="4838E0D4" w:rsidR="00977735" w:rsidRPr="004703E9" w:rsidRDefault="00977735" w:rsidP="004703E9">
            <w:pPr>
              <w:widowControl w:val="0"/>
              <w:autoSpaceDE w:val="0"/>
              <w:rPr>
                <w:rFonts w:ascii="Arial" w:hAnsi="Arial" w:cs="Arial"/>
                <w:b/>
                <w:i/>
                <w:iCs/>
                <w:sz w:val="32"/>
                <w:szCs w:val="32"/>
                <w:lang w:val="en-US"/>
              </w:rPr>
            </w:pPr>
            <w:r w:rsidRPr="004703E9">
              <w:rPr>
                <w:rFonts w:ascii="Arial" w:hAnsi="Arial" w:cs="Arial"/>
                <w:b/>
                <w:i/>
                <w:iCs/>
                <w:sz w:val="32"/>
                <w:szCs w:val="32"/>
                <w:lang w:val="en-US"/>
              </w:rPr>
              <w:t>MAYOR MUNDEMBA</w:t>
            </w:r>
            <w:r w:rsidR="004703E9" w:rsidRPr="004703E9">
              <w:rPr>
                <w:rFonts w:ascii="Arial" w:hAnsi="Arial" w:cs="Arial"/>
                <w:b/>
                <w:i/>
                <w:iCs/>
                <w:sz w:val="32"/>
                <w:szCs w:val="32"/>
                <w:lang w:val="en-US"/>
              </w:rPr>
              <w:t>COUNCIL/MCITB/ND/SWR/PIB-2025</w:t>
            </w:r>
          </w:p>
          <w:p w14:paraId="4FEA61FD" w14:textId="0D31705B" w:rsidR="007365CE" w:rsidRPr="004703E9" w:rsidRDefault="00977735" w:rsidP="007365CE">
            <w:pPr>
              <w:widowControl w:val="0"/>
              <w:autoSpaceDE w:val="0"/>
              <w:jc w:val="center"/>
              <w:rPr>
                <w:rFonts w:ascii="Arial" w:hAnsi="Arial" w:cs="Arial"/>
                <w:b/>
                <w:i/>
                <w:iCs/>
                <w:sz w:val="36"/>
                <w:szCs w:val="36"/>
                <w:lang w:val="en-US"/>
              </w:rPr>
            </w:pPr>
            <w:r w:rsidRPr="004703E9">
              <w:rPr>
                <w:rFonts w:ascii="Arial" w:hAnsi="Arial" w:cs="Arial"/>
                <w:b/>
                <w:i/>
                <w:iCs/>
                <w:sz w:val="36"/>
                <w:szCs w:val="36"/>
                <w:lang w:val="en-US"/>
              </w:rPr>
              <w:t xml:space="preserve"> OF</w:t>
            </w:r>
            <w:r w:rsidR="00CA7F91" w:rsidRPr="004703E9">
              <w:rPr>
                <w:rFonts w:ascii="Arial" w:hAnsi="Arial" w:cs="Arial"/>
                <w:b/>
                <w:i/>
                <w:iCs/>
                <w:sz w:val="36"/>
                <w:szCs w:val="36"/>
                <w:lang w:val="en-US"/>
              </w:rPr>
              <w:t xml:space="preserve">  13/03/</w:t>
            </w:r>
            <w:r w:rsidRPr="004703E9">
              <w:rPr>
                <w:rFonts w:ascii="Arial" w:hAnsi="Arial" w:cs="Arial"/>
                <w:b/>
                <w:i/>
                <w:iCs/>
                <w:sz w:val="36"/>
                <w:szCs w:val="36"/>
                <w:lang w:val="en-US"/>
              </w:rPr>
              <w:t>/202</w:t>
            </w:r>
            <w:r w:rsidR="007365CE" w:rsidRPr="004703E9">
              <w:rPr>
                <w:rFonts w:ascii="Arial" w:hAnsi="Arial" w:cs="Arial"/>
                <w:b/>
                <w:i/>
                <w:iCs/>
                <w:sz w:val="36"/>
                <w:szCs w:val="36"/>
                <w:lang w:val="en-US"/>
              </w:rPr>
              <w:t>5</w:t>
            </w:r>
          </w:p>
          <w:p w14:paraId="7E3BA86F" w14:textId="77777777" w:rsidR="00B918A4" w:rsidRPr="004703E9" w:rsidRDefault="00B918A4" w:rsidP="007365CE">
            <w:pPr>
              <w:widowControl w:val="0"/>
              <w:autoSpaceDE w:val="0"/>
              <w:jc w:val="center"/>
              <w:rPr>
                <w:rFonts w:ascii="Arial" w:hAnsi="Arial" w:cs="Arial"/>
                <w:b/>
                <w:i/>
                <w:iCs/>
                <w:sz w:val="36"/>
                <w:szCs w:val="36"/>
                <w:lang w:val="en-US"/>
              </w:rPr>
            </w:pPr>
          </w:p>
          <w:p w14:paraId="0F6FCA7C" w14:textId="320DBCA0" w:rsidR="000E0AE5" w:rsidRPr="004703E9" w:rsidRDefault="00977735" w:rsidP="00B918A4">
            <w:pPr>
              <w:widowControl w:val="0"/>
              <w:autoSpaceDE w:val="0"/>
              <w:jc w:val="center"/>
              <w:rPr>
                <w:rFonts w:ascii="Arial" w:hAnsi="Arial" w:cs="Arial"/>
                <w:b/>
                <w:sz w:val="36"/>
                <w:szCs w:val="36"/>
                <w:lang w:val="en-US"/>
              </w:rPr>
            </w:pPr>
            <w:bookmarkStart w:id="0" w:name="_Hlk190243918"/>
            <w:bookmarkStart w:id="1" w:name="_Hlk190569521"/>
            <w:r w:rsidRPr="004703E9">
              <w:rPr>
                <w:rFonts w:ascii="Arial" w:hAnsi="Arial" w:cs="Arial"/>
                <w:b/>
                <w:i/>
                <w:iCs/>
                <w:sz w:val="36"/>
                <w:szCs w:val="36"/>
                <w:lang w:val="en-US"/>
              </w:rPr>
              <w:t>FOR THE PURCHASE</w:t>
            </w:r>
            <w:r w:rsidR="002930F9" w:rsidRPr="004703E9">
              <w:rPr>
                <w:rFonts w:ascii="Arial" w:hAnsi="Arial" w:cs="Arial"/>
                <w:b/>
                <w:i/>
                <w:iCs/>
                <w:sz w:val="36"/>
                <w:szCs w:val="36"/>
                <w:lang w:val="en-US"/>
              </w:rPr>
              <w:t xml:space="preserve"> AND</w:t>
            </w:r>
            <w:r w:rsidRPr="004703E9">
              <w:rPr>
                <w:rFonts w:ascii="Arial" w:hAnsi="Arial" w:cs="Arial"/>
                <w:b/>
                <w:i/>
                <w:iCs/>
                <w:sz w:val="36"/>
                <w:szCs w:val="36"/>
                <w:lang w:val="en-US"/>
              </w:rPr>
              <w:t xml:space="preserve"> </w:t>
            </w:r>
            <w:r w:rsidR="007A1EE0" w:rsidRPr="004703E9">
              <w:rPr>
                <w:rFonts w:ascii="Arial" w:hAnsi="Arial" w:cs="Arial"/>
                <w:b/>
                <w:i/>
                <w:iCs/>
                <w:sz w:val="36"/>
                <w:szCs w:val="36"/>
                <w:lang w:val="en-US"/>
              </w:rPr>
              <w:t>EQUIMENT OF TWO ( 02) BLOCK OF CLASSROOMS WITH 120 SMALL CHAIRS,60 SMALL TABLES,12 BOARDS ON  EASEL,04 TEACHERS TABLES AND 08 TEACHERS</w:t>
            </w:r>
            <w:r w:rsidR="00B918A4" w:rsidRPr="004703E9">
              <w:rPr>
                <w:rFonts w:ascii="Arial" w:hAnsi="Arial" w:cs="Arial"/>
                <w:b/>
                <w:i/>
                <w:iCs/>
                <w:sz w:val="36"/>
                <w:szCs w:val="36"/>
                <w:lang w:val="en-US"/>
              </w:rPr>
              <w:t xml:space="preserve"> CHAIRS</w:t>
            </w:r>
            <w:bookmarkEnd w:id="0"/>
            <w:r w:rsidR="002F4F3C" w:rsidRPr="004703E9">
              <w:rPr>
                <w:rFonts w:ascii="Arial" w:hAnsi="Arial" w:cs="Arial"/>
                <w:b/>
                <w:i/>
                <w:iCs/>
                <w:sz w:val="36"/>
                <w:szCs w:val="36"/>
                <w:lang w:val="en-US"/>
              </w:rPr>
              <w:t xml:space="preserve"> AT GNS MUNDEMBA</w:t>
            </w:r>
          </w:p>
          <w:bookmarkEnd w:id="1"/>
          <w:p w14:paraId="4EB7B430" w14:textId="77777777" w:rsidR="000E0AE5" w:rsidRPr="009510AA" w:rsidRDefault="000E0AE5" w:rsidP="003C6B1B">
            <w:pPr>
              <w:jc w:val="both"/>
              <w:rPr>
                <w:rFonts w:ascii="Arial" w:hAnsi="Arial" w:cs="Arial"/>
                <w:b/>
                <w:lang w:val="en-US"/>
              </w:rPr>
            </w:pPr>
          </w:p>
        </w:tc>
      </w:tr>
    </w:tbl>
    <w:p w14:paraId="5AE2AA86" w14:textId="77777777" w:rsidR="000E0AE5" w:rsidRPr="009510AA" w:rsidRDefault="000E0AE5" w:rsidP="00B918A4">
      <w:pPr>
        <w:rPr>
          <w:rFonts w:ascii="Arial" w:hAnsi="Arial" w:cs="Arial"/>
          <w:b/>
          <w:lang w:val="en-US"/>
        </w:rPr>
      </w:pPr>
    </w:p>
    <w:p w14:paraId="44B4B670" w14:textId="1334A36F" w:rsidR="000E0AE5" w:rsidRPr="004703E9" w:rsidRDefault="000E0AE5" w:rsidP="000E0AE5">
      <w:pPr>
        <w:jc w:val="center"/>
        <w:rPr>
          <w:rFonts w:ascii="Arial" w:hAnsi="Arial" w:cs="Arial"/>
          <w:b/>
          <w:sz w:val="28"/>
          <w:szCs w:val="28"/>
          <w:lang w:val="en-US"/>
        </w:rPr>
      </w:pPr>
      <w:r w:rsidRPr="004703E9">
        <w:rPr>
          <w:rFonts w:ascii="Arial" w:hAnsi="Arial" w:cs="Arial"/>
          <w:b/>
          <w:sz w:val="28"/>
          <w:szCs w:val="28"/>
          <w:lang w:val="en-US"/>
        </w:rPr>
        <w:t>FINANCING:</w:t>
      </w:r>
      <w:r w:rsidR="007365CE" w:rsidRPr="004703E9">
        <w:rPr>
          <w:rFonts w:ascii="Arial" w:hAnsi="Arial" w:cs="Arial"/>
          <w:b/>
          <w:sz w:val="28"/>
          <w:szCs w:val="28"/>
          <w:lang w:val="en-US"/>
        </w:rPr>
        <w:t xml:space="preserve"> PUBLIC INVESTMENT BUDGET 2025</w:t>
      </w:r>
    </w:p>
    <w:p w14:paraId="63C7C5C5" w14:textId="77777777" w:rsidR="000E0AE5" w:rsidRPr="004703E9" w:rsidRDefault="000E0AE5" w:rsidP="000E0AE5">
      <w:pPr>
        <w:jc w:val="center"/>
        <w:rPr>
          <w:rFonts w:ascii="Arial" w:hAnsi="Arial" w:cs="Arial"/>
          <w:b/>
          <w:sz w:val="28"/>
          <w:szCs w:val="28"/>
          <w:lang w:val="en-US"/>
        </w:rPr>
      </w:pPr>
    </w:p>
    <w:p w14:paraId="01FB03AB" w14:textId="6EC059A5" w:rsidR="000E0AE5" w:rsidRPr="004703E9" w:rsidRDefault="000E0AE5" w:rsidP="000E0AE5">
      <w:pPr>
        <w:jc w:val="center"/>
        <w:rPr>
          <w:rFonts w:ascii="Arial" w:hAnsi="Arial" w:cs="Arial"/>
          <w:b/>
          <w:sz w:val="28"/>
          <w:szCs w:val="28"/>
          <w:lang w:val="en-US"/>
        </w:rPr>
      </w:pPr>
      <w:r w:rsidRPr="004703E9">
        <w:rPr>
          <w:rFonts w:ascii="Arial" w:hAnsi="Arial" w:cs="Arial"/>
          <w:b/>
          <w:sz w:val="28"/>
          <w:szCs w:val="28"/>
          <w:lang w:val="en-US"/>
        </w:rPr>
        <w:t xml:space="preserve">BUDGET HEAD: </w:t>
      </w:r>
      <w:r w:rsidR="007365CE" w:rsidRPr="004703E9">
        <w:rPr>
          <w:rFonts w:ascii="Arial" w:hAnsi="Arial" w:cs="Arial"/>
          <w:b/>
          <w:sz w:val="28"/>
          <w:szCs w:val="28"/>
          <w:lang w:val="en-US"/>
        </w:rPr>
        <w:t xml:space="preserve">59 </w:t>
      </w:r>
      <w:r w:rsidR="00B918A4" w:rsidRPr="004703E9">
        <w:rPr>
          <w:rFonts w:ascii="Arial" w:hAnsi="Arial" w:cs="Arial"/>
          <w:b/>
          <w:sz w:val="28"/>
          <w:szCs w:val="28"/>
          <w:lang w:val="en-US"/>
        </w:rPr>
        <w:t xml:space="preserve"> 15 101 02 641936 464211 426</w:t>
      </w:r>
    </w:p>
    <w:p w14:paraId="15C85638" w14:textId="77777777" w:rsidR="000E0AE5" w:rsidRPr="004703E9" w:rsidRDefault="000E0AE5" w:rsidP="000E0AE5">
      <w:pPr>
        <w:rPr>
          <w:rFonts w:ascii="Arial" w:hAnsi="Arial" w:cs="Arial"/>
          <w:b/>
          <w:sz w:val="28"/>
          <w:szCs w:val="28"/>
          <w:lang w:val="en-US"/>
        </w:rPr>
      </w:pPr>
    </w:p>
    <w:p w14:paraId="683FD61E" w14:textId="0342E504" w:rsidR="000E0AE5" w:rsidRPr="009510AA" w:rsidRDefault="000E0AE5" w:rsidP="00BC6DD3">
      <w:pPr>
        <w:widowControl w:val="0"/>
        <w:autoSpaceDE w:val="0"/>
        <w:spacing w:before="2"/>
        <w:rPr>
          <w:rFonts w:ascii="Arial" w:hAnsi="Arial" w:cs="Arial"/>
          <w:b/>
          <w:sz w:val="28"/>
          <w:szCs w:val="28"/>
          <w:lang w:val="en-US"/>
        </w:rPr>
      </w:pPr>
      <w:r w:rsidRPr="004703E9">
        <w:rPr>
          <w:rFonts w:ascii="Arial" w:hAnsi="Arial" w:cs="Arial"/>
          <w:b/>
          <w:i/>
          <w:spacing w:val="36"/>
          <w:sz w:val="28"/>
          <w:szCs w:val="28"/>
          <w:lang w:val="en-US"/>
        </w:rPr>
        <w:t>.</w:t>
      </w:r>
    </w:p>
    <w:p w14:paraId="73BD8B14" w14:textId="77777777" w:rsidR="000E0AE5" w:rsidRPr="009510AA" w:rsidRDefault="000E0AE5" w:rsidP="00B918A4">
      <w:pPr>
        <w:rPr>
          <w:rFonts w:ascii="Arial" w:hAnsi="Arial" w:cs="Arial"/>
          <w:b/>
          <w:sz w:val="28"/>
          <w:szCs w:val="28"/>
          <w:lang w:val="en-US"/>
        </w:rPr>
      </w:pPr>
    </w:p>
    <w:p w14:paraId="498D7A0C" w14:textId="77777777" w:rsidR="000E0AE5" w:rsidRPr="009510AA" w:rsidRDefault="000E0AE5" w:rsidP="000E0AE5">
      <w:pPr>
        <w:widowControl w:val="0"/>
        <w:shd w:val="clear" w:color="auto" w:fill="FFFF00"/>
        <w:autoSpaceDE w:val="0"/>
        <w:jc w:val="center"/>
        <w:rPr>
          <w:rFonts w:ascii="Arial" w:hAnsi="Arial" w:cs="Arial"/>
          <w:sz w:val="28"/>
          <w:szCs w:val="28"/>
          <w:lang w:val="en-US"/>
        </w:rPr>
      </w:pPr>
      <w:r w:rsidRPr="009510AA">
        <w:rPr>
          <w:rFonts w:ascii="Arial" w:hAnsi="Arial" w:cs="Arial"/>
          <w:b/>
          <w:sz w:val="28"/>
          <w:szCs w:val="28"/>
          <w:lang w:val="en-US"/>
        </w:rPr>
        <w:t>MODEL TENDER FILE FOR SUPPLIES</w:t>
      </w:r>
      <w:r w:rsidR="003C6B1B">
        <w:rPr>
          <w:rFonts w:ascii="Arial" w:hAnsi="Arial" w:cs="Arial"/>
          <w:b/>
          <w:sz w:val="28"/>
          <w:szCs w:val="28"/>
          <w:lang w:val="en-US"/>
        </w:rPr>
        <w:t xml:space="preserve"> BOUGHT LOCALLY</w:t>
      </w:r>
    </w:p>
    <w:p w14:paraId="538FFAE5" w14:textId="02BA08F4" w:rsidR="000E0AE5" w:rsidRDefault="000E0AE5" w:rsidP="00CA7F91">
      <w:pPr>
        <w:widowControl w:val="0"/>
        <w:autoSpaceDE w:val="0"/>
        <w:rPr>
          <w:rFonts w:ascii="Arial" w:hAnsi="Arial" w:cs="Arial"/>
          <w:b/>
          <w:lang w:val="en-US"/>
        </w:rPr>
        <w:sectPr w:rsidR="000E0AE5" w:rsidSect="005570AD">
          <w:footerReference w:type="default" r:id="rId8"/>
          <w:pgSz w:w="11900" w:h="16820"/>
          <w:pgMar w:top="1134" w:right="1134" w:bottom="1134" w:left="1134" w:header="720" w:footer="720" w:gutter="0"/>
          <w:cols w:space="720"/>
          <w:titlePg/>
        </w:sectPr>
      </w:pPr>
    </w:p>
    <w:p w14:paraId="6A95E782" w14:textId="0807DB2F" w:rsidR="000E0AE5" w:rsidRPr="00CA7F91" w:rsidRDefault="000E0AE5" w:rsidP="00CA7F91">
      <w:pPr>
        <w:jc w:val="both"/>
        <w:rPr>
          <w:rFonts w:ascii="Arial" w:hAnsi="Arial" w:cs="Arial"/>
          <w:i/>
          <w:lang w:val="en-GB"/>
        </w:rPr>
      </w:pPr>
    </w:p>
    <w:p w14:paraId="13DF43BD" w14:textId="77777777" w:rsidR="000E0AE5" w:rsidRPr="009510AA" w:rsidRDefault="000E0AE5" w:rsidP="000E0AE5">
      <w:pPr>
        <w:rPr>
          <w:rFonts w:ascii="Arial" w:hAnsi="Arial" w:cs="Arial"/>
          <w:lang w:val="en-GB"/>
        </w:rPr>
      </w:pPr>
    </w:p>
    <w:p w14:paraId="77367782" w14:textId="77777777" w:rsidR="000E0AE5" w:rsidRPr="009510AA" w:rsidRDefault="000E0AE5" w:rsidP="000E0AE5">
      <w:pPr>
        <w:rPr>
          <w:rFonts w:ascii="Arial" w:hAnsi="Arial" w:cs="Arial"/>
          <w:lang w:val="en-GB"/>
        </w:rPr>
      </w:pPr>
    </w:p>
    <w:p w14:paraId="7F93ABDC" w14:textId="77777777" w:rsidR="000E0AE5" w:rsidRPr="009510AA" w:rsidRDefault="000E0AE5" w:rsidP="000E0AE5">
      <w:pPr>
        <w:rPr>
          <w:rFonts w:ascii="Arial" w:hAnsi="Arial" w:cs="Arial"/>
          <w:lang w:val="en-GB"/>
        </w:rPr>
      </w:pPr>
    </w:p>
    <w:p w14:paraId="5F351E04" w14:textId="77777777" w:rsidR="000E0AE5" w:rsidRPr="009510AA" w:rsidRDefault="000E0AE5" w:rsidP="000E0AE5">
      <w:pPr>
        <w:jc w:val="center"/>
        <w:rPr>
          <w:rFonts w:ascii="Arial" w:hAnsi="Arial" w:cs="Arial"/>
          <w:sz w:val="60"/>
          <w:szCs w:val="60"/>
          <w:lang w:val="en-GB"/>
        </w:rPr>
      </w:pPr>
      <w:r w:rsidRPr="009510AA">
        <w:rPr>
          <w:rFonts w:ascii="Arial" w:hAnsi="Arial" w:cs="Arial"/>
          <w:b/>
          <w:sz w:val="60"/>
          <w:szCs w:val="60"/>
          <w:lang w:val="en-GB"/>
        </w:rPr>
        <w:t>Table of Contents</w:t>
      </w:r>
    </w:p>
    <w:p w14:paraId="13CD6C7A" w14:textId="77777777" w:rsidR="000E0AE5" w:rsidRPr="009510AA" w:rsidRDefault="000E0AE5" w:rsidP="000E0AE5">
      <w:pPr>
        <w:rPr>
          <w:rFonts w:ascii="Arial" w:hAnsi="Arial" w:cs="Arial"/>
          <w:b/>
          <w:lang w:val="en-GB"/>
        </w:rPr>
      </w:pPr>
    </w:p>
    <w:p w14:paraId="4AC742CF" w14:textId="77777777" w:rsidR="000E0AE5" w:rsidRPr="009510AA" w:rsidRDefault="000E0AE5" w:rsidP="000E0AE5">
      <w:pPr>
        <w:rPr>
          <w:rFonts w:ascii="Arial" w:hAnsi="Arial" w:cs="Arial"/>
          <w:lang w:val="en-GB"/>
        </w:rPr>
      </w:pPr>
      <w:r w:rsidRPr="009510AA">
        <w:rPr>
          <w:rFonts w:ascii="Arial" w:hAnsi="Arial" w:cs="Arial"/>
          <w:lang w:val="en-GB"/>
        </w:rPr>
        <w:t>Document No. 1:  Letter of invitation to tender</w:t>
      </w:r>
    </w:p>
    <w:p w14:paraId="595AEBC5"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013C5FA" w14:textId="77777777" w:rsidR="000E0AE5" w:rsidRPr="009510AA" w:rsidRDefault="000E0AE5" w:rsidP="000E0AE5">
      <w:pPr>
        <w:rPr>
          <w:rFonts w:ascii="Arial" w:hAnsi="Arial" w:cs="Arial"/>
          <w:lang w:val="en-GB"/>
        </w:rPr>
      </w:pPr>
      <w:r w:rsidRPr="009510AA">
        <w:rPr>
          <w:rFonts w:ascii="Arial" w:hAnsi="Arial" w:cs="Arial"/>
          <w:lang w:val="en-GB"/>
        </w:rPr>
        <w:t>Document No. 2: Tender notice</w:t>
      </w:r>
    </w:p>
    <w:p w14:paraId="619EC064"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22479B7D" w14:textId="77777777" w:rsidR="000E0AE5" w:rsidRPr="009510AA" w:rsidRDefault="000E0AE5" w:rsidP="000E0AE5">
      <w:pPr>
        <w:rPr>
          <w:rFonts w:ascii="Arial" w:hAnsi="Arial" w:cs="Arial"/>
          <w:lang w:val="en-GB"/>
        </w:rPr>
      </w:pPr>
      <w:r w:rsidRPr="009510AA">
        <w:rPr>
          <w:rFonts w:ascii="Arial" w:hAnsi="Arial" w:cs="Arial"/>
          <w:lang w:val="en-GB"/>
        </w:rPr>
        <w:t>Document No. 3: General Regulations of the invitation to tender</w:t>
      </w:r>
    </w:p>
    <w:p w14:paraId="3024D81D"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08391E0" w14:textId="77777777" w:rsidR="000E0AE5" w:rsidRPr="009510AA" w:rsidRDefault="000E0AE5" w:rsidP="000E0AE5">
      <w:pPr>
        <w:rPr>
          <w:rFonts w:ascii="Arial" w:hAnsi="Arial" w:cs="Arial"/>
          <w:lang w:val="en-GB"/>
        </w:rPr>
      </w:pPr>
      <w:r w:rsidRPr="009510AA">
        <w:rPr>
          <w:rFonts w:ascii="Arial" w:hAnsi="Arial" w:cs="Arial"/>
          <w:lang w:val="en-GB"/>
        </w:rPr>
        <w:t>Document No. 4: Special Regulations of the invitation to tender</w:t>
      </w:r>
    </w:p>
    <w:p w14:paraId="228000D7"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23ACF001" w14:textId="77777777" w:rsidR="000E0AE5" w:rsidRPr="009510AA" w:rsidRDefault="000E0AE5" w:rsidP="000E0AE5">
      <w:pPr>
        <w:rPr>
          <w:rFonts w:ascii="Arial" w:hAnsi="Arial" w:cs="Arial"/>
          <w:lang w:val="en-GB"/>
        </w:rPr>
      </w:pPr>
      <w:r w:rsidRPr="009510AA">
        <w:rPr>
          <w:rFonts w:ascii="Arial" w:hAnsi="Arial" w:cs="Arial"/>
          <w:lang w:val="en-GB"/>
        </w:rPr>
        <w:t>Document No. 5: Special Administrative Conditions</w:t>
      </w:r>
    </w:p>
    <w:p w14:paraId="3C801D2C"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9EBED6A" w14:textId="77777777" w:rsidR="000E0AE5" w:rsidRPr="009510AA" w:rsidRDefault="000E0AE5" w:rsidP="000E0AE5">
      <w:pPr>
        <w:rPr>
          <w:rFonts w:ascii="Arial" w:hAnsi="Arial" w:cs="Arial"/>
          <w:lang w:val="en-GB"/>
        </w:rPr>
      </w:pPr>
      <w:r w:rsidRPr="009510AA">
        <w:rPr>
          <w:rFonts w:ascii="Arial" w:hAnsi="Arial" w:cs="Arial"/>
          <w:lang w:val="en-GB"/>
        </w:rPr>
        <w:t>Document No. 6: Description of the supplies</w:t>
      </w:r>
    </w:p>
    <w:p w14:paraId="0AFFB97A"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0F7B391E" w14:textId="77777777" w:rsidR="000E0AE5" w:rsidRPr="009510AA" w:rsidRDefault="000E0AE5" w:rsidP="000E0AE5">
      <w:pPr>
        <w:rPr>
          <w:rFonts w:ascii="Arial" w:hAnsi="Arial" w:cs="Arial"/>
          <w:lang w:val="en-GB"/>
        </w:rPr>
      </w:pPr>
      <w:r w:rsidRPr="009510AA">
        <w:rPr>
          <w:rFonts w:ascii="Arial" w:hAnsi="Arial" w:cs="Arial"/>
          <w:lang w:val="en-GB"/>
        </w:rPr>
        <w:t xml:space="preserve">Document No. 7: Schedule of unit and all-in prices  </w:t>
      </w:r>
    </w:p>
    <w:p w14:paraId="054AE56E" w14:textId="77777777" w:rsidR="000E0AE5" w:rsidRPr="009510AA" w:rsidRDefault="000E0AE5" w:rsidP="000E0AE5">
      <w:pPr>
        <w:rPr>
          <w:rFonts w:ascii="Arial" w:hAnsi="Arial" w:cs="Arial"/>
          <w:lang w:val="en-GB"/>
        </w:rPr>
      </w:pPr>
    </w:p>
    <w:p w14:paraId="255062E9" w14:textId="77777777" w:rsidR="000E0AE5" w:rsidRPr="009510AA" w:rsidRDefault="000E0AE5" w:rsidP="000E0AE5">
      <w:pPr>
        <w:rPr>
          <w:rFonts w:ascii="Arial" w:hAnsi="Arial" w:cs="Arial"/>
          <w:lang w:val="en-GB"/>
        </w:rPr>
      </w:pPr>
      <w:r w:rsidRPr="009510AA">
        <w:rPr>
          <w:rFonts w:ascii="Arial" w:hAnsi="Arial" w:cs="Arial"/>
          <w:lang w:val="en-GB"/>
        </w:rPr>
        <w:t>Document No. 8:</w:t>
      </w:r>
      <w:r w:rsidR="00030B9A">
        <w:rPr>
          <w:rFonts w:ascii="Arial" w:hAnsi="Arial" w:cs="Arial"/>
          <w:lang w:val="en-GB"/>
        </w:rPr>
        <w:t xml:space="preserve"> Schedule of </w:t>
      </w:r>
      <w:r w:rsidRPr="009510AA">
        <w:rPr>
          <w:rFonts w:ascii="Arial" w:hAnsi="Arial" w:cs="Arial"/>
          <w:lang w:val="en-GB"/>
        </w:rPr>
        <w:t>detailed estimates</w:t>
      </w:r>
    </w:p>
    <w:p w14:paraId="17EF5618" w14:textId="77777777" w:rsidR="000E0AE5" w:rsidRPr="009510AA" w:rsidRDefault="000E0AE5" w:rsidP="000E0AE5">
      <w:pPr>
        <w:rPr>
          <w:rFonts w:ascii="Arial" w:hAnsi="Arial" w:cs="Arial"/>
          <w:lang w:val="en-GB"/>
        </w:rPr>
      </w:pPr>
    </w:p>
    <w:p w14:paraId="53C69B34" w14:textId="77777777" w:rsidR="00030B9A" w:rsidRDefault="000E0AE5" w:rsidP="000E0AE5">
      <w:pPr>
        <w:rPr>
          <w:rFonts w:ascii="Arial" w:hAnsi="Arial" w:cs="Arial"/>
          <w:lang w:val="en-GB"/>
        </w:rPr>
      </w:pPr>
      <w:r w:rsidRPr="009510AA">
        <w:rPr>
          <w:rFonts w:ascii="Arial" w:hAnsi="Arial" w:cs="Arial"/>
          <w:lang w:val="en-GB"/>
        </w:rPr>
        <w:t xml:space="preserve">Document No. 9: </w:t>
      </w:r>
      <w:r w:rsidR="00030B9A">
        <w:rPr>
          <w:rFonts w:ascii="Arial" w:hAnsi="Arial" w:cs="Arial"/>
          <w:lang w:val="en-GB"/>
        </w:rPr>
        <w:t>Schedule of sub-details of unit prices</w:t>
      </w:r>
    </w:p>
    <w:p w14:paraId="053CF47C" w14:textId="77777777" w:rsidR="00030B9A" w:rsidRDefault="00030B9A" w:rsidP="000E0AE5">
      <w:pPr>
        <w:rPr>
          <w:rFonts w:ascii="Arial" w:hAnsi="Arial" w:cs="Arial"/>
          <w:lang w:val="en-GB"/>
        </w:rPr>
      </w:pPr>
    </w:p>
    <w:p w14:paraId="0E7BDD51" w14:textId="77777777" w:rsidR="000E0AE5" w:rsidRPr="009510AA" w:rsidRDefault="00030B9A" w:rsidP="000E0AE5">
      <w:pPr>
        <w:rPr>
          <w:rFonts w:ascii="Arial" w:hAnsi="Arial" w:cs="Arial"/>
          <w:lang w:val="en-GB"/>
        </w:rPr>
      </w:pPr>
      <w:r>
        <w:rPr>
          <w:rFonts w:ascii="Arial" w:hAnsi="Arial" w:cs="Arial"/>
          <w:lang w:val="en-GB"/>
        </w:rPr>
        <w:t xml:space="preserve">Document No. 10: </w:t>
      </w:r>
      <w:r w:rsidR="000E0AE5" w:rsidRPr="009510AA">
        <w:rPr>
          <w:rFonts w:ascii="Arial" w:hAnsi="Arial" w:cs="Arial"/>
          <w:lang w:val="en-GB"/>
        </w:rPr>
        <w:t xml:space="preserve">Model contract            </w:t>
      </w:r>
    </w:p>
    <w:p w14:paraId="40E61C9B" w14:textId="77777777" w:rsidR="000E0AE5" w:rsidRPr="009510AA" w:rsidRDefault="000E0AE5" w:rsidP="000E0AE5">
      <w:pPr>
        <w:rPr>
          <w:rFonts w:ascii="Arial" w:hAnsi="Arial" w:cs="Arial"/>
          <w:lang w:val="en-GB"/>
        </w:rPr>
      </w:pPr>
    </w:p>
    <w:p w14:paraId="56E43847" w14:textId="77777777" w:rsidR="000E0AE5" w:rsidRPr="009510AA" w:rsidRDefault="00030B9A" w:rsidP="000E0AE5">
      <w:pPr>
        <w:rPr>
          <w:rFonts w:ascii="Arial" w:hAnsi="Arial" w:cs="Arial"/>
          <w:lang w:val="en-GB"/>
        </w:rPr>
      </w:pPr>
      <w:r>
        <w:rPr>
          <w:rFonts w:ascii="Arial" w:hAnsi="Arial" w:cs="Arial"/>
          <w:lang w:val="en-GB"/>
        </w:rPr>
        <w:t>Document No. 11</w:t>
      </w:r>
      <w:r w:rsidR="000E0AE5" w:rsidRPr="009510AA">
        <w:rPr>
          <w:rFonts w:ascii="Arial" w:hAnsi="Arial" w:cs="Arial"/>
          <w:lang w:val="en-GB"/>
        </w:rPr>
        <w:t xml:space="preserve">: Model documents to be used by bidders </w:t>
      </w:r>
    </w:p>
    <w:p w14:paraId="0C4FF10F" w14:textId="77777777" w:rsidR="000E0AE5" w:rsidRPr="009510AA" w:rsidRDefault="000E0AE5" w:rsidP="000E0AE5">
      <w:pPr>
        <w:rPr>
          <w:rFonts w:ascii="Arial" w:hAnsi="Arial" w:cs="Arial"/>
          <w:lang w:val="en-GB"/>
        </w:rPr>
      </w:pPr>
    </w:p>
    <w:p w14:paraId="71DF8A30" w14:textId="77777777" w:rsidR="000E0AE5" w:rsidRPr="009510AA" w:rsidRDefault="00030B9A" w:rsidP="000E0AE5">
      <w:pPr>
        <w:rPr>
          <w:rFonts w:ascii="Arial" w:hAnsi="Arial" w:cs="Arial"/>
          <w:lang w:val="en-GB"/>
        </w:rPr>
      </w:pPr>
      <w:r>
        <w:rPr>
          <w:rFonts w:ascii="Arial" w:hAnsi="Arial" w:cs="Arial"/>
          <w:lang w:val="en-GB"/>
        </w:rPr>
        <w:t>Document No. 12</w:t>
      </w:r>
      <w:r w:rsidR="000E0AE5" w:rsidRPr="009510AA">
        <w:rPr>
          <w:rFonts w:ascii="Arial" w:hAnsi="Arial" w:cs="Arial"/>
          <w:lang w:val="en-GB"/>
        </w:rPr>
        <w:t>: Justifications of preliminary studies</w:t>
      </w:r>
    </w:p>
    <w:p w14:paraId="27C5470E" w14:textId="77777777" w:rsidR="000E0AE5" w:rsidRPr="009510AA" w:rsidRDefault="000E0AE5" w:rsidP="000E0AE5">
      <w:pPr>
        <w:rPr>
          <w:rFonts w:ascii="Arial" w:hAnsi="Arial" w:cs="Arial"/>
          <w:lang w:val="en-GB"/>
        </w:rPr>
      </w:pPr>
    </w:p>
    <w:p w14:paraId="5643A20D" w14:textId="77777777" w:rsidR="000E0AE5" w:rsidRPr="009510AA" w:rsidRDefault="00030B9A" w:rsidP="000E0AE5">
      <w:pPr>
        <w:ind w:left="1418" w:hanging="1418"/>
        <w:rPr>
          <w:rFonts w:ascii="Arial" w:hAnsi="Arial" w:cs="Arial"/>
          <w:lang w:val="en-GB"/>
        </w:rPr>
      </w:pPr>
      <w:r>
        <w:rPr>
          <w:rFonts w:ascii="Arial" w:hAnsi="Arial" w:cs="Arial"/>
          <w:lang w:val="en-GB"/>
        </w:rPr>
        <w:t>Document No. 13</w:t>
      </w:r>
      <w:r w:rsidR="000E0AE5" w:rsidRPr="009510AA">
        <w:rPr>
          <w:rFonts w:ascii="Arial" w:hAnsi="Arial" w:cs="Arial"/>
          <w:lang w:val="en-GB"/>
        </w:rPr>
        <w:t>: List of banking establishments and financial bodies authorised to issue bonds for public contracts.</w:t>
      </w:r>
    </w:p>
    <w:p w14:paraId="7BACAEE0" w14:textId="77777777" w:rsidR="000E0AE5" w:rsidRPr="009510AA" w:rsidRDefault="000E0AE5" w:rsidP="000E0AE5">
      <w:pPr>
        <w:ind w:left="1418" w:hanging="1418"/>
        <w:rPr>
          <w:rFonts w:ascii="Arial" w:hAnsi="Arial" w:cs="Arial"/>
          <w:lang w:val="en-GB"/>
        </w:rPr>
      </w:pPr>
      <w:r w:rsidRPr="009510AA">
        <w:rPr>
          <w:rFonts w:ascii="Arial" w:hAnsi="Arial" w:cs="Arial"/>
          <w:lang w:val="en-GB"/>
        </w:rPr>
        <w:tab/>
      </w:r>
    </w:p>
    <w:p w14:paraId="2ABDC5A1" w14:textId="77777777" w:rsidR="000E0AE5" w:rsidRPr="009510AA" w:rsidRDefault="000E0AE5" w:rsidP="000E0AE5">
      <w:pPr>
        <w:rPr>
          <w:rFonts w:ascii="Arial" w:hAnsi="Arial" w:cs="Arial"/>
          <w:lang w:val="en-GB"/>
        </w:rPr>
      </w:pPr>
    </w:p>
    <w:p w14:paraId="4D538DE0" w14:textId="77777777" w:rsidR="000E0AE5" w:rsidRPr="009510AA" w:rsidRDefault="000E0AE5" w:rsidP="000E0AE5">
      <w:pPr>
        <w:rPr>
          <w:rFonts w:ascii="Arial" w:hAnsi="Arial" w:cs="Arial"/>
          <w:lang w:val="en-GB"/>
        </w:rPr>
      </w:pPr>
    </w:p>
    <w:p w14:paraId="1976A2CB" w14:textId="77777777" w:rsidR="000E0AE5" w:rsidRPr="009510AA" w:rsidRDefault="000E0AE5" w:rsidP="000E0AE5">
      <w:pPr>
        <w:rPr>
          <w:rFonts w:ascii="Arial" w:hAnsi="Arial" w:cs="Arial"/>
          <w:lang w:val="en-GB"/>
        </w:rPr>
      </w:pPr>
    </w:p>
    <w:p w14:paraId="7750061B" w14:textId="77777777" w:rsidR="000E0AE5" w:rsidRPr="009510AA" w:rsidRDefault="000E0AE5" w:rsidP="000E0AE5">
      <w:pPr>
        <w:rPr>
          <w:rFonts w:ascii="Arial" w:hAnsi="Arial" w:cs="Arial"/>
          <w:lang w:val="en-GB"/>
        </w:rPr>
      </w:pPr>
    </w:p>
    <w:p w14:paraId="54073B22" w14:textId="77777777" w:rsidR="000E0AE5" w:rsidRPr="009510AA" w:rsidRDefault="000E0AE5" w:rsidP="000E0AE5">
      <w:pPr>
        <w:rPr>
          <w:rFonts w:ascii="Arial" w:hAnsi="Arial" w:cs="Arial"/>
          <w:lang w:val="en-GB"/>
        </w:rPr>
      </w:pPr>
    </w:p>
    <w:p w14:paraId="347474F9" w14:textId="77777777" w:rsidR="000E0AE5" w:rsidRPr="009510AA" w:rsidRDefault="000E0AE5" w:rsidP="000E0AE5">
      <w:pPr>
        <w:rPr>
          <w:rFonts w:ascii="Arial" w:hAnsi="Arial" w:cs="Arial"/>
          <w:lang w:val="en-GB"/>
        </w:rPr>
      </w:pPr>
    </w:p>
    <w:p w14:paraId="72B84454" w14:textId="77777777" w:rsidR="000E0AE5" w:rsidRPr="009510AA" w:rsidRDefault="000E0AE5" w:rsidP="000E0AE5">
      <w:pPr>
        <w:rPr>
          <w:rFonts w:ascii="Arial" w:hAnsi="Arial" w:cs="Arial"/>
          <w:lang w:val="en-GB"/>
        </w:rPr>
      </w:pPr>
    </w:p>
    <w:p w14:paraId="22223C7C" w14:textId="77777777" w:rsidR="000E0AE5" w:rsidRPr="009510AA" w:rsidRDefault="000E0AE5" w:rsidP="000E0AE5">
      <w:pPr>
        <w:rPr>
          <w:rFonts w:ascii="Arial" w:hAnsi="Arial" w:cs="Arial"/>
          <w:lang w:val="en-GB"/>
        </w:rPr>
      </w:pPr>
    </w:p>
    <w:p w14:paraId="16771F2A" w14:textId="77777777" w:rsidR="000E0AE5" w:rsidRPr="009510AA" w:rsidRDefault="000E0AE5" w:rsidP="000E0AE5">
      <w:pPr>
        <w:rPr>
          <w:rFonts w:ascii="Arial" w:hAnsi="Arial" w:cs="Arial"/>
          <w:lang w:val="en-GB"/>
        </w:rPr>
      </w:pPr>
    </w:p>
    <w:p w14:paraId="72F357FC" w14:textId="77777777" w:rsidR="000E0AE5" w:rsidRPr="009510AA" w:rsidRDefault="000E0AE5" w:rsidP="000E0AE5">
      <w:pPr>
        <w:rPr>
          <w:rFonts w:ascii="Arial" w:hAnsi="Arial" w:cs="Arial"/>
          <w:lang w:val="en-GB"/>
        </w:rPr>
      </w:pPr>
    </w:p>
    <w:p w14:paraId="7C83548E" w14:textId="77777777" w:rsidR="000E0AE5" w:rsidRPr="009510AA" w:rsidRDefault="000E0AE5" w:rsidP="000E0AE5">
      <w:pPr>
        <w:rPr>
          <w:rFonts w:ascii="Arial" w:hAnsi="Arial" w:cs="Arial"/>
          <w:lang w:val="en-GB"/>
        </w:rPr>
      </w:pPr>
    </w:p>
    <w:p w14:paraId="554FCF16" w14:textId="77777777" w:rsidR="000E0AE5" w:rsidRPr="009510AA" w:rsidRDefault="000E0AE5" w:rsidP="000E0AE5">
      <w:pPr>
        <w:rPr>
          <w:rFonts w:ascii="Arial" w:hAnsi="Arial" w:cs="Arial"/>
          <w:lang w:val="en-GB"/>
        </w:rPr>
      </w:pPr>
    </w:p>
    <w:p w14:paraId="71C85070" w14:textId="77777777" w:rsidR="000E0AE5" w:rsidRPr="009510AA" w:rsidRDefault="000E0AE5" w:rsidP="000E0AE5">
      <w:pPr>
        <w:rPr>
          <w:rFonts w:ascii="Arial" w:hAnsi="Arial" w:cs="Arial"/>
          <w:lang w:val="en-GB"/>
        </w:rPr>
      </w:pPr>
    </w:p>
    <w:p w14:paraId="2CC2C389" w14:textId="77777777" w:rsidR="000E0AE5" w:rsidRPr="009510AA" w:rsidRDefault="000E0AE5" w:rsidP="000E0AE5">
      <w:pPr>
        <w:rPr>
          <w:rFonts w:ascii="Arial" w:hAnsi="Arial" w:cs="Arial"/>
          <w:lang w:val="en-GB"/>
        </w:rPr>
      </w:pPr>
    </w:p>
    <w:p w14:paraId="46D43982" w14:textId="77777777" w:rsidR="000E0AE5" w:rsidRPr="009510AA" w:rsidRDefault="000E0AE5" w:rsidP="000E0AE5">
      <w:pPr>
        <w:rPr>
          <w:rFonts w:ascii="Arial" w:hAnsi="Arial" w:cs="Arial"/>
          <w:lang w:val="en-GB"/>
        </w:rPr>
      </w:pPr>
    </w:p>
    <w:p w14:paraId="56AF08CA" w14:textId="77777777" w:rsidR="000E0AE5" w:rsidRPr="009510AA" w:rsidRDefault="000E0AE5" w:rsidP="000E0AE5">
      <w:pPr>
        <w:rPr>
          <w:rFonts w:ascii="Arial" w:hAnsi="Arial" w:cs="Arial"/>
          <w:lang w:val="en-GB"/>
        </w:rPr>
      </w:pPr>
    </w:p>
    <w:p w14:paraId="738798AF" w14:textId="77777777" w:rsidR="00CA08D6" w:rsidRDefault="00CA08D6" w:rsidP="00455553">
      <w:pPr>
        <w:rPr>
          <w:rFonts w:ascii="Arial" w:hAnsi="Arial" w:cs="Arial"/>
          <w:sz w:val="44"/>
          <w:szCs w:val="44"/>
          <w:lang w:val="en-GB"/>
        </w:rPr>
      </w:pPr>
    </w:p>
    <w:p w14:paraId="032455E7" w14:textId="77777777" w:rsidR="00CA08D6" w:rsidRPr="009510AA" w:rsidRDefault="00CA08D6" w:rsidP="000E0AE5">
      <w:pPr>
        <w:jc w:val="center"/>
        <w:rPr>
          <w:rFonts w:ascii="Arial" w:hAnsi="Arial" w:cs="Arial"/>
          <w:sz w:val="44"/>
          <w:szCs w:val="44"/>
          <w:lang w:val="en-GB"/>
        </w:rPr>
      </w:pPr>
    </w:p>
    <w:p w14:paraId="1F9918FE" w14:textId="77777777" w:rsidR="00B918A4" w:rsidRDefault="00B918A4" w:rsidP="000E0AE5">
      <w:pPr>
        <w:jc w:val="center"/>
        <w:rPr>
          <w:rFonts w:ascii="Arial" w:hAnsi="Arial" w:cs="Arial"/>
          <w:sz w:val="44"/>
          <w:szCs w:val="44"/>
          <w:lang w:val="en-GB"/>
        </w:rPr>
      </w:pPr>
    </w:p>
    <w:p w14:paraId="0613758F" w14:textId="77777777" w:rsidR="00CA7F91" w:rsidRDefault="00CA7F91" w:rsidP="000E0AE5">
      <w:pPr>
        <w:jc w:val="center"/>
        <w:rPr>
          <w:rFonts w:ascii="Arial" w:hAnsi="Arial" w:cs="Arial"/>
          <w:sz w:val="44"/>
          <w:szCs w:val="44"/>
          <w:lang w:val="en-GB"/>
        </w:rPr>
      </w:pPr>
    </w:p>
    <w:p w14:paraId="765E7244" w14:textId="77777777" w:rsidR="00CA7F91" w:rsidRDefault="00CA7F91" w:rsidP="000E0AE5">
      <w:pPr>
        <w:jc w:val="center"/>
        <w:rPr>
          <w:rFonts w:ascii="Arial" w:hAnsi="Arial" w:cs="Arial"/>
          <w:sz w:val="44"/>
          <w:szCs w:val="44"/>
          <w:lang w:val="en-GB"/>
        </w:rPr>
      </w:pPr>
    </w:p>
    <w:p w14:paraId="1955E754" w14:textId="77777777" w:rsidR="00CA7F91" w:rsidRDefault="00CA7F91" w:rsidP="000E0AE5">
      <w:pPr>
        <w:jc w:val="center"/>
        <w:rPr>
          <w:rFonts w:ascii="Arial" w:hAnsi="Arial" w:cs="Arial"/>
          <w:sz w:val="44"/>
          <w:szCs w:val="44"/>
          <w:lang w:val="en-GB"/>
        </w:rPr>
      </w:pPr>
    </w:p>
    <w:p w14:paraId="5E2A1AF3" w14:textId="77777777" w:rsidR="00CA7F91" w:rsidRDefault="00CA7F91" w:rsidP="000E0AE5">
      <w:pPr>
        <w:jc w:val="center"/>
        <w:rPr>
          <w:rFonts w:ascii="Arial" w:hAnsi="Arial" w:cs="Arial"/>
          <w:sz w:val="44"/>
          <w:szCs w:val="44"/>
          <w:lang w:val="en-GB"/>
        </w:rPr>
      </w:pPr>
    </w:p>
    <w:p w14:paraId="3B3D55CC" w14:textId="77777777" w:rsidR="00CA7F91" w:rsidRDefault="00CA7F91" w:rsidP="000E0AE5">
      <w:pPr>
        <w:jc w:val="center"/>
        <w:rPr>
          <w:rFonts w:ascii="Arial" w:hAnsi="Arial" w:cs="Arial"/>
          <w:sz w:val="44"/>
          <w:szCs w:val="44"/>
          <w:lang w:val="en-GB"/>
        </w:rPr>
      </w:pPr>
    </w:p>
    <w:p w14:paraId="20C7C334" w14:textId="77777777" w:rsidR="00CA7F91" w:rsidRDefault="00CA7F91" w:rsidP="000E0AE5">
      <w:pPr>
        <w:jc w:val="center"/>
        <w:rPr>
          <w:rFonts w:ascii="Arial" w:hAnsi="Arial" w:cs="Arial"/>
          <w:sz w:val="44"/>
          <w:szCs w:val="44"/>
          <w:lang w:val="en-GB"/>
        </w:rPr>
      </w:pPr>
    </w:p>
    <w:p w14:paraId="32FB52B5" w14:textId="77777777" w:rsidR="00CA7F91" w:rsidRDefault="00CA7F91" w:rsidP="000E0AE5">
      <w:pPr>
        <w:jc w:val="center"/>
        <w:rPr>
          <w:rFonts w:ascii="Arial" w:hAnsi="Arial" w:cs="Arial"/>
          <w:sz w:val="44"/>
          <w:szCs w:val="44"/>
          <w:lang w:val="en-GB"/>
        </w:rPr>
      </w:pPr>
    </w:p>
    <w:p w14:paraId="264BE91C" w14:textId="77777777" w:rsidR="00CA7F91" w:rsidRDefault="00CA7F91" w:rsidP="000E0AE5">
      <w:pPr>
        <w:jc w:val="center"/>
        <w:rPr>
          <w:rFonts w:ascii="Arial" w:hAnsi="Arial" w:cs="Arial"/>
          <w:sz w:val="44"/>
          <w:szCs w:val="44"/>
          <w:lang w:val="en-GB"/>
        </w:rPr>
      </w:pPr>
    </w:p>
    <w:p w14:paraId="6B4995E6" w14:textId="77777777" w:rsidR="00CA7F91" w:rsidRDefault="00CA7F91" w:rsidP="000E0AE5">
      <w:pPr>
        <w:jc w:val="center"/>
        <w:rPr>
          <w:rFonts w:ascii="Arial" w:hAnsi="Arial" w:cs="Arial"/>
          <w:sz w:val="44"/>
          <w:szCs w:val="44"/>
          <w:lang w:val="en-GB"/>
        </w:rPr>
      </w:pPr>
    </w:p>
    <w:p w14:paraId="3E8C023F" w14:textId="77777777" w:rsidR="00CA7F91" w:rsidRDefault="00CA7F91" w:rsidP="000E0AE5">
      <w:pPr>
        <w:jc w:val="center"/>
        <w:rPr>
          <w:rFonts w:ascii="Arial" w:hAnsi="Arial" w:cs="Arial"/>
          <w:sz w:val="44"/>
          <w:szCs w:val="44"/>
          <w:lang w:val="en-GB"/>
        </w:rPr>
      </w:pPr>
    </w:p>
    <w:p w14:paraId="37382122" w14:textId="77777777" w:rsidR="00CA7F91" w:rsidRDefault="00CA7F91" w:rsidP="000E0AE5">
      <w:pPr>
        <w:jc w:val="center"/>
        <w:rPr>
          <w:rFonts w:ascii="Arial" w:hAnsi="Arial" w:cs="Arial"/>
          <w:sz w:val="44"/>
          <w:szCs w:val="44"/>
          <w:lang w:val="en-GB"/>
        </w:rPr>
      </w:pPr>
    </w:p>
    <w:p w14:paraId="01A122C2" w14:textId="77777777" w:rsidR="00CA7F91" w:rsidRDefault="00CA7F91" w:rsidP="000E0AE5">
      <w:pPr>
        <w:jc w:val="center"/>
        <w:rPr>
          <w:rFonts w:ascii="Arial" w:hAnsi="Arial" w:cs="Arial"/>
          <w:sz w:val="44"/>
          <w:szCs w:val="44"/>
          <w:lang w:val="en-GB"/>
        </w:rPr>
      </w:pPr>
    </w:p>
    <w:p w14:paraId="12D7517A" w14:textId="22D6A588" w:rsidR="000E0AE5" w:rsidRPr="009510AA" w:rsidRDefault="000E0AE5" w:rsidP="000E0AE5">
      <w:pPr>
        <w:jc w:val="center"/>
        <w:rPr>
          <w:rFonts w:ascii="Arial" w:hAnsi="Arial" w:cs="Arial"/>
          <w:sz w:val="44"/>
          <w:szCs w:val="44"/>
          <w:lang w:val="en-GB"/>
        </w:rPr>
      </w:pPr>
      <w:r w:rsidRPr="009510AA">
        <w:rPr>
          <w:rFonts w:ascii="Arial" w:hAnsi="Arial" w:cs="Arial"/>
          <w:sz w:val="44"/>
          <w:szCs w:val="44"/>
          <w:lang w:val="en-GB"/>
        </w:rPr>
        <w:t xml:space="preserve">Document No. 1: </w:t>
      </w:r>
    </w:p>
    <w:p w14:paraId="695D76F5" w14:textId="77777777" w:rsidR="000E0AE5" w:rsidRPr="009510AA" w:rsidRDefault="000E0AE5" w:rsidP="000E0AE5">
      <w:pPr>
        <w:jc w:val="center"/>
        <w:rPr>
          <w:rFonts w:ascii="Arial" w:hAnsi="Arial" w:cs="Arial"/>
          <w:sz w:val="44"/>
          <w:szCs w:val="44"/>
          <w:lang w:val="en-GB"/>
        </w:rPr>
      </w:pPr>
      <w:r w:rsidRPr="009510AA">
        <w:rPr>
          <w:rFonts w:ascii="Arial" w:hAnsi="Arial" w:cs="Arial"/>
          <w:sz w:val="44"/>
          <w:szCs w:val="44"/>
          <w:lang w:val="en-GB"/>
        </w:rPr>
        <w:t>Letter of Invitation to Tender</w:t>
      </w:r>
    </w:p>
    <w:p w14:paraId="41A97357" w14:textId="77777777" w:rsidR="000E0AE5" w:rsidRPr="009510AA" w:rsidRDefault="000E0AE5" w:rsidP="000E0AE5">
      <w:pPr>
        <w:jc w:val="center"/>
        <w:rPr>
          <w:rFonts w:ascii="Arial" w:hAnsi="Arial" w:cs="Arial"/>
          <w:lang w:val="en-GB"/>
        </w:rPr>
      </w:pPr>
    </w:p>
    <w:p w14:paraId="1CBA9E62" w14:textId="77777777" w:rsidR="000E0AE5" w:rsidRPr="009510AA" w:rsidRDefault="000E0AE5" w:rsidP="000E0AE5">
      <w:pPr>
        <w:jc w:val="center"/>
        <w:rPr>
          <w:rFonts w:ascii="Arial" w:hAnsi="Arial" w:cs="Arial"/>
          <w:b/>
          <w:lang w:val="en-GB"/>
        </w:rPr>
      </w:pPr>
    </w:p>
    <w:p w14:paraId="3E5ADDE8" w14:textId="77777777" w:rsidR="000E0AE5" w:rsidRPr="009510AA" w:rsidRDefault="000E0AE5" w:rsidP="000E0AE5">
      <w:pPr>
        <w:rPr>
          <w:rFonts w:ascii="Arial" w:hAnsi="Arial" w:cs="Arial"/>
          <w:b/>
          <w:lang w:val="en-GB"/>
        </w:rPr>
      </w:pPr>
      <w:r w:rsidRPr="009510AA">
        <w:rPr>
          <w:rFonts w:ascii="Arial" w:hAnsi="Arial" w:cs="Arial"/>
          <w:b/>
          <w:lang w:val="en-GB"/>
        </w:rPr>
        <w:t xml:space="preserve">                   </w:t>
      </w:r>
    </w:p>
    <w:p w14:paraId="3EFFF1FC" w14:textId="77777777" w:rsidR="000E0AE5" w:rsidRPr="009510AA" w:rsidRDefault="000E0AE5" w:rsidP="000E0AE5">
      <w:pPr>
        <w:jc w:val="center"/>
        <w:rPr>
          <w:rFonts w:ascii="Arial" w:hAnsi="Arial" w:cs="Arial"/>
          <w:b/>
          <w:sz w:val="32"/>
          <w:szCs w:val="32"/>
          <w:lang w:val="en-GB"/>
        </w:rPr>
      </w:pPr>
    </w:p>
    <w:p w14:paraId="7BF32F2E" w14:textId="77777777" w:rsidR="000E0AE5" w:rsidRPr="009510AA" w:rsidRDefault="000E0AE5" w:rsidP="000E0AE5">
      <w:pPr>
        <w:jc w:val="center"/>
        <w:rPr>
          <w:rFonts w:ascii="Arial" w:hAnsi="Arial" w:cs="Arial"/>
          <w:b/>
          <w:sz w:val="32"/>
          <w:szCs w:val="32"/>
          <w:lang w:val="en-GB"/>
        </w:rPr>
      </w:pPr>
    </w:p>
    <w:p w14:paraId="3B65E15C" w14:textId="77777777" w:rsidR="000E0AE5" w:rsidRPr="009510AA" w:rsidRDefault="000E0AE5" w:rsidP="000E0AE5">
      <w:pPr>
        <w:jc w:val="center"/>
        <w:rPr>
          <w:rFonts w:ascii="Arial" w:hAnsi="Arial" w:cs="Arial"/>
          <w:b/>
          <w:sz w:val="32"/>
          <w:szCs w:val="32"/>
          <w:lang w:val="en-GB"/>
        </w:rPr>
      </w:pPr>
    </w:p>
    <w:p w14:paraId="4E8364C2" w14:textId="77777777" w:rsidR="000E0AE5" w:rsidRPr="009510AA" w:rsidRDefault="000E0AE5" w:rsidP="000E0AE5">
      <w:pPr>
        <w:jc w:val="center"/>
        <w:rPr>
          <w:rFonts w:ascii="Arial" w:hAnsi="Arial" w:cs="Arial"/>
          <w:b/>
          <w:sz w:val="32"/>
          <w:szCs w:val="32"/>
          <w:lang w:val="en-GB"/>
        </w:rPr>
      </w:pPr>
    </w:p>
    <w:p w14:paraId="653C5AC6" w14:textId="77777777" w:rsidR="000E0AE5" w:rsidRPr="009510AA" w:rsidRDefault="000E0AE5" w:rsidP="000E0AE5">
      <w:pPr>
        <w:rPr>
          <w:rFonts w:ascii="Arial" w:hAnsi="Arial" w:cs="Arial"/>
          <w:lang w:val="en-GB"/>
        </w:rPr>
      </w:pPr>
    </w:p>
    <w:p w14:paraId="5773433B" w14:textId="77777777" w:rsidR="000E0AE5" w:rsidRPr="009510AA" w:rsidRDefault="000E0AE5" w:rsidP="000E0AE5">
      <w:pPr>
        <w:rPr>
          <w:rFonts w:ascii="Arial" w:hAnsi="Arial" w:cs="Arial"/>
          <w:lang w:val="en-GB"/>
        </w:rPr>
      </w:pPr>
    </w:p>
    <w:p w14:paraId="62EBE0BE" w14:textId="77777777" w:rsidR="00455553" w:rsidRDefault="00455553" w:rsidP="000E0AE5">
      <w:pPr>
        <w:rPr>
          <w:rFonts w:ascii="Arial" w:hAnsi="Arial" w:cs="Arial"/>
          <w:b/>
          <w:sz w:val="28"/>
          <w:szCs w:val="28"/>
          <w:lang w:val="en-GB"/>
        </w:rPr>
      </w:pPr>
    </w:p>
    <w:p w14:paraId="0F030B04" w14:textId="77777777" w:rsidR="00455553" w:rsidRDefault="00455553" w:rsidP="000E0AE5">
      <w:pPr>
        <w:rPr>
          <w:rFonts w:ascii="Arial" w:hAnsi="Arial" w:cs="Arial"/>
          <w:b/>
          <w:sz w:val="28"/>
          <w:szCs w:val="28"/>
          <w:lang w:val="en-GB"/>
        </w:rPr>
      </w:pPr>
    </w:p>
    <w:p w14:paraId="25C71B86" w14:textId="77777777" w:rsidR="00455553" w:rsidRDefault="00455553" w:rsidP="000E0AE5">
      <w:pPr>
        <w:rPr>
          <w:rFonts w:ascii="Arial" w:hAnsi="Arial" w:cs="Arial"/>
          <w:b/>
          <w:sz w:val="28"/>
          <w:szCs w:val="28"/>
          <w:lang w:val="en-GB"/>
        </w:rPr>
      </w:pPr>
    </w:p>
    <w:p w14:paraId="22B7CDA5" w14:textId="77777777" w:rsidR="00455553" w:rsidRDefault="00455553" w:rsidP="000E0AE5">
      <w:pPr>
        <w:rPr>
          <w:rFonts w:ascii="Arial" w:hAnsi="Arial" w:cs="Arial"/>
          <w:b/>
          <w:sz w:val="28"/>
          <w:szCs w:val="28"/>
          <w:lang w:val="en-GB"/>
        </w:rPr>
      </w:pPr>
    </w:p>
    <w:p w14:paraId="71693C0D" w14:textId="77777777" w:rsidR="00455553" w:rsidRDefault="00455553" w:rsidP="000E0AE5">
      <w:pPr>
        <w:rPr>
          <w:rFonts w:ascii="Arial" w:hAnsi="Arial" w:cs="Arial"/>
          <w:b/>
          <w:sz w:val="28"/>
          <w:szCs w:val="28"/>
          <w:lang w:val="en-GB"/>
        </w:rPr>
      </w:pPr>
    </w:p>
    <w:p w14:paraId="28AA27E8" w14:textId="77777777" w:rsidR="00455553" w:rsidRDefault="00455553" w:rsidP="000E0AE5">
      <w:pPr>
        <w:rPr>
          <w:rFonts w:ascii="Arial" w:hAnsi="Arial" w:cs="Arial"/>
          <w:b/>
          <w:sz w:val="28"/>
          <w:szCs w:val="28"/>
          <w:lang w:val="en-GB"/>
        </w:rPr>
      </w:pPr>
    </w:p>
    <w:p w14:paraId="2D1C76A6" w14:textId="77777777" w:rsidR="00455553" w:rsidRDefault="00455553" w:rsidP="000E0AE5">
      <w:pPr>
        <w:rPr>
          <w:rFonts w:ascii="Arial" w:hAnsi="Arial" w:cs="Arial"/>
          <w:b/>
          <w:sz w:val="28"/>
          <w:szCs w:val="28"/>
          <w:lang w:val="en-GB"/>
        </w:rPr>
      </w:pPr>
    </w:p>
    <w:p w14:paraId="08752527" w14:textId="77777777" w:rsidR="00455553" w:rsidRDefault="00455553" w:rsidP="000E0AE5">
      <w:pPr>
        <w:rPr>
          <w:rFonts w:ascii="Arial" w:hAnsi="Arial" w:cs="Arial"/>
          <w:b/>
          <w:sz w:val="28"/>
          <w:szCs w:val="28"/>
          <w:lang w:val="en-GB"/>
        </w:rPr>
      </w:pPr>
    </w:p>
    <w:p w14:paraId="6E95432D" w14:textId="77777777" w:rsidR="00455553" w:rsidRDefault="00455553" w:rsidP="000E0AE5">
      <w:pPr>
        <w:rPr>
          <w:rFonts w:ascii="Arial" w:hAnsi="Arial" w:cs="Arial"/>
          <w:b/>
          <w:sz w:val="28"/>
          <w:szCs w:val="28"/>
          <w:lang w:val="en-GB"/>
        </w:rPr>
      </w:pPr>
    </w:p>
    <w:p w14:paraId="20C111DB" w14:textId="77777777" w:rsidR="000E0AE5" w:rsidRPr="009510AA" w:rsidRDefault="000E0AE5" w:rsidP="000E0AE5">
      <w:pPr>
        <w:rPr>
          <w:rFonts w:ascii="Arial" w:hAnsi="Arial" w:cs="Arial"/>
          <w:lang w:val="en-GB"/>
        </w:rPr>
      </w:pPr>
    </w:p>
    <w:p w14:paraId="29D6C5BE" w14:textId="77777777" w:rsidR="000E0AE5" w:rsidRPr="009510AA" w:rsidRDefault="000E0AE5" w:rsidP="000E0AE5">
      <w:pPr>
        <w:rPr>
          <w:rFonts w:ascii="Arial" w:hAnsi="Arial" w:cs="Arial"/>
          <w:lang w:val="en-GB"/>
        </w:rPr>
      </w:pPr>
    </w:p>
    <w:p w14:paraId="2F6CD2EE" w14:textId="77777777" w:rsidR="000E0AE5" w:rsidRPr="009510AA" w:rsidRDefault="000E0AE5" w:rsidP="000E0AE5">
      <w:pPr>
        <w:rPr>
          <w:rFonts w:ascii="Arial" w:hAnsi="Arial" w:cs="Arial"/>
          <w:lang w:val="en-GB"/>
        </w:rPr>
      </w:pPr>
    </w:p>
    <w:p w14:paraId="7CE4C42E" w14:textId="77777777" w:rsidR="000E0AE5" w:rsidRPr="009510AA" w:rsidRDefault="000E0AE5" w:rsidP="000E0AE5">
      <w:pPr>
        <w:rPr>
          <w:rFonts w:ascii="Arial" w:hAnsi="Arial" w:cs="Arial"/>
          <w:lang w:val="en-GB"/>
        </w:rPr>
      </w:pPr>
    </w:p>
    <w:p w14:paraId="6F47231A" w14:textId="77777777" w:rsidR="000E0AE5" w:rsidRPr="009510AA" w:rsidRDefault="000E0AE5" w:rsidP="000E0AE5">
      <w:pPr>
        <w:jc w:val="center"/>
        <w:rPr>
          <w:rFonts w:ascii="Arial" w:hAnsi="Arial" w:cs="Arial"/>
          <w:b/>
          <w:sz w:val="44"/>
          <w:szCs w:val="44"/>
          <w:lang w:val="en-GB"/>
        </w:rPr>
      </w:pPr>
    </w:p>
    <w:p w14:paraId="171A892B" w14:textId="77777777" w:rsidR="000E0AE5" w:rsidRPr="009510AA" w:rsidRDefault="000E0AE5" w:rsidP="000E0AE5">
      <w:pPr>
        <w:jc w:val="center"/>
        <w:rPr>
          <w:rFonts w:ascii="Arial" w:hAnsi="Arial" w:cs="Arial"/>
          <w:b/>
          <w:sz w:val="44"/>
          <w:szCs w:val="44"/>
          <w:lang w:val="en-GB"/>
        </w:rPr>
      </w:pPr>
    </w:p>
    <w:p w14:paraId="700CFFAC" w14:textId="77777777" w:rsidR="000E0AE5" w:rsidRPr="009510AA" w:rsidRDefault="000E0AE5" w:rsidP="000E0AE5">
      <w:pPr>
        <w:jc w:val="center"/>
        <w:rPr>
          <w:rFonts w:ascii="Arial" w:hAnsi="Arial" w:cs="Arial"/>
          <w:b/>
          <w:sz w:val="44"/>
          <w:szCs w:val="44"/>
          <w:lang w:val="en-GB"/>
        </w:rPr>
      </w:pPr>
    </w:p>
    <w:p w14:paraId="3DB96D82" w14:textId="77777777" w:rsidR="000E0AE5" w:rsidRPr="009510AA" w:rsidRDefault="000E0AE5" w:rsidP="000E0AE5">
      <w:pPr>
        <w:jc w:val="center"/>
        <w:rPr>
          <w:rFonts w:ascii="Arial" w:hAnsi="Arial" w:cs="Arial"/>
          <w:b/>
          <w:sz w:val="44"/>
          <w:szCs w:val="44"/>
          <w:lang w:val="en-GB"/>
        </w:rPr>
      </w:pPr>
    </w:p>
    <w:p w14:paraId="0DAAF02B" w14:textId="77777777" w:rsidR="000E0AE5" w:rsidRPr="009510AA" w:rsidRDefault="000E0AE5" w:rsidP="000E0AE5">
      <w:pPr>
        <w:rPr>
          <w:rFonts w:ascii="Arial" w:hAnsi="Arial" w:cs="Arial"/>
          <w:b/>
          <w:sz w:val="44"/>
          <w:szCs w:val="44"/>
          <w:lang w:val="en-GB"/>
        </w:rPr>
      </w:pPr>
    </w:p>
    <w:p w14:paraId="71CC5039" w14:textId="77777777" w:rsidR="000E0AE5" w:rsidRPr="009510AA" w:rsidRDefault="000E0AE5" w:rsidP="000E0AE5">
      <w:pPr>
        <w:rPr>
          <w:rFonts w:ascii="Arial" w:hAnsi="Arial" w:cs="Arial"/>
          <w:b/>
          <w:sz w:val="44"/>
          <w:szCs w:val="44"/>
          <w:lang w:val="en-GB"/>
        </w:rPr>
      </w:pPr>
    </w:p>
    <w:p w14:paraId="462E9A29" w14:textId="77777777" w:rsidR="000E0AE5" w:rsidRPr="009510AA" w:rsidRDefault="000E0AE5" w:rsidP="000E0AE5">
      <w:pPr>
        <w:jc w:val="center"/>
        <w:rPr>
          <w:rFonts w:ascii="Arial" w:hAnsi="Arial" w:cs="Arial"/>
          <w:b/>
          <w:sz w:val="44"/>
          <w:szCs w:val="44"/>
          <w:lang w:val="en-GB"/>
        </w:rPr>
      </w:pPr>
    </w:p>
    <w:p w14:paraId="04DCEFB0"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Document No. 2:</w:t>
      </w:r>
    </w:p>
    <w:p w14:paraId="2AE3EFC8"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Tender Notice</w:t>
      </w:r>
    </w:p>
    <w:p w14:paraId="05729205" w14:textId="77777777" w:rsidR="000E0AE5" w:rsidRPr="009510AA" w:rsidRDefault="000E0AE5" w:rsidP="000E0AE5">
      <w:pPr>
        <w:jc w:val="center"/>
        <w:rPr>
          <w:rFonts w:ascii="Arial" w:hAnsi="Arial" w:cs="Arial"/>
          <w:sz w:val="60"/>
          <w:szCs w:val="60"/>
          <w:lang w:val="en-GB"/>
        </w:rPr>
      </w:pPr>
    </w:p>
    <w:p w14:paraId="17586C70" w14:textId="77777777" w:rsidR="000E0AE5" w:rsidRPr="009510AA" w:rsidRDefault="000E0AE5" w:rsidP="000E0AE5">
      <w:pPr>
        <w:rPr>
          <w:rFonts w:ascii="Arial" w:hAnsi="Arial" w:cs="Arial"/>
          <w:lang w:val="en-GB"/>
        </w:rPr>
      </w:pPr>
    </w:p>
    <w:p w14:paraId="3644B504" w14:textId="77777777" w:rsidR="000E0AE5" w:rsidRPr="009510AA" w:rsidRDefault="000E0AE5" w:rsidP="000E0AE5">
      <w:pPr>
        <w:rPr>
          <w:rFonts w:ascii="Arial" w:hAnsi="Arial" w:cs="Arial"/>
          <w:lang w:val="en-GB"/>
        </w:rPr>
      </w:pPr>
    </w:p>
    <w:p w14:paraId="04E13A5E" w14:textId="77777777" w:rsidR="000E0AE5" w:rsidRPr="009510AA" w:rsidRDefault="000E0AE5" w:rsidP="000E0AE5">
      <w:pPr>
        <w:rPr>
          <w:rFonts w:ascii="Arial" w:hAnsi="Arial" w:cs="Arial"/>
          <w:lang w:val="en-GB"/>
        </w:rPr>
      </w:pPr>
    </w:p>
    <w:p w14:paraId="4F88C871" w14:textId="77777777" w:rsidR="000E0AE5" w:rsidRPr="009510AA" w:rsidRDefault="000E0AE5" w:rsidP="000E0AE5">
      <w:pPr>
        <w:rPr>
          <w:rFonts w:ascii="Arial" w:hAnsi="Arial" w:cs="Arial"/>
          <w:lang w:val="en-GB"/>
        </w:rPr>
      </w:pPr>
    </w:p>
    <w:p w14:paraId="4D7E7BE7" w14:textId="77777777" w:rsidR="000E0AE5" w:rsidRPr="009510AA" w:rsidRDefault="000E0AE5" w:rsidP="000E0AE5">
      <w:pPr>
        <w:rPr>
          <w:rFonts w:ascii="Arial" w:hAnsi="Arial" w:cs="Arial"/>
          <w:lang w:val="en-GB"/>
        </w:rPr>
      </w:pPr>
    </w:p>
    <w:p w14:paraId="0864397E" w14:textId="77777777" w:rsidR="000E0AE5" w:rsidRPr="009510AA" w:rsidRDefault="000E0AE5" w:rsidP="000E0AE5">
      <w:pPr>
        <w:rPr>
          <w:rFonts w:ascii="Arial" w:hAnsi="Arial" w:cs="Arial"/>
          <w:lang w:val="en-GB"/>
        </w:rPr>
      </w:pPr>
    </w:p>
    <w:p w14:paraId="07FE51D2" w14:textId="77777777" w:rsidR="000E0AE5" w:rsidRPr="009510AA" w:rsidRDefault="000E0AE5" w:rsidP="000E0AE5">
      <w:pPr>
        <w:rPr>
          <w:rFonts w:ascii="Arial" w:hAnsi="Arial" w:cs="Arial"/>
          <w:lang w:val="en-GB"/>
        </w:rPr>
      </w:pPr>
    </w:p>
    <w:p w14:paraId="42959DDC" w14:textId="77777777" w:rsidR="000E0AE5" w:rsidRPr="009510AA" w:rsidRDefault="000E0AE5" w:rsidP="000E0AE5">
      <w:pPr>
        <w:rPr>
          <w:rFonts w:ascii="Arial" w:hAnsi="Arial" w:cs="Arial"/>
          <w:lang w:val="en-GB"/>
        </w:rPr>
      </w:pPr>
    </w:p>
    <w:p w14:paraId="00D5E016" w14:textId="77777777" w:rsidR="000E0AE5" w:rsidRPr="009510AA" w:rsidRDefault="000E0AE5" w:rsidP="000E0AE5">
      <w:pPr>
        <w:rPr>
          <w:rFonts w:ascii="Arial" w:hAnsi="Arial" w:cs="Arial"/>
          <w:lang w:val="en-GB"/>
        </w:rPr>
      </w:pPr>
    </w:p>
    <w:p w14:paraId="28025355" w14:textId="77777777" w:rsidR="000E0AE5" w:rsidRPr="009510AA" w:rsidRDefault="000E0AE5" w:rsidP="000E0AE5">
      <w:pPr>
        <w:rPr>
          <w:rFonts w:ascii="Arial" w:hAnsi="Arial" w:cs="Arial"/>
          <w:lang w:val="en-GB"/>
        </w:rPr>
      </w:pPr>
    </w:p>
    <w:p w14:paraId="7C43A537" w14:textId="77777777" w:rsidR="000E0AE5" w:rsidRPr="009510AA" w:rsidRDefault="000E0AE5" w:rsidP="000E0AE5">
      <w:pPr>
        <w:rPr>
          <w:rFonts w:ascii="Arial" w:hAnsi="Arial" w:cs="Arial"/>
          <w:lang w:val="en-GB"/>
        </w:rPr>
      </w:pPr>
    </w:p>
    <w:p w14:paraId="4A26234E" w14:textId="77777777" w:rsidR="000E0AE5" w:rsidRPr="009510AA" w:rsidRDefault="000E0AE5" w:rsidP="000E0AE5">
      <w:pPr>
        <w:rPr>
          <w:rFonts w:ascii="Arial" w:hAnsi="Arial" w:cs="Arial"/>
          <w:lang w:val="en-GB"/>
        </w:rPr>
      </w:pPr>
    </w:p>
    <w:p w14:paraId="3425545C" w14:textId="77777777" w:rsidR="000E0AE5" w:rsidRPr="009510AA" w:rsidRDefault="000E0AE5" w:rsidP="000E0AE5">
      <w:pPr>
        <w:rPr>
          <w:rFonts w:ascii="Arial" w:hAnsi="Arial" w:cs="Arial"/>
          <w:lang w:val="en-GB"/>
        </w:rPr>
      </w:pPr>
    </w:p>
    <w:p w14:paraId="17220BEA" w14:textId="77777777" w:rsidR="000E0AE5" w:rsidRPr="009510AA" w:rsidRDefault="000E0AE5" w:rsidP="000E0AE5">
      <w:pPr>
        <w:rPr>
          <w:rFonts w:ascii="Arial" w:hAnsi="Arial" w:cs="Arial"/>
          <w:lang w:val="en-GB"/>
        </w:rPr>
      </w:pPr>
    </w:p>
    <w:p w14:paraId="102FD638" w14:textId="77777777" w:rsidR="000E0AE5" w:rsidRPr="009510AA" w:rsidRDefault="000E0AE5" w:rsidP="000E0AE5">
      <w:pPr>
        <w:rPr>
          <w:rFonts w:ascii="Arial" w:hAnsi="Arial" w:cs="Arial"/>
          <w:lang w:val="en-GB"/>
        </w:rPr>
      </w:pPr>
    </w:p>
    <w:p w14:paraId="1639DD64" w14:textId="77777777" w:rsidR="000E0AE5" w:rsidRPr="009510AA" w:rsidRDefault="000E0AE5" w:rsidP="000E0AE5">
      <w:pPr>
        <w:rPr>
          <w:rFonts w:ascii="Arial" w:hAnsi="Arial" w:cs="Arial"/>
          <w:lang w:val="en-GB"/>
        </w:rPr>
      </w:pPr>
    </w:p>
    <w:p w14:paraId="44EEFDE6" w14:textId="77777777" w:rsidR="000E0AE5" w:rsidRPr="009510AA" w:rsidRDefault="000E0AE5" w:rsidP="000E0AE5">
      <w:pPr>
        <w:rPr>
          <w:rFonts w:ascii="Arial" w:hAnsi="Arial" w:cs="Arial"/>
          <w:lang w:val="en-GB"/>
        </w:rPr>
      </w:pPr>
    </w:p>
    <w:p w14:paraId="1F8F3FB7" w14:textId="77777777" w:rsidR="000E0AE5" w:rsidRPr="009510AA" w:rsidRDefault="000E0AE5" w:rsidP="000E0AE5">
      <w:pPr>
        <w:rPr>
          <w:rFonts w:ascii="Arial" w:hAnsi="Arial" w:cs="Arial"/>
          <w:lang w:val="en-GB"/>
        </w:rPr>
      </w:pPr>
    </w:p>
    <w:p w14:paraId="558C1D2E" w14:textId="77777777" w:rsidR="000E0AE5" w:rsidRPr="009510AA" w:rsidRDefault="000E0AE5" w:rsidP="000E0AE5">
      <w:pPr>
        <w:rPr>
          <w:rFonts w:ascii="Arial" w:hAnsi="Arial" w:cs="Arial"/>
          <w:lang w:val="en-GB"/>
        </w:rPr>
      </w:pPr>
    </w:p>
    <w:p w14:paraId="7B485569" w14:textId="77777777" w:rsidR="000E0AE5" w:rsidRPr="009510AA" w:rsidRDefault="000E0AE5" w:rsidP="000E0AE5">
      <w:pPr>
        <w:rPr>
          <w:rFonts w:ascii="Arial" w:hAnsi="Arial" w:cs="Arial"/>
          <w:lang w:val="en-GB"/>
        </w:rPr>
      </w:pPr>
    </w:p>
    <w:p w14:paraId="210185F9" w14:textId="77777777" w:rsidR="000E0AE5" w:rsidRPr="009510AA" w:rsidRDefault="000E0AE5" w:rsidP="000E0AE5">
      <w:pPr>
        <w:rPr>
          <w:rFonts w:ascii="Arial" w:hAnsi="Arial" w:cs="Arial"/>
          <w:lang w:val="en-GB"/>
        </w:rPr>
      </w:pPr>
    </w:p>
    <w:p w14:paraId="527D596D" w14:textId="77777777" w:rsidR="000E0AE5" w:rsidRPr="009510AA" w:rsidRDefault="000E0AE5" w:rsidP="000E0AE5">
      <w:pPr>
        <w:rPr>
          <w:rFonts w:ascii="Arial" w:hAnsi="Arial" w:cs="Arial"/>
          <w:b/>
          <w:sz w:val="44"/>
          <w:szCs w:val="44"/>
          <w:lang w:val="en-GB"/>
        </w:rPr>
      </w:pPr>
    </w:p>
    <w:p w14:paraId="2DDC9EBD" w14:textId="77777777" w:rsidR="000E0AE5" w:rsidRPr="009510AA" w:rsidRDefault="000E0AE5" w:rsidP="000E0AE5">
      <w:pPr>
        <w:jc w:val="center"/>
        <w:rPr>
          <w:rFonts w:ascii="Arial" w:hAnsi="Arial" w:cs="Arial"/>
          <w:b/>
          <w:sz w:val="44"/>
          <w:szCs w:val="44"/>
          <w:lang w:val="en-GB"/>
        </w:rPr>
      </w:pPr>
    </w:p>
    <w:p w14:paraId="1A1DCB11" w14:textId="77777777" w:rsidR="000E0AE5" w:rsidRPr="004703E9" w:rsidRDefault="000E0AE5" w:rsidP="000E0AE5">
      <w:pPr>
        <w:rPr>
          <w:rFonts w:ascii="Arial" w:hAnsi="Arial" w:cs="Arial"/>
          <w:b/>
          <w:lang w:val="en-GB"/>
        </w:rPr>
      </w:pPr>
    </w:p>
    <w:p w14:paraId="040405B3" w14:textId="77777777" w:rsidR="000E0AE5" w:rsidRPr="004703E9" w:rsidRDefault="000E0AE5" w:rsidP="000E0AE5">
      <w:pPr>
        <w:rPr>
          <w:rFonts w:ascii="Arial" w:hAnsi="Arial" w:cs="Arial"/>
          <w:b/>
          <w:lang w:val="en-GB"/>
        </w:rPr>
      </w:pPr>
    </w:p>
    <w:p w14:paraId="295B522F" w14:textId="77777777" w:rsidR="000E0AE5" w:rsidRPr="004703E9" w:rsidRDefault="000E0AE5" w:rsidP="000E0AE5">
      <w:pPr>
        <w:rPr>
          <w:rFonts w:ascii="Arial" w:hAnsi="Arial" w:cs="Arial"/>
          <w:b/>
          <w:lang w:val="en-GB"/>
        </w:rPr>
      </w:pPr>
    </w:p>
    <w:p w14:paraId="2F6CAAB8" w14:textId="77777777" w:rsidR="000E0AE5" w:rsidRPr="004703E9" w:rsidRDefault="000E0AE5" w:rsidP="000E0AE5">
      <w:pPr>
        <w:rPr>
          <w:rFonts w:ascii="Arial" w:hAnsi="Arial" w:cs="Arial"/>
          <w:b/>
          <w:lang w:val="en-GB"/>
        </w:rPr>
      </w:pPr>
    </w:p>
    <w:p w14:paraId="76DE1FEB" w14:textId="77777777" w:rsidR="000E0AE5" w:rsidRPr="004703E9" w:rsidRDefault="000E0AE5" w:rsidP="000E0AE5">
      <w:pPr>
        <w:rPr>
          <w:rFonts w:ascii="Arial" w:hAnsi="Arial" w:cs="Arial"/>
          <w:b/>
          <w:lang w:val="en-GB"/>
        </w:rPr>
      </w:pPr>
    </w:p>
    <w:p w14:paraId="1CFF0CC0" w14:textId="77777777" w:rsidR="000E0AE5" w:rsidRPr="004703E9" w:rsidRDefault="000E0AE5" w:rsidP="000E0AE5">
      <w:pPr>
        <w:rPr>
          <w:rFonts w:ascii="Arial" w:hAnsi="Arial" w:cs="Arial"/>
          <w:b/>
          <w:lang w:val="en-GB"/>
        </w:rPr>
      </w:pPr>
    </w:p>
    <w:p w14:paraId="7EF91329" w14:textId="77777777" w:rsidR="00CA7F91" w:rsidRPr="004703E9" w:rsidRDefault="00CA7F91" w:rsidP="000E0AE5">
      <w:pPr>
        <w:rPr>
          <w:rFonts w:ascii="Arial" w:hAnsi="Arial" w:cs="Arial"/>
          <w:b/>
          <w:lang w:val="en-GB"/>
        </w:rPr>
      </w:pPr>
    </w:p>
    <w:p w14:paraId="7F98F597" w14:textId="77777777" w:rsidR="000E0AE5" w:rsidRPr="009510AA" w:rsidRDefault="000E0AE5" w:rsidP="000E0AE5">
      <w:pPr>
        <w:jc w:val="center"/>
        <w:rPr>
          <w:rFonts w:ascii="Arial" w:hAnsi="Arial" w:cs="Arial"/>
          <w:b/>
          <w:sz w:val="22"/>
          <w:szCs w:val="22"/>
          <w:lang w:val="en-GB"/>
        </w:rPr>
      </w:pPr>
      <w:r w:rsidRPr="009510AA">
        <w:rPr>
          <w:rFonts w:ascii="Arial" w:hAnsi="Arial" w:cs="Arial"/>
          <w:b/>
          <w:sz w:val="22"/>
          <w:szCs w:val="22"/>
          <w:lang w:val="en-GB"/>
        </w:rPr>
        <w:lastRenderedPageBreak/>
        <w:t>TENDER NOTICE</w:t>
      </w:r>
    </w:p>
    <w:p w14:paraId="2A12ABE0" w14:textId="77777777" w:rsidR="000E0AE5" w:rsidRPr="009510AA" w:rsidRDefault="000E0AE5" w:rsidP="000E0AE5">
      <w:pPr>
        <w:rPr>
          <w:rFonts w:ascii="Arial" w:hAnsi="Arial" w:cs="Arial"/>
          <w:sz w:val="22"/>
          <w:szCs w:val="22"/>
          <w:lang w:val="en-GB"/>
        </w:rPr>
      </w:pPr>
    </w:p>
    <w:p w14:paraId="1C502F57" w14:textId="01965705" w:rsidR="00B918A4" w:rsidRPr="00B918A4" w:rsidRDefault="000E0AE5" w:rsidP="00B918A4">
      <w:pPr>
        <w:widowControl w:val="0"/>
        <w:autoSpaceDE w:val="0"/>
        <w:jc w:val="center"/>
        <w:rPr>
          <w:rFonts w:ascii="Arial" w:hAnsi="Arial" w:cs="Arial"/>
          <w:b/>
          <w:bCs/>
          <w:lang w:val="en-US"/>
        </w:rPr>
      </w:pPr>
      <w:r w:rsidRPr="009510AA">
        <w:rPr>
          <w:rFonts w:ascii="Arial" w:hAnsi="Arial" w:cs="Arial"/>
          <w:i/>
          <w:sz w:val="22"/>
          <w:szCs w:val="22"/>
          <w:lang w:val="en-GB"/>
        </w:rPr>
        <w:t xml:space="preserve">Open </w:t>
      </w:r>
      <w:r w:rsidR="00752DAD">
        <w:rPr>
          <w:rFonts w:ascii="Arial" w:hAnsi="Arial" w:cs="Arial"/>
          <w:sz w:val="22"/>
          <w:szCs w:val="22"/>
          <w:lang w:val="en-GB"/>
        </w:rPr>
        <w:t>N</w:t>
      </w:r>
      <w:r w:rsidRPr="009510AA">
        <w:rPr>
          <w:rFonts w:ascii="Arial" w:hAnsi="Arial" w:cs="Arial"/>
          <w:sz w:val="22"/>
          <w:szCs w:val="22"/>
          <w:lang w:val="en-GB"/>
        </w:rPr>
        <w:t>ational invitation to tender No</w:t>
      </w:r>
      <w:r w:rsidR="00CA7F91">
        <w:rPr>
          <w:rFonts w:ascii="Arial" w:hAnsi="Arial" w:cs="Arial"/>
          <w:sz w:val="22"/>
          <w:szCs w:val="22"/>
          <w:lang w:val="en-GB"/>
        </w:rPr>
        <w:t xml:space="preserve"> 05</w:t>
      </w:r>
      <w:r w:rsidR="00752DAD">
        <w:rPr>
          <w:rFonts w:ascii="Arial" w:hAnsi="Arial" w:cs="Arial"/>
          <w:sz w:val="22"/>
          <w:szCs w:val="22"/>
          <w:lang w:val="en-GB"/>
        </w:rPr>
        <w:t>O</w:t>
      </w:r>
      <w:r w:rsidR="00752DAD">
        <w:rPr>
          <w:rFonts w:ascii="Arial" w:hAnsi="Arial" w:cs="Arial"/>
          <w:i/>
          <w:sz w:val="22"/>
          <w:szCs w:val="22"/>
          <w:lang w:val="en-GB"/>
        </w:rPr>
        <w:t>N</w:t>
      </w:r>
      <w:r w:rsidRPr="009510AA">
        <w:rPr>
          <w:rFonts w:ascii="Arial" w:hAnsi="Arial" w:cs="Arial"/>
          <w:i/>
          <w:sz w:val="22"/>
          <w:szCs w:val="22"/>
          <w:lang w:val="en-GB"/>
        </w:rPr>
        <w:t>I</w:t>
      </w:r>
      <w:r w:rsidR="007365CE">
        <w:rPr>
          <w:rFonts w:ascii="Arial" w:hAnsi="Arial" w:cs="Arial"/>
          <w:i/>
          <w:sz w:val="22"/>
          <w:szCs w:val="22"/>
          <w:lang w:val="en-GB"/>
        </w:rPr>
        <w:t>T/MAYOR MUNDEMBA COUNCIL/MCITB/ND/SWR/PIB-2025 OF</w:t>
      </w:r>
      <w:r w:rsidR="00CA7F91">
        <w:rPr>
          <w:rFonts w:ascii="Arial" w:hAnsi="Arial" w:cs="Arial"/>
          <w:i/>
          <w:sz w:val="22"/>
          <w:szCs w:val="22"/>
          <w:lang w:val="en-GB"/>
        </w:rPr>
        <w:t xml:space="preserve"> 13/03</w:t>
      </w:r>
      <w:r w:rsidR="007365CE">
        <w:rPr>
          <w:rFonts w:ascii="Arial" w:hAnsi="Arial" w:cs="Arial"/>
          <w:i/>
          <w:sz w:val="22"/>
          <w:szCs w:val="22"/>
          <w:lang w:val="en-GB"/>
        </w:rPr>
        <w:t xml:space="preserve">,/2025 </w:t>
      </w:r>
      <w:r w:rsidRPr="009510AA">
        <w:rPr>
          <w:rFonts w:ascii="Arial" w:hAnsi="Arial" w:cs="Arial"/>
          <w:i/>
          <w:sz w:val="22"/>
          <w:szCs w:val="22"/>
          <w:lang w:val="en-GB"/>
        </w:rPr>
        <w:t>,</w:t>
      </w:r>
      <w:r w:rsidR="00B918A4" w:rsidRPr="00B918A4">
        <w:rPr>
          <w:rFonts w:ascii="Arial" w:hAnsi="Arial" w:cs="Arial"/>
          <w:b/>
          <w:bCs/>
          <w:i/>
          <w:iCs/>
          <w:lang w:val="en-US"/>
        </w:rPr>
        <w:t xml:space="preserve"> FOR THE PURCHASE AND EQUIMENT OF TWO ( 02) BLOCK OF CLASSROOMS WITH 120 SMALL CHAIRS,60 SMALL TABLES,12 BOARDS ON  EASEL,04 TEACHERS TABLES AND 08 TEACHERS CHAIRS</w:t>
      </w:r>
      <w:bookmarkStart w:id="2" w:name="_Hlk190402733"/>
      <w:r w:rsidR="002F4F3C">
        <w:rPr>
          <w:rFonts w:ascii="Arial" w:hAnsi="Arial" w:cs="Arial"/>
          <w:b/>
          <w:bCs/>
          <w:i/>
          <w:iCs/>
          <w:lang w:val="en-US"/>
        </w:rPr>
        <w:t xml:space="preserve"> AT GNS MUNDEMBA</w:t>
      </w:r>
    </w:p>
    <w:p w14:paraId="0C08D3A0" w14:textId="77777777" w:rsidR="00B918A4" w:rsidRPr="007365CE" w:rsidRDefault="00B918A4" w:rsidP="007365CE">
      <w:pPr>
        <w:widowControl w:val="0"/>
        <w:autoSpaceDE w:val="0"/>
        <w:jc w:val="center"/>
        <w:rPr>
          <w:rFonts w:ascii="Arial" w:hAnsi="Arial" w:cs="Arial"/>
          <w:lang w:val="en-US"/>
        </w:rPr>
      </w:pPr>
    </w:p>
    <w:bookmarkEnd w:id="2"/>
    <w:p w14:paraId="0E66EC60" w14:textId="77777777" w:rsidR="000E0AE5" w:rsidRPr="009510AA" w:rsidRDefault="000E0AE5" w:rsidP="000E0AE5">
      <w:pPr>
        <w:numPr>
          <w:ilvl w:val="0"/>
          <w:numId w:val="2"/>
        </w:numPr>
        <w:tabs>
          <w:tab w:val="clear" w:pos="1610"/>
          <w:tab w:val="num" w:pos="561"/>
        </w:tabs>
        <w:ind w:hanging="1610"/>
        <w:rPr>
          <w:rFonts w:ascii="Arial" w:hAnsi="Arial" w:cs="Arial"/>
          <w:b/>
          <w:sz w:val="22"/>
          <w:szCs w:val="22"/>
          <w:lang w:val="en-GB"/>
        </w:rPr>
      </w:pPr>
      <w:r w:rsidRPr="009510AA">
        <w:rPr>
          <w:rFonts w:ascii="Arial" w:hAnsi="Arial" w:cs="Arial"/>
          <w:b/>
          <w:sz w:val="22"/>
          <w:szCs w:val="22"/>
          <w:lang w:val="en-GB"/>
        </w:rPr>
        <w:t>Subject of the invitation to tender:</w:t>
      </w:r>
    </w:p>
    <w:p w14:paraId="5B2916DF" w14:textId="64BC296E" w:rsidR="000E0AE5" w:rsidRPr="00CA7F91" w:rsidRDefault="000E0AE5" w:rsidP="00CA7F91">
      <w:pPr>
        <w:widowControl w:val="0"/>
        <w:autoSpaceDE w:val="0"/>
        <w:jc w:val="center"/>
        <w:rPr>
          <w:rFonts w:ascii="Arial" w:hAnsi="Arial" w:cs="Arial"/>
          <w:b/>
          <w:bCs/>
          <w:sz w:val="20"/>
          <w:szCs w:val="20"/>
          <w:lang w:val="en-US"/>
        </w:rPr>
      </w:pPr>
      <w:r w:rsidRPr="009510AA">
        <w:rPr>
          <w:rFonts w:ascii="Arial" w:hAnsi="Arial" w:cs="Arial"/>
          <w:sz w:val="22"/>
          <w:szCs w:val="22"/>
          <w:lang w:val="en-GB"/>
        </w:rPr>
        <w:t xml:space="preserve">Within the framework of </w:t>
      </w:r>
      <w:r w:rsidR="003C4BC3">
        <w:rPr>
          <w:rFonts w:ascii="Arial" w:hAnsi="Arial" w:cs="Arial"/>
          <w:sz w:val="22"/>
          <w:szCs w:val="22"/>
          <w:lang w:val="en-GB"/>
        </w:rPr>
        <w:t>2025 public investment budget,</w:t>
      </w:r>
      <w:r w:rsidRPr="009510AA">
        <w:rPr>
          <w:rFonts w:ascii="Arial" w:hAnsi="Arial" w:cs="Arial"/>
          <w:sz w:val="22"/>
          <w:szCs w:val="22"/>
          <w:lang w:val="en-GB"/>
        </w:rPr>
        <w:t xml:space="preserve"> the </w:t>
      </w:r>
      <w:r w:rsidR="003C4BC3">
        <w:rPr>
          <w:rFonts w:ascii="Arial" w:hAnsi="Arial" w:cs="Arial"/>
          <w:sz w:val="22"/>
          <w:szCs w:val="22"/>
          <w:lang w:val="en-GB"/>
        </w:rPr>
        <w:t xml:space="preserve">MAYOR OF MUNDEMBA COUNCIL </w:t>
      </w:r>
      <w:r w:rsidRPr="009510AA">
        <w:rPr>
          <w:rFonts w:ascii="Arial" w:hAnsi="Arial" w:cs="Arial"/>
          <w:sz w:val="22"/>
          <w:szCs w:val="22"/>
          <w:lang w:val="en-GB"/>
        </w:rPr>
        <w:t>hereby launches an</w:t>
      </w:r>
      <w:r w:rsidR="003C4BC3">
        <w:rPr>
          <w:rFonts w:ascii="Arial" w:hAnsi="Arial" w:cs="Arial"/>
          <w:sz w:val="22"/>
          <w:szCs w:val="22"/>
          <w:lang w:val="en-GB"/>
        </w:rPr>
        <w:t xml:space="preserve"> Open Natonal</w:t>
      </w:r>
      <w:r w:rsidRPr="009510AA">
        <w:rPr>
          <w:rFonts w:ascii="Arial" w:hAnsi="Arial" w:cs="Arial"/>
          <w:sz w:val="22"/>
          <w:szCs w:val="22"/>
          <w:lang w:val="en-GB"/>
        </w:rPr>
        <w:t xml:space="preserve"> invitation to tender </w:t>
      </w:r>
      <w:r w:rsidR="00752DAD" w:rsidRPr="009510AA">
        <w:rPr>
          <w:rFonts w:ascii="Arial" w:hAnsi="Arial" w:cs="Arial"/>
          <w:sz w:val="22"/>
          <w:szCs w:val="22"/>
          <w:lang w:val="en-GB"/>
        </w:rPr>
        <w:t xml:space="preserve"> </w:t>
      </w:r>
      <w:r w:rsidR="00752DAD">
        <w:rPr>
          <w:rFonts w:ascii="Arial" w:hAnsi="Arial" w:cs="Arial"/>
          <w:sz w:val="22"/>
          <w:szCs w:val="22"/>
          <w:lang w:val="en-GB"/>
        </w:rPr>
        <w:t xml:space="preserve">on behalf of </w:t>
      </w:r>
      <w:r w:rsidR="003C4BC3">
        <w:rPr>
          <w:rFonts w:ascii="Arial" w:hAnsi="Arial" w:cs="Arial"/>
          <w:sz w:val="22"/>
          <w:szCs w:val="22"/>
          <w:lang w:val="en-GB"/>
        </w:rPr>
        <w:t xml:space="preserve">Mayor Mundemba </w:t>
      </w:r>
      <w:r w:rsidR="003C4BC3" w:rsidRPr="00822659">
        <w:rPr>
          <w:rFonts w:ascii="Arial" w:hAnsi="Arial" w:cs="Arial"/>
          <w:sz w:val="22"/>
          <w:szCs w:val="22"/>
          <w:lang w:val="en-GB"/>
        </w:rPr>
        <w:t xml:space="preserve">Council </w:t>
      </w:r>
      <w:r w:rsidR="00822659" w:rsidRPr="00822659">
        <w:rPr>
          <w:rFonts w:ascii="Arial" w:hAnsi="Arial" w:cs="Arial"/>
          <w:sz w:val="22"/>
          <w:szCs w:val="22"/>
          <w:lang w:val="en-GB"/>
        </w:rPr>
        <w:t xml:space="preserve">  </w:t>
      </w:r>
      <w:r w:rsidR="00B918A4" w:rsidRPr="00B918A4">
        <w:rPr>
          <w:rFonts w:ascii="Arial" w:hAnsi="Arial" w:cs="Arial"/>
          <w:b/>
          <w:bCs/>
          <w:i/>
          <w:iCs/>
          <w:sz w:val="20"/>
          <w:szCs w:val="20"/>
          <w:lang w:val="en-US"/>
        </w:rPr>
        <w:t>FOR THE PURCHASE AND EQUIMENT OF TWO ( 02) BLOCK OF CLASSROOMS WITH 120 SMALL CHAIRS,60 SMALL TABLES,12 BOARDS ON  EASEL,04 TEACHERS TABLES AND 08 TEACHERS CHAIRS</w:t>
      </w:r>
      <w:r w:rsidR="002F4F3C">
        <w:rPr>
          <w:rFonts w:ascii="Arial" w:hAnsi="Arial" w:cs="Arial"/>
          <w:b/>
          <w:bCs/>
          <w:i/>
          <w:iCs/>
          <w:sz w:val="20"/>
          <w:szCs w:val="20"/>
          <w:lang w:val="en-US"/>
        </w:rPr>
        <w:t xml:space="preserve"> AT GNS MUNDEMBA</w:t>
      </w:r>
      <w:r w:rsidR="00CA7F91">
        <w:rPr>
          <w:rFonts w:ascii="Arial" w:hAnsi="Arial" w:cs="Arial"/>
          <w:b/>
          <w:bCs/>
          <w:sz w:val="20"/>
          <w:szCs w:val="20"/>
          <w:lang w:val="en-US"/>
        </w:rPr>
        <w:t>.</w:t>
      </w:r>
    </w:p>
    <w:p w14:paraId="525F4938" w14:textId="77777777" w:rsidR="000E0AE5" w:rsidRPr="009510AA" w:rsidRDefault="000E0AE5" w:rsidP="000E0AE5">
      <w:pPr>
        <w:jc w:val="both"/>
        <w:rPr>
          <w:rFonts w:ascii="Arial" w:hAnsi="Arial" w:cs="Arial"/>
          <w:sz w:val="22"/>
          <w:szCs w:val="22"/>
          <w:lang w:val="en-GB"/>
        </w:rPr>
      </w:pPr>
    </w:p>
    <w:p w14:paraId="2C88CBE0" w14:textId="77777777" w:rsidR="000E0AE5" w:rsidRPr="009510AA" w:rsidRDefault="000E0AE5" w:rsidP="000E0AE5">
      <w:pPr>
        <w:numPr>
          <w:ilvl w:val="0"/>
          <w:numId w:val="2"/>
        </w:numPr>
        <w:tabs>
          <w:tab w:val="clear" w:pos="1610"/>
          <w:tab w:val="num" w:pos="561"/>
        </w:tabs>
        <w:ind w:hanging="1610"/>
        <w:rPr>
          <w:rFonts w:ascii="Arial" w:hAnsi="Arial" w:cs="Arial"/>
          <w:sz w:val="22"/>
          <w:szCs w:val="22"/>
          <w:lang w:val="en-GB"/>
        </w:rPr>
      </w:pPr>
      <w:r w:rsidRPr="009510AA">
        <w:rPr>
          <w:rFonts w:ascii="Arial" w:hAnsi="Arial" w:cs="Arial"/>
          <w:b/>
          <w:sz w:val="22"/>
          <w:szCs w:val="22"/>
          <w:lang w:val="en-GB"/>
        </w:rPr>
        <w:t>Nature of s</w:t>
      </w:r>
      <w:r w:rsidR="00186A88">
        <w:rPr>
          <w:rFonts w:ascii="Arial" w:hAnsi="Arial" w:cs="Arial"/>
          <w:b/>
          <w:sz w:val="22"/>
          <w:szCs w:val="22"/>
          <w:lang w:val="en-GB"/>
        </w:rPr>
        <w:t>upplies</w:t>
      </w:r>
    </w:p>
    <w:p w14:paraId="4507702D" w14:textId="5A3A32CC" w:rsidR="00B918A4" w:rsidRPr="00B918A4" w:rsidRDefault="000E0AE5" w:rsidP="00B918A4">
      <w:pPr>
        <w:widowControl w:val="0"/>
        <w:autoSpaceDE w:val="0"/>
        <w:jc w:val="center"/>
        <w:rPr>
          <w:rFonts w:ascii="Arial" w:hAnsi="Arial" w:cs="Arial"/>
          <w:b/>
          <w:bCs/>
          <w:sz w:val="20"/>
          <w:szCs w:val="20"/>
          <w:lang w:val="en-US"/>
        </w:rPr>
      </w:pPr>
      <w:r w:rsidRPr="009510AA">
        <w:rPr>
          <w:rFonts w:ascii="Arial" w:hAnsi="Arial" w:cs="Arial"/>
          <w:sz w:val="22"/>
          <w:szCs w:val="22"/>
          <w:lang w:val="en-GB"/>
        </w:rPr>
        <w:t xml:space="preserve">The services of this contract comprise notably: </w:t>
      </w:r>
      <w:r w:rsidR="00B918A4" w:rsidRPr="00B918A4">
        <w:rPr>
          <w:rFonts w:ascii="Arial" w:hAnsi="Arial" w:cs="Arial"/>
          <w:b/>
          <w:bCs/>
          <w:i/>
          <w:iCs/>
          <w:sz w:val="20"/>
          <w:szCs w:val="20"/>
          <w:lang w:val="en-US"/>
        </w:rPr>
        <w:t>FOR THE PURCHASE AND EQUIMENT OF TWO ( 02) BLOCK OF CLASSROOMS WITH 120 SMALL CHAIRS,60 SMALL TABLES,12 BOARDS ON  EASEL,04 TEACHERS TABLES AND 08 TEACHERS CHAIRS</w:t>
      </w:r>
      <w:r w:rsidR="002F4F3C">
        <w:rPr>
          <w:rFonts w:ascii="Arial" w:hAnsi="Arial" w:cs="Arial"/>
          <w:b/>
          <w:bCs/>
          <w:i/>
          <w:iCs/>
          <w:sz w:val="20"/>
          <w:szCs w:val="20"/>
          <w:lang w:val="en-US"/>
        </w:rPr>
        <w:t xml:space="preserve"> AT GNS MUNDEMBA</w:t>
      </w:r>
    </w:p>
    <w:p w14:paraId="68C527DF" w14:textId="2E09C84F" w:rsidR="000E0AE5" w:rsidRPr="00CA7F91" w:rsidRDefault="00186A88" w:rsidP="000E0AE5">
      <w:pPr>
        <w:numPr>
          <w:ilvl w:val="0"/>
          <w:numId w:val="2"/>
        </w:numPr>
        <w:tabs>
          <w:tab w:val="clear" w:pos="1610"/>
          <w:tab w:val="num" w:pos="561"/>
        </w:tabs>
        <w:ind w:hanging="1610"/>
        <w:rPr>
          <w:rFonts w:ascii="Arial" w:hAnsi="Arial" w:cs="Arial"/>
          <w:sz w:val="22"/>
          <w:szCs w:val="22"/>
          <w:lang w:val="en-GB"/>
        </w:rPr>
      </w:pPr>
      <w:r>
        <w:rPr>
          <w:rFonts w:ascii="Arial" w:hAnsi="Arial" w:cs="Arial"/>
          <w:b/>
          <w:sz w:val="22"/>
          <w:szCs w:val="22"/>
          <w:lang w:val="en-GB"/>
        </w:rPr>
        <w:t>Delivery</w:t>
      </w:r>
      <w:r w:rsidR="000E0AE5" w:rsidRPr="009510AA">
        <w:rPr>
          <w:rFonts w:ascii="Arial" w:hAnsi="Arial" w:cs="Arial"/>
          <w:b/>
          <w:sz w:val="22"/>
          <w:szCs w:val="22"/>
          <w:lang w:val="en-GB"/>
        </w:rPr>
        <w:t xml:space="preserve"> deadline  </w:t>
      </w:r>
    </w:p>
    <w:p w14:paraId="6E977CA9" w14:textId="57992F63"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maximum deadline provided by the Project Owner or Delegated Contracting Authority for the delivery of the supplies forming the subject of this invitation to tender is </w:t>
      </w:r>
      <w:r w:rsidR="003C4BC3">
        <w:rPr>
          <w:rFonts w:ascii="Arial" w:hAnsi="Arial" w:cs="Arial"/>
          <w:sz w:val="22"/>
          <w:szCs w:val="22"/>
          <w:lang w:val="en-GB"/>
        </w:rPr>
        <w:t xml:space="preserve"> </w:t>
      </w:r>
      <w:r w:rsidR="003C4BC3" w:rsidRPr="00B918A4">
        <w:rPr>
          <w:rFonts w:ascii="Arial" w:hAnsi="Arial" w:cs="Arial"/>
          <w:b/>
          <w:bCs/>
          <w:sz w:val="22"/>
          <w:szCs w:val="22"/>
          <w:lang w:val="en-GB"/>
        </w:rPr>
        <w:t xml:space="preserve">THREE ( 03 ) Months </w:t>
      </w:r>
      <w:r w:rsidRPr="00B918A4">
        <w:rPr>
          <w:rFonts w:ascii="Arial" w:hAnsi="Arial" w:cs="Arial"/>
          <w:b/>
          <w:bCs/>
          <w:sz w:val="22"/>
          <w:szCs w:val="22"/>
          <w:lang w:val="en-GB"/>
        </w:rPr>
        <w:t>].</w:t>
      </w:r>
    </w:p>
    <w:p w14:paraId="449659C1" w14:textId="77777777" w:rsidR="000E0AE5" w:rsidRPr="009510AA" w:rsidRDefault="000E0AE5" w:rsidP="000E0AE5">
      <w:pPr>
        <w:ind w:left="561" w:hanging="561"/>
        <w:rPr>
          <w:rFonts w:ascii="Arial" w:hAnsi="Arial" w:cs="Arial"/>
          <w:sz w:val="22"/>
          <w:szCs w:val="22"/>
          <w:lang w:val="en-GB"/>
        </w:rPr>
      </w:pPr>
    </w:p>
    <w:p w14:paraId="56FE0C6A"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Allotment</w:t>
      </w:r>
    </w:p>
    <w:p w14:paraId="6B2F2D66" w14:textId="4BD49C24" w:rsidR="000E0AE5" w:rsidRPr="009510AA" w:rsidRDefault="000E0AE5" w:rsidP="000E0AE5">
      <w:pPr>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supplies </w:t>
      </w:r>
      <w:r w:rsidR="00822659">
        <w:rPr>
          <w:rFonts w:ascii="Arial" w:hAnsi="Arial" w:cs="Arial"/>
          <w:sz w:val="22"/>
          <w:szCs w:val="22"/>
          <w:lang w:val="en-GB"/>
        </w:rPr>
        <w:t>is</w:t>
      </w:r>
      <w:r w:rsidRPr="009510AA">
        <w:rPr>
          <w:rFonts w:ascii="Arial" w:hAnsi="Arial" w:cs="Arial"/>
          <w:sz w:val="22"/>
          <w:szCs w:val="22"/>
          <w:lang w:val="en-GB"/>
        </w:rPr>
        <w:t xml:space="preserve"> divided into.</w:t>
      </w:r>
      <w:r w:rsidR="007051B4">
        <w:rPr>
          <w:rFonts w:ascii="Arial" w:hAnsi="Arial" w:cs="Arial"/>
          <w:sz w:val="22"/>
          <w:szCs w:val="22"/>
          <w:lang w:val="en-GB"/>
        </w:rPr>
        <w:t xml:space="preserve"> </w:t>
      </w:r>
      <w:r w:rsidR="00822659">
        <w:rPr>
          <w:rFonts w:ascii="Arial" w:hAnsi="Arial" w:cs="Arial"/>
          <w:sz w:val="22"/>
          <w:szCs w:val="22"/>
          <w:lang w:val="en-GB"/>
        </w:rPr>
        <w:t>single</w:t>
      </w:r>
      <w:r w:rsidRPr="009510AA">
        <w:rPr>
          <w:rFonts w:ascii="Arial" w:hAnsi="Arial" w:cs="Arial"/>
          <w:sz w:val="22"/>
          <w:szCs w:val="22"/>
          <w:lang w:val="en-GB"/>
        </w:rPr>
        <w:t xml:space="preserve"> lot defined as follows:</w:t>
      </w:r>
    </w:p>
    <w:p w14:paraId="0BED9BAB" w14:textId="77777777" w:rsidR="000E0AE5" w:rsidRPr="009510AA" w:rsidRDefault="000E0AE5" w:rsidP="000E0AE5">
      <w:pPr>
        <w:rPr>
          <w:rFonts w:ascii="Arial" w:hAnsi="Arial" w:cs="Arial"/>
          <w:sz w:val="22"/>
          <w:szCs w:val="22"/>
          <w:lang w:val="en-GB"/>
        </w:rPr>
      </w:pPr>
    </w:p>
    <w:p w14:paraId="35799B1B"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Estimated cost</w:t>
      </w:r>
    </w:p>
    <w:p w14:paraId="15402630" w14:textId="7E50DAE0" w:rsidR="000E0AE5" w:rsidRPr="00B918A4" w:rsidRDefault="000E0AE5" w:rsidP="000E0AE5">
      <w:pPr>
        <w:ind w:left="567" w:hanging="567"/>
        <w:rPr>
          <w:rFonts w:ascii="Arial" w:hAnsi="Arial" w:cs="Arial"/>
          <w:b/>
          <w:bCs/>
          <w:i/>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The estimated cost after preliminary studies is.</w:t>
      </w:r>
      <w:r w:rsidR="007051B4">
        <w:rPr>
          <w:rFonts w:ascii="Arial" w:hAnsi="Arial" w:cs="Arial"/>
          <w:sz w:val="22"/>
          <w:szCs w:val="22"/>
          <w:lang w:val="en-GB"/>
        </w:rPr>
        <w:t xml:space="preserve"> </w:t>
      </w:r>
      <w:r w:rsidR="00B918A4" w:rsidRPr="00B918A4">
        <w:rPr>
          <w:rFonts w:ascii="Arial" w:hAnsi="Arial" w:cs="Arial"/>
          <w:b/>
          <w:bCs/>
          <w:sz w:val="22"/>
          <w:szCs w:val="22"/>
          <w:lang w:val="en-GB"/>
        </w:rPr>
        <w:t>NINE MILLION</w:t>
      </w:r>
      <w:r w:rsidR="007051B4" w:rsidRPr="00B918A4">
        <w:rPr>
          <w:rFonts w:ascii="Arial" w:hAnsi="Arial" w:cs="Arial"/>
          <w:b/>
          <w:bCs/>
          <w:sz w:val="22"/>
          <w:szCs w:val="22"/>
          <w:lang w:val="en-GB"/>
        </w:rPr>
        <w:t xml:space="preserve">  ( </w:t>
      </w:r>
      <w:r w:rsidR="00B918A4" w:rsidRPr="00B918A4">
        <w:rPr>
          <w:rFonts w:ascii="Arial" w:hAnsi="Arial" w:cs="Arial"/>
          <w:b/>
          <w:bCs/>
          <w:sz w:val="22"/>
          <w:szCs w:val="22"/>
          <w:lang w:val="en-GB"/>
        </w:rPr>
        <w:t>9</w:t>
      </w:r>
      <w:r w:rsidR="007051B4" w:rsidRPr="00B918A4">
        <w:rPr>
          <w:rFonts w:ascii="Arial" w:hAnsi="Arial" w:cs="Arial"/>
          <w:b/>
          <w:bCs/>
          <w:sz w:val="22"/>
          <w:szCs w:val="22"/>
          <w:lang w:val="en-GB"/>
        </w:rPr>
        <w:t>,000,000 ) FRANCS  FCFA</w:t>
      </w:r>
    </w:p>
    <w:p w14:paraId="5905CEEF" w14:textId="77777777" w:rsidR="000E0AE5" w:rsidRPr="00B918A4" w:rsidRDefault="000E0AE5" w:rsidP="000E0AE5">
      <w:pPr>
        <w:ind w:left="567" w:hanging="567"/>
        <w:rPr>
          <w:rFonts w:ascii="Arial" w:hAnsi="Arial" w:cs="Arial"/>
          <w:b/>
          <w:bCs/>
          <w:sz w:val="22"/>
          <w:szCs w:val="22"/>
          <w:lang w:val="en-GB"/>
        </w:rPr>
      </w:pPr>
    </w:p>
    <w:p w14:paraId="4EE09C50"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Participation and origin</w:t>
      </w:r>
    </w:p>
    <w:p w14:paraId="19D97BB6" w14:textId="1506AC50" w:rsidR="000E0AE5" w:rsidRPr="009510AA" w:rsidRDefault="000E0AE5" w:rsidP="000E0AE5">
      <w:pPr>
        <w:ind w:left="567" w:hanging="567"/>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Participation in this invitation to tender is open </w:t>
      </w:r>
      <w:r w:rsidRPr="00236A59">
        <w:rPr>
          <w:rFonts w:ascii="Arial" w:hAnsi="Arial" w:cs="Arial"/>
          <w:i/>
          <w:sz w:val="22"/>
          <w:szCs w:val="22"/>
          <w:lang w:val="en-GB"/>
        </w:rPr>
        <w:t xml:space="preserve">to </w:t>
      </w:r>
      <w:r w:rsidR="007051B4">
        <w:rPr>
          <w:rFonts w:ascii="Arial" w:hAnsi="Arial" w:cs="Arial"/>
          <w:i/>
          <w:sz w:val="22"/>
          <w:szCs w:val="22"/>
          <w:lang w:val="en-GB"/>
        </w:rPr>
        <w:t>duly legalize Cameroonian enterprises that fulfil the requirements of this invitation to tender.</w:t>
      </w:r>
    </w:p>
    <w:p w14:paraId="476BB601" w14:textId="77777777" w:rsidR="000E0AE5" w:rsidRPr="009510AA" w:rsidRDefault="000E0AE5" w:rsidP="000E0AE5">
      <w:pPr>
        <w:rPr>
          <w:rFonts w:ascii="Arial" w:hAnsi="Arial" w:cs="Arial"/>
          <w:sz w:val="22"/>
          <w:szCs w:val="22"/>
          <w:lang w:val="en-GB"/>
        </w:rPr>
      </w:pPr>
    </w:p>
    <w:p w14:paraId="0A3229BF"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Financing</w:t>
      </w:r>
    </w:p>
    <w:p w14:paraId="41782EA6" w14:textId="7B774B55" w:rsidR="000E0AE5" w:rsidRPr="002F4F3C" w:rsidRDefault="000E0AE5" w:rsidP="000E0AE5">
      <w:pPr>
        <w:ind w:left="567" w:hanging="567"/>
        <w:jc w:val="both"/>
        <w:rPr>
          <w:rFonts w:ascii="Arial" w:hAnsi="Arial" w:cs="Arial"/>
          <w:b/>
          <w:bCs/>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Supplies which form the subject of this invitation to tender shall be financed by </w:t>
      </w:r>
      <w:r w:rsidR="007051B4">
        <w:rPr>
          <w:rFonts w:ascii="Arial" w:hAnsi="Arial" w:cs="Arial"/>
          <w:i/>
          <w:sz w:val="22"/>
          <w:szCs w:val="22"/>
          <w:lang w:val="en-GB"/>
        </w:rPr>
        <w:t xml:space="preserve">the public investment budget of the 2025  </w:t>
      </w:r>
      <w:r w:rsidRPr="009510AA">
        <w:rPr>
          <w:rFonts w:ascii="Arial" w:hAnsi="Arial" w:cs="Arial"/>
          <w:sz w:val="22"/>
          <w:szCs w:val="22"/>
          <w:lang w:val="en-GB"/>
        </w:rPr>
        <w:t>financial year, budget head No</w:t>
      </w:r>
      <w:r w:rsidRPr="002F4F3C">
        <w:rPr>
          <w:rFonts w:ascii="Arial" w:hAnsi="Arial" w:cs="Arial"/>
          <w:b/>
          <w:bCs/>
          <w:sz w:val="22"/>
          <w:szCs w:val="22"/>
          <w:lang w:val="en-GB"/>
        </w:rPr>
        <w:t>.</w:t>
      </w:r>
      <w:r w:rsidR="007051B4" w:rsidRPr="002F4F3C">
        <w:rPr>
          <w:rFonts w:ascii="Arial" w:hAnsi="Arial" w:cs="Arial"/>
          <w:b/>
          <w:bCs/>
          <w:sz w:val="22"/>
          <w:szCs w:val="22"/>
          <w:lang w:val="en-GB"/>
        </w:rPr>
        <w:t xml:space="preserve"> 59</w:t>
      </w:r>
      <w:r w:rsidR="00822659" w:rsidRPr="002F4F3C">
        <w:rPr>
          <w:rFonts w:ascii="Arial" w:hAnsi="Arial" w:cs="Arial"/>
          <w:b/>
          <w:bCs/>
          <w:sz w:val="22"/>
          <w:szCs w:val="22"/>
          <w:lang w:val="en-GB"/>
        </w:rPr>
        <w:t xml:space="preserve"> </w:t>
      </w:r>
      <w:r w:rsidR="002F4F3C" w:rsidRPr="002F4F3C">
        <w:rPr>
          <w:rFonts w:ascii="Arial" w:hAnsi="Arial" w:cs="Arial"/>
          <w:b/>
          <w:bCs/>
          <w:sz w:val="22"/>
          <w:szCs w:val="22"/>
          <w:lang w:val="en-GB"/>
        </w:rPr>
        <w:t>15 101 02 641936 464211 426</w:t>
      </w:r>
      <w:r w:rsidRPr="002F4F3C">
        <w:rPr>
          <w:rFonts w:ascii="Arial" w:hAnsi="Arial" w:cs="Arial"/>
          <w:b/>
          <w:bCs/>
          <w:sz w:val="22"/>
          <w:szCs w:val="22"/>
          <w:lang w:val="en-GB"/>
        </w:rPr>
        <w:t>.</w:t>
      </w:r>
    </w:p>
    <w:p w14:paraId="3AA25ADD" w14:textId="77777777" w:rsidR="000E0AE5" w:rsidRPr="009510AA" w:rsidRDefault="000E0AE5" w:rsidP="000E0AE5">
      <w:pPr>
        <w:jc w:val="both"/>
        <w:rPr>
          <w:rFonts w:ascii="Arial" w:hAnsi="Arial" w:cs="Arial"/>
          <w:b/>
          <w:sz w:val="22"/>
          <w:szCs w:val="22"/>
          <w:lang w:val="en-GB"/>
        </w:rPr>
      </w:pPr>
    </w:p>
    <w:p w14:paraId="0184B1D9"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Consultation of tender file:</w:t>
      </w:r>
    </w:p>
    <w:p w14:paraId="5AA771FA" w14:textId="77777777" w:rsidR="000E0AE5" w:rsidRPr="009510AA" w:rsidRDefault="000E0AE5" w:rsidP="000E0AE5">
      <w:pPr>
        <w:ind w:left="734"/>
        <w:rPr>
          <w:rFonts w:ascii="Arial" w:hAnsi="Arial" w:cs="Arial"/>
          <w:b/>
          <w:sz w:val="22"/>
          <w:szCs w:val="22"/>
          <w:lang w:val="en-GB"/>
        </w:rPr>
      </w:pPr>
    </w:p>
    <w:p w14:paraId="64CC5ABD" w14:textId="30CD5A23" w:rsidR="000E0AE5" w:rsidRPr="009510AA" w:rsidRDefault="000E0AE5" w:rsidP="000E0AE5">
      <w:pPr>
        <w:ind w:left="561" w:hanging="561"/>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file may be consulted during working hours at </w:t>
      </w:r>
      <w:r w:rsidR="00141486">
        <w:rPr>
          <w:rFonts w:ascii="Arial" w:hAnsi="Arial" w:cs="Arial"/>
          <w:sz w:val="22"/>
          <w:szCs w:val="22"/>
          <w:lang w:val="en-GB"/>
        </w:rPr>
        <w:t xml:space="preserve"> the office of the Mayor of Mundemba Council  at the Secretariat of the Mayor of Mundemba  Council tel ,677109546 </w:t>
      </w:r>
      <w:r w:rsidRPr="009510AA">
        <w:rPr>
          <w:rFonts w:ascii="Arial" w:hAnsi="Arial" w:cs="Arial"/>
          <w:sz w:val="22"/>
          <w:szCs w:val="22"/>
          <w:lang w:val="en-GB"/>
        </w:rPr>
        <w:t>(</w:t>
      </w:r>
      <w:r w:rsidRPr="009510AA">
        <w:rPr>
          <w:rFonts w:ascii="Arial" w:hAnsi="Arial" w:cs="Arial"/>
          <w:i/>
          <w:sz w:val="22"/>
          <w:szCs w:val="22"/>
          <w:lang w:val="en-GB"/>
        </w:rPr>
        <w:t>service, door number, post box, telephone, fax, e-mail</w:t>
      </w:r>
      <w:r w:rsidRPr="009510AA">
        <w:rPr>
          <w:rFonts w:ascii="Arial" w:hAnsi="Arial" w:cs="Arial"/>
          <w:sz w:val="22"/>
          <w:szCs w:val="22"/>
          <w:lang w:val="en-GB"/>
        </w:rPr>
        <w:t>)] as soon as this notice is published.</w:t>
      </w:r>
    </w:p>
    <w:p w14:paraId="0EC1DE94" w14:textId="77777777" w:rsidR="000E0AE5" w:rsidRPr="009510AA" w:rsidRDefault="000E0AE5" w:rsidP="000E0AE5">
      <w:pPr>
        <w:pStyle w:val="ListParagraph"/>
        <w:numPr>
          <w:ilvl w:val="0"/>
          <w:numId w:val="2"/>
        </w:numPr>
        <w:tabs>
          <w:tab w:val="clear" w:pos="1610"/>
        </w:tabs>
        <w:ind w:left="567" w:hanging="567"/>
        <w:rPr>
          <w:rFonts w:ascii="Arial" w:hAnsi="Arial" w:cs="Arial"/>
          <w:sz w:val="22"/>
          <w:szCs w:val="22"/>
          <w:lang w:val="en-GB"/>
        </w:rPr>
      </w:pPr>
      <w:r w:rsidRPr="009510AA">
        <w:rPr>
          <w:rFonts w:ascii="Arial" w:hAnsi="Arial" w:cs="Arial"/>
          <w:b/>
          <w:sz w:val="22"/>
          <w:szCs w:val="22"/>
          <w:lang w:val="en-GB"/>
        </w:rPr>
        <w:t>Acquisition of tender file:</w:t>
      </w:r>
    </w:p>
    <w:p w14:paraId="3E84860B" w14:textId="77777777" w:rsidR="000E0AE5" w:rsidRPr="009510AA" w:rsidRDefault="000E0AE5" w:rsidP="000E0AE5">
      <w:pPr>
        <w:rPr>
          <w:rFonts w:ascii="Arial" w:hAnsi="Arial" w:cs="Arial"/>
          <w:b/>
          <w:sz w:val="22"/>
          <w:szCs w:val="22"/>
          <w:lang w:val="en-GB"/>
        </w:rPr>
      </w:pPr>
      <w:r w:rsidRPr="009510AA">
        <w:rPr>
          <w:rFonts w:ascii="Arial" w:hAnsi="Arial" w:cs="Arial"/>
          <w:b/>
          <w:sz w:val="22"/>
          <w:szCs w:val="22"/>
          <w:lang w:val="en-GB"/>
        </w:rPr>
        <w:t xml:space="preserve">        </w:t>
      </w:r>
    </w:p>
    <w:p w14:paraId="7D172943" w14:textId="43010B49"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file may be obtained  from </w:t>
      </w:r>
      <w:r w:rsidR="00141486">
        <w:rPr>
          <w:rFonts w:ascii="Arial" w:hAnsi="Arial" w:cs="Arial"/>
          <w:sz w:val="22"/>
          <w:szCs w:val="22"/>
          <w:lang w:val="en-GB"/>
        </w:rPr>
        <w:t xml:space="preserve">the secretariat of the Mayor of Mundemba Council tel ,677109546 </w:t>
      </w:r>
      <w:r w:rsidRPr="009510AA">
        <w:rPr>
          <w:rFonts w:ascii="Arial" w:hAnsi="Arial" w:cs="Arial"/>
          <w:sz w:val="22"/>
          <w:szCs w:val="22"/>
          <w:lang w:val="en-GB"/>
        </w:rPr>
        <w:t>(</w:t>
      </w:r>
      <w:r w:rsidRPr="009510AA">
        <w:rPr>
          <w:rFonts w:ascii="Arial" w:hAnsi="Arial" w:cs="Arial"/>
          <w:i/>
          <w:sz w:val="22"/>
          <w:szCs w:val="22"/>
          <w:lang w:val="en-GB"/>
        </w:rPr>
        <w:t>service, door number, post box, telephone, fax, e-mai</w:t>
      </w:r>
      <w:r w:rsidRPr="009510AA">
        <w:rPr>
          <w:rFonts w:ascii="Arial" w:hAnsi="Arial" w:cs="Arial"/>
          <w:sz w:val="22"/>
          <w:szCs w:val="22"/>
          <w:lang w:val="en-GB"/>
        </w:rPr>
        <w:t xml:space="preserve">l)] as soon as this notice is published against payment of the sum of </w:t>
      </w:r>
      <w:r w:rsidR="00141486">
        <w:rPr>
          <w:rFonts w:ascii="Arial" w:hAnsi="Arial" w:cs="Arial"/>
          <w:sz w:val="22"/>
          <w:szCs w:val="22"/>
          <w:lang w:val="en-GB"/>
        </w:rPr>
        <w:t xml:space="preserve"> t</w:t>
      </w:r>
      <w:r w:rsidR="00CA7F91">
        <w:rPr>
          <w:rFonts w:ascii="Arial" w:hAnsi="Arial" w:cs="Arial"/>
          <w:sz w:val="22"/>
          <w:szCs w:val="22"/>
          <w:lang w:val="en-GB"/>
        </w:rPr>
        <w:t>wenty</w:t>
      </w:r>
      <w:r w:rsidR="00141486">
        <w:rPr>
          <w:rFonts w:ascii="Arial" w:hAnsi="Arial" w:cs="Arial"/>
          <w:sz w:val="22"/>
          <w:szCs w:val="22"/>
          <w:lang w:val="en-GB"/>
        </w:rPr>
        <w:t xml:space="preserve"> ( </w:t>
      </w:r>
      <w:r w:rsidR="00CA7F91">
        <w:rPr>
          <w:rFonts w:ascii="Arial" w:hAnsi="Arial" w:cs="Arial"/>
          <w:sz w:val="22"/>
          <w:szCs w:val="22"/>
          <w:lang w:val="en-GB"/>
        </w:rPr>
        <w:t>2</w:t>
      </w:r>
      <w:r w:rsidR="00141486">
        <w:rPr>
          <w:rFonts w:ascii="Arial" w:hAnsi="Arial" w:cs="Arial"/>
          <w:sz w:val="22"/>
          <w:szCs w:val="22"/>
          <w:lang w:val="en-GB"/>
        </w:rPr>
        <w:t>0,000 frs )</w:t>
      </w:r>
      <w:r w:rsidRPr="009510AA">
        <w:rPr>
          <w:rFonts w:ascii="Arial" w:hAnsi="Arial" w:cs="Arial"/>
          <w:sz w:val="22"/>
          <w:szCs w:val="22"/>
          <w:lang w:val="en-GB"/>
        </w:rPr>
        <w:t xml:space="preserve"> CFA francs, payable at</w:t>
      </w:r>
      <w:r w:rsidR="00141486">
        <w:rPr>
          <w:rFonts w:ascii="Arial" w:hAnsi="Arial" w:cs="Arial"/>
          <w:sz w:val="22"/>
          <w:szCs w:val="22"/>
          <w:lang w:val="en-GB"/>
        </w:rPr>
        <w:t xml:space="preserve"> the Municipal Treasury</w:t>
      </w:r>
      <w:r w:rsidRPr="009510AA">
        <w:rPr>
          <w:rFonts w:ascii="Arial" w:hAnsi="Arial" w:cs="Arial"/>
          <w:sz w:val="22"/>
          <w:szCs w:val="22"/>
          <w:lang w:val="en-GB"/>
        </w:rPr>
        <w:t>].</w:t>
      </w:r>
    </w:p>
    <w:p w14:paraId="7C96E44D" w14:textId="77777777" w:rsidR="000E0AE5" w:rsidRPr="009510AA" w:rsidRDefault="000E0AE5" w:rsidP="000E0AE5">
      <w:pPr>
        <w:ind w:left="561" w:hanging="561"/>
        <w:jc w:val="both"/>
        <w:rPr>
          <w:rFonts w:ascii="Arial" w:hAnsi="Arial" w:cs="Arial"/>
          <w:sz w:val="22"/>
          <w:szCs w:val="22"/>
          <w:lang w:val="en-GB"/>
        </w:rPr>
      </w:pPr>
    </w:p>
    <w:p w14:paraId="43C14CA4"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Submission of bids:</w:t>
      </w:r>
    </w:p>
    <w:p w14:paraId="69A6145B" w14:textId="77777777" w:rsidR="000E0AE5" w:rsidRPr="009510AA" w:rsidRDefault="000E0AE5" w:rsidP="000E0AE5">
      <w:pPr>
        <w:rPr>
          <w:rFonts w:ascii="Arial" w:hAnsi="Arial" w:cs="Arial"/>
          <w:b/>
          <w:sz w:val="22"/>
          <w:szCs w:val="22"/>
          <w:lang w:val="en-GB"/>
        </w:rPr>
      </w:pPr>
    </w:p>
    <w:p w14:paraId="2367CCAA" w14:textId="56149336" w:rsidR="000E0AE5" w:rsidRPr="009510AA" w:rsidRDefault="000E0AE5" w:rsidP="000E0AE5">
      <w:pPr>
        <w:ind w:left="567"/>
        <w:jc w:val="both"/>
        <w:rPr>
          <w:rFonts w:ascii="Arial" w:hAnsi="Arial" w:cs="Arial"/>
          <w:sz w:val="22"/>
          <w:szCs w:val="22"/>
          <w:lang w:val="en-GB"/>
        </w:rPr>
      </w:pPr>
      <w:r w:rsidRPr="009510AA">
        <w:rPr>
          <w:rFonts w:ascii="Arial" w:hAnsi="Arial" w:cs="Arial"/>
          <w:sz w:val="22"/>
          <w:szCs w:val="22"/>
          <w:lang w:val="en-GB"/>
        </w:rPr>
        <w:t xml:space="preserve">Each </w:t>
      </w:r>
      <w:r w:rsidR="005F3CF5">
        <w:rPr>
          <w:rFonts w:ascii="Arial" w:hAnsi="Arial" w:cs="Arial"/>
          <w:sz w:val="22"/>
          <w:szCs w:val="22"/>
          <w:lang w:val="en-GB"/>
        </w:rPr>
        <w:t>bid</w:t>
      </w:r>
      <w:r w:rsidRPr="009510AA">
        <w:rPr>
          <w:rFonts w:ascii="Arial" w:hAnsi="Arial" w:cs="Arial"/>
          <w:sz w:val="22"/>
          <w:szCs w:val="22"/>
          <w:lang w:val="en-GB"/>
        </w:rPr>
        <w:t xml:space="preserve"> drafted in English or French in seven (7) copies including the original and six (6) copies marked as such, should reach </w:t>
      </w:r>
      <w:r w:rsidR="00141486">
        <w:rPr>
          <w:rFonts w:ascii="Arial" w:hAnsi="Arial" w:cs="Arial"/>
          <w:sz w:val="22"/>
          <w:szCs w:val="22"/>
          <w:lang w:val="en-GB"/>
        </w:rPr>
        <w:t xml:space="preserve">the office of the Mayor of Mundemba Council </w:t>
      </w:r>
      <w:r w:rsidRPr="009510AA">
        <w:rPr>
          <w:rFonts w:ascii="Arial" w:hAnsi="Arial" w:cs="Arial"/>
          <w:sz w:val="22"/>
          <w:szCs w:val="22"/>
          <w:lang w:val="en-GB"/>
        </w:rPr>
        <w:t xml:space="preserve">not later </w:t>
      </w:r>
      <w:r w:rsidRPr="00CA7F91">
        <w:rPr>
          <w:rFonts w:ascii="Arial" w:hAnsi="Arial" w:cs="Arial"/>
          <w:b/>
          <w:bCs/>
          <w:sz w:val="22"/>
          <w:szCs w:val="22"/>
          <w:lang w:val="en-GB"/>
        </w:rPr>
        <w:t xml:space="preserve">than </w:t>
      </w:r>
      <w:r w:rsidR="00CA7F91" w:rsidRPr="00CA7F91">
        <w:rPr>
          <w:rFonts w:ascii="Arial" w:hAnsi="Arial" w:cs="Arial"/>
          <w:b/>
          <w:bCs/>
          <w:sz w:val="22"/>
          <w:szCs w:val="22"/>
          <w:lang w:val="en-GB"/>
        </w:rPr>
        <w:t xml:space="preserve">   29/04/</w:t>
      </w:r>
      <w:r w:rsidR="008E4544" w:rsidRPr="00CA7F91">
        <w:rPr>
          <w:rFonts w:ascii="Arial" w:hAnsi="Arial" w:cs="Arial"/>
          <w:b/>
          <w:bCs/>
          <w:sz w:val="22"/>
          <w:szCs w:val="22"/>
          <w:lang w:val="en-GB"/>
        </w:rPr>
        <w:t>2025 at  10 am local time</w:t>
      </w:r>
      <w:r w:rsidRPr="009510AA">
        <w:rPr>
          <w:rFonts w:ascii="Arial" w:hAnsi="Arial" w:cs="Arial"/>
          <w:sz w:val="22"/>
          <w:szCs w:val="22"/>
          <w:lang w:val="en-GB"/>
        </w:rPr>
        <w:t xml:space="preserve"> and should carry the inscription: </w:t>
      </w:r>
    </w:p>
    <w:p w14:paraId="602354EC" w14:textId="77777777" w:rsidR="000E0AE5" w:rsidRPr="009510AA" w:rsidRDefault="000E0AE5" w:rsidP="000E0AE5">
      <w:pPr>
        <w:ind w:left="567" w:firstLine="167"/>
        <w:jc w:val="both"/>
        <w:rPr>
          <w:rFonts w:ascii="Arial" w:hAnsi="Arial" w:cs="Arial"/>
          <w:sz w:val="22"/>
          <w:szCs w:val="22"/>
          <w:lang w:val="en-GB"/>
        </w:rPr>
      </w:pPr>
    </w:p>
    <w:p w14:paraId="7740DF14" w14:textId="7C8BAA63" w:rsidR="00822659" w:rsidRPr="002F4F3C" w:rsidRDefault="000E0AE5" w:rsidP="002F4F3C">
      <w:pPr>
        <w:widowControl w:val="0"/>
        <w:autoSpaceDE w:val="0"/>
        <w:jc w:val="center"/>
        <w:rPr>
          <w:rFonts w:ascii="Arial" w:hAnsi="Arial" w:cs="Arial"/>
          <w:b/>
          <w:bCs/>
          <w:sz w:val="20"/>
          <w:szCs w:val="20"/>
          <w:lang w:val="en-US"/>
        </w:rPr>
      </w:pPr>
      <w:r w:rsidRPr="009510AA">
        <w:rPr>
          <w:rFonts w:ascii="Arial" w:hAnsi="Arial" w:cs="Arial"/>
          <w:sz w:val="22"/>
          <w:szCs w:val="22"/>
          <w:lang w:val="en-GB"/>
        </w:rPr>
        <w:t>Open National  invitation to tender No.</w:t>
      </w:r>
      <w:r w:rsidR="00CA7F91">
        <w:rPr>
          <w:rFonts w:ascii="Arial" w:hAnsi="Arial" w:cs="Arial"/>
          <w:sz w:val="22"/>
          <w:szCs w:val="22"/>
          <w:lang w:val="en-GB"/>
        </w:rPr>
        <w:t>05</w:t>
      </w:r>
      <w:r w:rsidRPr="009510AA">
        <w:rPr>
          <w:rFonts w:ascii="Arial" w:hAnsi="Arial" w:cs="Arial"/>
          <w:i/>
          <w:sz w:val="22"/>
          <w:szCs w:val="22"/>
          <w:lang w:val="en-GB"/>
        </w:rPr>
        <w:t xml:space="preserve"> ONIT,</w:t>
      </w:r>
      <w:r w:rsidR="008E4544">
        <w:rPr>
          <w:rFonts w:ascii="Arial" w:hAnsi="Arial" w:cs="Arial"/>
          <w:i/>
          <w:sz w:val="22"/>
          <w:szCs w:val="22"/>
          <w:lang w:val="en-GB"/>
        </w:rPr>
        <w:t xml:space="preserve">/Mayor Mundemba council/MCITB/ND/SWR/PIB-2025 OF </w:t>
      </w:r>
      <w:r w:rsidR="00CA7F91">
        <w:rPr>
          <w:rFonts w:ascii="Arial" w:hAnsi="Arial" w:cs="Arial"/>
          <w:i/>
          <w:sz w:val="22"/>
          <w:szCs w:val="22"/>
          <w:lang w:val="en-GB"/>
        </w:rPr>
        <w:t xml:space="preserve"> 13/03</w:t>
      </w:r>
      <w:r w:rsidR="008E4544">
        <w:rPr>
          <w:rFonts w:ascii="Arial" w:hAnsi="Arial" w:cs="Arial"/>
          <w:i/>
          <w:sz w:val="22"/>
          <w:szCs w:val="22"/>
          <w:lang w:val="en-GB"/>
        </w:rPr>
        <w:t>./2025</w:t>
      </w:r>
      <w:r w:rsidR="002F4F3C" w:rsidRPr="002F4F3C">
        <w:rPr>
          <w:rFonts w:ascii="Arial" w:hAnsi="Arial" w:cs="Arial"/>
          <w:b/>
          <w:bCs/>
          <w:i/>
          <w:iCs/>
          <w:lang w:val="en-US"/>
        </w:rPr>
        <w:t xml:space="preserve"> </w:t>
      </w:r>
      <w:r w:rsidR="002F4F3C" w:rsidRPr="002F4F3C">
        <w:rPr>
          <w:rFonts w:ascii="Arial" w:hAnsi="Arial" w:cs="Arial"/>
          <w:b/>
          <w:bCs/>
          <w:i/>
          <w:iCs/>
          <w:sz w:val="20"/>
          <w:szCs w:val="20"/>
          <w:lang w:val="en-US"/>
        </w:rPr>
        <w:t>FOR THE PURCHASE AND EQUIMENT OF TWO ( 02) BLOCK OF CLASSROOMS WITH 120 SMALL CHAIRS,60 SMALL TABLES,12 BOARDS ON  EASEL,04 TEACHERS TABLES AND 08 TEACHERS CHAIRS</w:t>
      </w:r>
      <w:r w:rsidR="002F4F3C">
        <w:rPr>
          <w:rFonts w:ascii="Arial" w:hAnsi="Arial" w:cs="Arial"/>
          <w:b/>
          <w:bCs/>
          <w:i/>
          <w:sz w:val="20"/>
          <w:szCs w:val="20"/>
          <w:lang w:val="en-GB"/>
        </w:rPr>
        <w:t xml:space="preserve"> AT GNS MUNDEMBA</w:t>
      </w:r>
      <w:r w:rsidR="008E4544" w:rsidRPr="002F4F3C">
        <w:rPr>
          <w:rFonts w:ascii="Arial" w:hAnsi="Arial" w:cs="Arial"/>
          <w:b/>
          <w:bCs/>
          <w:i/>
          <w:sz w:val="20"/>
          <w:szCs w:val="20"/>
          <w:lang w:val="en-GB"/>
        </w:rPr>
        <w:t xml:space="preserve"> </w:t>
      </w:r>
      <w:r w:rsidR="00822659" w:rsidRPr="002F4F3C">
        <w:rPr>
          <w:rFonts w:ascii="Arial" w:hAnsi="Arial" w:cs="Arial"/>
          <w:b/>
          <w:bCs/>
          <w:sz w:val="20"/>
          <w:szCs w:val="20"/>
          <w:lang w:val="en-GB"/>
        </w:rPr>
        <w:t xml:space="preserve"> </w:t>
      </w:r>
    </w:p>
    <w:p w14:paraId="3CD8DD83" w14:textId="77777777" w:rsidR="00822659" w:rsidRPr="009510AA" w:rsidRDefault="00822659" w:rsidP="00822659">
      <w:pPr>
        <w:jc w:val="both"/>
        <w:rPr>
          <w:rFonts w:ascii="Arial" w:hAnsi="Arial" w:cs="Arial"/>
          <w:sz w:val="22"/>
          <w:szCs w:val="22"/>
          <w:lang w:val="en-GB"/>
        </w:rPr>
      </w:pPr>
    </w:p>
    <w:p w14:paraId="77096967" w14:textId="77777777" w:rsidR="000E0AE5" w:rsidRPr="009510AA" w:rsidRDefault="000E0AE5" w:rsidP="000E0AE5">
      <w:pPr>
        <w:ind w:left="567" w:firstLine="167"/>
        <w:jc w:val="both"/>
        <w:rPr>
          <w:rFonts w:ascii="Arial" w:hAnsi="Arial" w:cs="Arial"/>
          <w:sz w:val="22"/>
          <w:szCs w:val="22"/>
          <w:lang w:val="en-GB"/>
        </w:rPr>
      </w:pPr>
      <w:r w:rsidRPr="009510AA">
        <w:rPr>
          <w:rFonts w:ascii="Arial" w:hAnsi="Arial" w:cs="Arial"/>
          <w:sz w:val="22"/>
          <w:szCs w:val="22"/>
          <w:lang w:val="en-GB"/>
        </w:rPr>
        <w:t xml:space="preserve">             “</w:t>
      </w:r>
      <w:r w:rsidRPr="009510AA">
        <w:rPr>
          <w:rFonts w:ascii="Arial" w:hAnsi="Arial" w:cs="Arial"/>
          <w:i/>
          <w:sz w:val="22"/>
          <w:szCs w:val="22"/>
          <w:lang w:val="en-GB"/>
        </w:rPr>
        <w:t>To be opened only during the bid-opening session</w:t>
      </w:r>
      <w:r w:rsidRPr="009510AA">
        <w:rPr>
          <w:rFonts w:ascii="Arial" w:hAnsi="Arial" w:cs="Arial"/>
          <w:sz w:val="22"/>
          <w:szCs w:val="22"/>
          <w:lang w:val="en-GB"/>
        </w:rPr>
        <w:t>”</w:t>
      </w:r>
    </w:p>
    <w:p w14:paraId="1799E713" w14:textId="77777777" w:rsidR="000E0AE5" w:rsidRPr="009510AA" w:rsidRDefault="000E0AE5" w:rsidP="00822659">
      <w:pPr>
        <w:jc w:val="both"/>
        <w:rPr>
          <w:rFonts w:ascii="Arial" w:hAnsi="Arial" w:cs="Arial"/>
          <w:sz w:val="22"/>
          <w:szCs w:val="22"/>
          <w:lang w:val="en-GB"/>
        </w:rPr>
      </w:pPr>
    </w:p>
    <w:p w14:paraId="06427D3A" w14:textId="77777777" w:rsidR="000E0AE5" w:rsidRPr="009510AA" w:rsidRDefault="000E0AE5" w:rsidP="000E0AE5">
      <w:pPr>
        <w:numPr>
          <w:ilvl w:val="0"/>
          <w:numId w:val="2"/>
        </w:numPr>
        <w:tabs>
          <w:tab w:val="clear" w:pos="1610"/>
          <w:tab w:val="num" w:pos="567"/>
        </w:tabs>
        <w:ind w:hanging="1610"/>
        <w:rPr>
          <w:rFonts w:ascii="Arial" w:hAnsi="Arial" w:cs="Arial"/>
          <w:b/>
          <w:sz w:val="23"/>
          <w:szCs w:val="23"/>
          <w:lang w:val="en-GB"/>
        </w:rPr>
      </w:pPr>
      <w:r w:rsidRPr="009510AA">
        <w:rPr>
          <w:rFonts w:ascii="Arial" w:hAnsi="Arial" w:cs="Arial"/>
          <w:b/>
          <w:sz w:val="23"/>
          <w:szCs w:val="23"/>
          <w:lang w:val="en-GB"/>
        </w:rPr>
        <w:t>Bid bond</w:t>
      </w:r>
    </w:p>
    <w:p w14:paraId="3FCACBD3" w14:textId="25E44D19" w:rsidR="000E0AE5" w:rsidRPr="009510AA" w:rsidRDefault="000E0AE5" w:rsidP="000E0AE5">
      <w:pPr>
        <w:ind w:left="567" w:hanging="567"/>
        <w:jc w:val="both"/>
        <w:rPr>
          <w:rFonts w:ascii="Arial" w:hAnsi="Arial" w:cs="Arial"/>
          <w:sz w:val="23"/>
          <w:szCs w:val="23"/>
          <w:lang w:val="en-GB"/>
        </w:rPr>
      </w:pPr>
      <w:r w:rsidRPr="009510AA">
        <w:rPr>
          <w:rFonts w:ascii="Arial" w:hAnsi="Arial" w:cs="Arial"/>
          <w:b/>
          <w:sz w:val="23"/>
          <w:szCs w:val="23"/>
          <w:lang w:val="en-GB"/>
        </w:rPr>
        <w:t xml:space="preserve">          </w:t>
      </w:r>
      <w:r w:rsidRPr="009510AA">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Tender File, of an amount of   </w:t>
      </w:r>
      <w:r w:rsidR="002F4F3C" w:rsidRPr="002F4F3C">
        <w:rPr>
          <w:rFonts w:ascii="Arial" w:hAnsi="Arial" w:cs="Arial"/>
          <w:b/>
          <w:bCs/>
          <w:sz w:val="23"/>
          <w:szCs w:val="23"/>
          <w:lang w:val="en-GB"/>
        </w:rPr>
        <w:t xml:space="preserve">ONE HUNDRED AND EIGHTY THOUSAND </w:t>
      </w:r>
      <w:r w:rsidR="008E4544" w:rsidRPr="002F4F3C">
        <w:rPr>
          <w:rFonts w:ascii="Arial" w:hAnsi="Arial" w:cs="Arial"/>
          <w:b/>
          <w:bCs/>
          <w:sz w:val="23"/>
          <w:szCs w:val="23"/>
          <w:lang w:val="en-GB"/>
        </w:rPr>
        <w:t xml:space="preserve"> ( </w:t>
      </w:r>
      <w:r w:rsidR="002F4F3C" w:rsidRPr="002F4F3C">
        <w:rPr>
          <w:rFonts w:ascii="Arial" w:hAnsi="Arial" w:cs="Arial"/>
          <w:b/>
          <w:bCs/>
          <w:sz w:val="23"/>
          <w:szCs w:val="23"/>
          <w:lang w:val="en-GB"/>
        </w:rPr>
        <w:t>180</w:t>
      </w:r>
      <w:r w:rsidR="008E4544" w:rsidRPr="002F4F3C">
        <w:rPr>
          <w:rFonts w:ascii="Arial" w:hAnsi="Arial" w:cs="Arial"/>
          <w:b/>
          <w:bCs/>
          <w:sz w:val="23"/>
          <w:szCs w:val="23"/>
          <w:lang w:val="en-GB"/>
        </w:rPr>
        <w:t>,000 )</w:t>
      </w:r>
      <w:r w:rsidRPr="002F4F3C">
        <w:rPr>
          <w:rFonts w:ascii="Arial" w:hAnsi="Arial" w:cs="Arial"/>
          <w:b/>
          <w:bCs/>
          <w:i/>
          <w:sz w:val="23"/>
          <w:szCs w:val="23"/>
          <w:lang w:val="en-GB"/>
        </w:rPr>
        <w:t xml:space="preserve"> CFA francs</w:t>
      </w:r>
      <w:r w:rsidRPr="009510AA">
        <w:rPr>
          <w:rFonts w:ascii="Arial" w:hAnsi="Arial" w:cs="Arial"/>
          <w:i/>
          <w:sz w:val="23"/>
          <w:szCs w:val="23"/>
          <w:lang w:val="en-GB"/>
        </w:rPr>
        <w:t xml:space="preserve"> for each lot, if need be. It is set at 2 % of the estimated amount, all taxes inclusive, of the contract in accordance with the Order in force, the Contracting Authority]</w:t>
      </w:r>
      <w:r w:rsidRPr="009510AA">
        <w:rPr>
          <w:rFonts w:ascii="Arial" w:hAnsi="Arial" w:cs="Arial"/>
          <w:sz w:val="23"/>
          <w:szCs w:val="23"/>
          <w:lang w:val="en-GB"/>
        </w:rPr>
        <w:t xml:space="preserve"> and valid for thirty (30) days beyond the date of validity of bids.</w:t>
      </w:r>
    </w:p>
    <w:p w14:paraId="61FA2881" w14:textId="77777777" w:rsidR="000E0AE5" w:rsidRPr="009510AA" w:rsidRDefault="000E0AE5" w:rsidP="000E0AE5">
      <w:pPr>
        <w:ind w:left="567" w:hanging="567"/>
        <w:jc w:val="both"/>
        <w:rPr>
          <w:rFonts w:ascii="Arial" w:hAnsi="Arial" w:cs="Arial"/>
          <w:sz w:val="23"/>
          <w:szCs w:val="23"/>
          <w:lang w:val="en-US"/>
        </w:rPr>
      </w:pPr>
    </w:p>
    <w:p w14:paraId="54F0C84F" w14:textId="77777777" w:rsidR="000E0AE5" w:rsidRPr="009510AA" w:rsidRDefault="000E0AE5" w:rsidP="000E0AE5">
      <w:pPr>
        <w:jc w:val="both"/>
        <w:rPr>
          <w:rFonts w:ascii="Arial" w:hAnsi="Arial" w:cs="Arial"/>
          <w:b/>
          <w:sz w:val="23"/>
          <w:szCs w:val="23"/>
          <w:lang w:val="en-GB"/>
        </w:rPr>
      </w:pPr>
    </w:p>
    <w:p w14:paraId="34416AAC"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Admissibility of bids:</w:t>
      </w:r>
    </w:p>
    <w:p w14:paraId="4CA61882" w14:textId="77777777" w:rsidR="000E0AE5" w:rsidRPr="009510AA" w:rsidRDefault="000E0AE5" w:rsidP="000E0AE5">
      <w:pPr>
        <w:rPr>
          <w:rFonts w:ascii="Arial" w:hAnsi="Arial" w:cs="Arial"/>
          <w:b/>
          <w:sz w:val="22"/>
          <w:szCs w:val="22"/>
          <w:lang w:val="en-GB"/>
        </w:rPr>
      </w:pPr>
    </w:p>
    <w:p w14:paraId="1B070CC5" w14:textId="77777777" w:rsidR="000E0AE5" w:rsidRPr="009510AA" w:rsidRDefault="000E0AE5" w:rsidP="000E0AE5">
      <w:pPr>
        <w:ind w:left="561"/>
        <w:jc w:val="both"/>
        <w:rPr>
          <w:rFonts w:ascii="Arial" w:hAnsi="Arial" w:cs="Arial"/>
          <w:sz w:val="22"/>
          <w:szCs w:val="22"/>
          <w:lang w:val="en-GB"/>
        </w:rPr>
      </w:pPr>
    </w:p>
    <w:p w14:paraId="7881975D"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Subject to being rejected, documents in the administrative file must include only originals or true copies certified by the issuing service or competent administrative authorities in accordance with the Special Regulations of the invitation to tender. These documents must be less than three (3) months old or established after the signing of the tender notice.</w:t>
      </w:r>
    </w:p>
    <w:p w14:paraId="1E98B4A9"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w:t>
      </w:r>
    </w:p>
    <w:p w14:paraId="63578432"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Any bid not in conformity with the prescriptions of the Tender File shall be declared inadmissible. Especially the absence of a bid bond issued by a first-rate bank approved by the Minister in charge of Finance or the non respect of the models of the tender file documents shall lead to a pure and simple rejection of the bid.</w:t>
      </w:r>
    </w:p>
    <w:p w14:paraId="2F7752F9" w14:textId="77777777" w:rsidR="000E0AE5" w:rsidRPr="009510AA" w:rsidRDefault="000E0AE5" w:rsidP="000E0AE5">
      <w:pPr>
        <w:ind w:left="561" w:hanging="561"/>
        <w:rPr>
          <w:rFonts w:ascii="Arial" w:hAnsi="Arial" w:cs="Arial"/>
          <w:sz w:val="22"/>
          <w:szCs w:val="22"/>
          <w:lang w:val="en-GB"/>
        </w:rPr>
      </w:pPr>
    </w:p>
    <w:p w14:paraId="0FB6E803" w14:textId="77777777" w:rsidR="000E0AE5" w:rsidRPr="009510AA" w:rsidRDefault="000E0AE5" w:rsidP="000E0AE5">
      <w:pPr>
        <w:numPr>
          <w:ilvl w:val="0"/>
          <w:numId w:val="2"/>
        </w:numPr>
        <w:tabs>
          <w:tab w:val="clear" w:pos="1610"/>
          <w:tab w:val="num" w:pos="709"/>
        </w:tabs>
        <w:ind w:hanging="1610"/>
        <w:rPr>
          <w:rFonts w:ascii="Arial" w:hAnsi="Arial" w:cs="Arial"/>
          <w:b/>
          <w:sz w:val="22"/>
          <w:szCs w:val="22"/>
          <w:lang w:val="en-GB"/>
        </w:rPr>
      </w:pPr>
      <w:r w:rsidRPr="009510AA">
        <w:rPr>
          <w:rFonts w:ascii="Arial" w:hAnsi="Arial" w:cs="Arial"/>
          <w:b/>
          <w:sz w:val="22"/>
          <w:szCs w:val="22"/>
          <w:lang w:val="en-GB"/>
        </w:rPr>
        <w:t>Opening of bids:</w:t>
      </w:r>
    </w:p>
    <w:p w14:paraId="76EF6E7D" w14:textId="77777777" w:rsidR="000E0AE5" w:rsidRPr="009510AA" w:rsidRDefault="000E0AE5" w:rsidP="000E0AE5">
      <w:pPr>
        <w:rPr>
          <w:rFonts w:ascii="Arial" w:hAnsi="Arial" w:cs="Arial"/>
          <w:b/>
          <w:sz w:val="22"/>
          <w:szCs w:val="22"/>
          <w:lang w:val="en-GB"/>
        </w:rPr>
      </w:pPr>
    </w:p>
    <w:p w14:paraId="5A6EA27A" w14:textId="008D9701"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The bids shall be opened in single  phase. (</w:t>
      </w:r>
      <w:r w:rsidRPr="009510AA">
        <w:rPr>
          <w:rFonts w:ascii="Arial" w:hAnsi="Arial" w:cs="Arial"/>
          <w:i/>
          <w:sz w:val="22"/>
          <w:szCs w:val="22"/>
          <w:lang w:val="en-GB"/>
        </w:rPr>
        <w:t>The opening of all bids in a single phase is carried out where the qualification criteria do not pose any problem in their application</w:t>
      </w:r>
      <w:r w:rsidRPr="009510AA">
        <w:rPr>
          <w:rFonts w:ascii="Arial" w:hAnsi="Arial" w:cs="Arial"/>
          <w:sz w:val="22"/>
          <w:szCs w:val="22"/>
          <w:lang w:val="en-GB"/>
        </w:rPr>
        <w:t xml:space="preserve">).  </w:t>
      </w:r>
    </w:p>
    <w:p w14:paraId="615BFFE7" w14:textId="441B3073" w:rsidR="000E0AE5" w:rsidRPr="009510AA" w:rsidRDefault="000E0AE5" w:rsidP="000E0AE5">
      <w:pPr>
        <w:ind w:left="561" w:firstLine="6"/>
        <w:jc w:val="both"/>
        <w:rPr>
          <w:rFonts w:ascii="Arial" w:hAnsi="Arial" w:cs="Arial"/>
          <w:sz w:val="22"/>
          <w:szCs w:val="22"/>
          <w:lang w:val="en-GB"/>
        </w:rPr>
      </w:pPr>
      <w:r w:rsidRPr="009510AA">
        <w:rPr>
          <w:rFonts w:ascii="Arial" w:hAnsi="Arial" w:cs="Arial"/>
          <w:sz w:val="22"/>
          <w:szCs w:val="22"/>
          <w:lang w:val="en-GB"/>
        </w:rPr>
        <w:t xml:space="preserve">The opening of administrative documents and the technical </w:t>
      </w:r>
      <w:r w:rsidRPr="009510AA">
        <w:rPr>
          <w:rFonts w:ascii="Arial" w:hAnsi="Arial" w:cs="Arial"/>
          <w:i/>
          <w:sz w:val="22"/>
          <w:szCs w:val="22"/>
          <w:lang w:val="en-GB"/>
        </w:rPr>
        <w:t>[and/or]</w:t>
      </w:r>
      <w:r w:rsidRPr="009510AA">
        <w:rPr>
          <w:rFonts w:ascii="Arial" w:hAnsi="Arial" w:cs="Arial"/>
          <w:sz w:val="22"/>
          <w:szCs w:val="22"/>
          <w:lang w:val="en-GB"/>
        </w:rPr>
        <w:t xml:space="preserve"> financial bids </w:t>
      </w:r>
      <w:r w:rsidRPr="009510AA">
        <w:rPr>
          <w:rFonts w:ascii="Arial" w:hAnsi="Arial" w:cs="Arial"/>
          <w:i/>
          <w:sz w:val="22"/>
          <w:szCs w:val="22"/>
          <w:lang w:val="en-GB"/>
        </w:rPr>
        <w:t>[technical and financial if the opening is single phase, technical only if the opening is two-phased</w:t>
      </w:r>
      <w:r w:rsidRPr="009510AA">
        <w:rPr>
          <w:rFonts w:ascii="Arial" w:hAnsi="Arial" w:cs="Arial"/>
          <w:sz w:val="22"/>
          <w:szCs w:val="22"/>
          <w:lang w:val="en-GB"/>
        </w:rPr>
        <w:t xml:space="preserve">]  </w:t>
      </w:r>
      <w:r w:rsidRPr="00CA7F91">
        <w:rPr>
          <w:rFonts w:ascii="Arial" w:hAnsi="Arial" w:cs="Arial"/>
          <w:b/>
          <w:bCs/>
          <w:sz w:val="22"/>
          <w:szCs w:val="22"/>
          <w:lang w:val="en-GB"/>
        </w:rPr>
        <w:t>on</w:t>
      </w:r>
      <w:r w:rsidR="00CA7F91" w:rsidRPr="00CA7F91">
        <w:rPr>
          <w:rFonts w:ascii="Arial" w:hAnsi="Arial" w:cs="Arial"/>
          <w:b/>
          <w:bCs/>
          <w:sz w:val="22"/>
          <w:szCs w:val="22"/>
          <w:lang w:val="en-GB"/>
        </w:rPr>
        <w:t xml:space="preserve"> 29/04</w:t>
      </w:r>
      <w:r w:rsidR="0033277D" w:rsidRPr="00CA7F91">
        <w:rPr>
          <w:rFonts w:ascii="Arial" w:hAnsi="Arial" w:cs="Arial"/>
          <w:b/>
          <w:bCs/>
          <w:sz w:val="22"/>
          <w:szCs w:val="22"/>
          <w:lang w:val="en-GB"/>
        </w:rPr>
        <w:t>/2025</w:t>
      </w:r>
      <w:r w:rsidRPr="00CA7F91">
        <w:rPr>
          <w:rFonts w:ascii="Arial" w:hAnsi="Arial" w:cs="Arial"/>
          <w:b/>
          <w:bCs/>
          <w:sz w:val="22"/>
          <w:szCs w:val="22"/>
          <w:lang w:val="en-GB"/>
        </w:rPr>
        <w:t xml:space="preserve"> at</w:t>
      </w:r>
      <w:r w:rsidR="0033277D" w:rsidRPr="00CA7F91">
        <w:rPr>
          <w:rFonts w:ascii="Arial" w:hAnsi="Arial" w:cs="Arial"/>
          <w:b/>
          <w:bCs/>
          <w:sz w:val="22"/>
          <w:szCs w:val="22"/>
          <w:lang w:val="en-GB"/>
        </w:rPr>
        <w:t xml:space="preserve">  11 </w:t>
      </w:r>
      <w:r w:rsidRPr="00CA7F91">
        <w:rPr>
          <w:rFonts w:ascii="Arial" w:hAnsi="Arial" w:cs="Arial"/>
          <w:b/>
          <w:bCs/>
          <w:sz w:val="22"/>
          <w:szCs w:val="22"/>
          <w:lang w:val="en-GB"/>
        </w:rPr>
        <w:t xml:space="preserve">o’clock local time by the Tenders Board of  </w:t>
      </w:r>
      <w:r w:rsidRPr="00CA7F91">
        <w:rPr>
          <w:rFonts w:ascii="Arial" w:hAnsi="Arial" w:cs="Arial"/>
          <w:b/>
          <w:bCs/>
          <w:i/>
          <w:sz w:val="22"/>
          <w:szCs w:val="22"/>
          <w:lang w:val="en-GB"/>
        </w:rPr>
        <w:t>[Contracting Authority]</w:t>
      </w:r>
      <w:r w:rsidRPr="00CA7F91">
        <w:rPr>
          <w:rFonts w:ascii="Arial" w:hAnsi="Arial" w:cs="Arial"/>
          <w:b/>
          <w:bCs/>
          <w:sz w:val="22"/>
          <w:szCs w:val="22"/>
          <w:lang w:val="en-GB"/>
        </w:rPr>
        <w:t xml:space="preserve"> situated at</w:t>
      </w:r>
      <w:r w:rsidR="0033277D" w:rsidRPr="00CA7F91">
        <w:rPr>
          <w:rFonts w:ascii="Arial" w:hAnsi="Arial" w:cs="Arial"/>
          <w:b/>
          <w:bCs/>
          <w:sz w:val="22"/>
          <w:szCs w:val="22"/>
          <w:lang w:val="en-GB"/>
        </w:rPr>
        <w:t xml:space="preserve"> Mundemba council Conference</w:t>
      </w:r>
      <w:r w:rsidR="0033277D">
        <w:rPr>
          <w:rFonts w:ascii="Arial" w:hAnsi="Arial" w:cs="Arial"/>
          <w:sz w:val="22"/>
          <w:szCs w:val="22"/>
          <w:lang w:val="en-GB"/>
        </w:rPr>
        <w:t xml:space="preserve"> hall</w:t>
      </w:r>
    </w:p>
    <w:p w14:paraId="21753C1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w:t>
      </w:r>
    </w:p>
    <w:p w14:paraId="298F7C9A"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Only bidders may attend or be represented by a duly mandated person..</w:t>
      </w:r>
    </w:p>
    <w:p w14:paraId="00ABDA8B" w14:textId="77777777" w:rsidR="000E0AE5" w:rsidRPr="009510AA" w:rsidRDefault="000E0AE5" w:rsidP="000E0AE5">
      <w:pPr>
        <w:ind w:left="561" w:hanging="561"/>
        <w:jc w:val="both"/>
        <w:rPr>
          <w:rFonts w:ascii="Arial" w:hAnsi="Arial" w:cs="Arial"/>
          <w:sz w:val="22"/>
          <w:szCs w:val="22"/>
          <w:lang w:val="en-GB"/>
        </w:rPr>
      </w:pPr>
    </w:p>
    <w:p w14:paraId="5BEBBB9E" w14:textId="77777777" w:rsidR="000E0AE5" w:rsidRPr="009510AA" w:rsidRDefault="000E0AE5" w:rsidP="000E0AE5">
      <w:pPr>
        <w:ind w:left="561"/>
        <w:jc w:val="both"/>
        <w:rPr>
          <w:rFonts w:ascii="Arial" w:hAnsi="Arial" w:cs="Arial"/>
          <w:i/>
          <w:sz w:val="22"/>
          <w:szCs w:val="22"/>
          <w:lang w:val="en-GB"/>
        </w:rPr>
      </w:pPr>
      <w:r w:rsidRPr="009510AA">
        <w:rPr>
          <w:rFonts w:ascii="Arial" w:hAnsi="Arial" w:cs="Arial"/>
          <w:i/>
          <w:sz w:val="22"/>
          <w:szCs w:val="22"/>
          <w:lang w:val="en-GB"/>
        </w:rPr>
        <w:t>[The start of the bid-opening session must not be later than one hour after the time-limit for the submission of bids as specified n the Tender File]</w:t>
      </w:r>
    </w:p>
    <w:p w14:paraId="7D899448" w14:textId="77777777" w:rsidR="000E0AE5" w:rsidRPr="009510AA" w:rsidRDefault="000E0AE5" w:rsidP="000E0AE5">
      <w:pPr>
        <w:ind w:left="561" w:hanging="561"/>
        <w:jc w:val="both"/>
        <w:rPr>
          <w:rFonts w:ascii="Arial" w:hAnsi="Arial" w:cs="Arial"/>
          <w:sz w:val="22"/>
          <w:szCs w:val="22"/>
          <w:lang w:val="en-GB"/>
        </w:rPr>
      </w:pPr>
    </w:p>
    <w:p w14:paraId="220A8B70" w14:textId="77777777" w:rsidR="000E0AE5" w:rsidRPr="009510AA" w:rsidRDefault="000E0AE5" w:rsidP="000E0AE5">
      <w:pPr>
        <w:pStyle w:val="ListParagraph"/>
        <w:numPr>
          <w:ilvl w:val="0"/>
          <w:numId w:val="2"/>
        </w:numPr>
        <w:ind w:left="567" w:hanging="567"/>
        <w:rPr>
          <w:rFonts w:ascii="Arial" w:hAnsi="Arial" w:cs="Arial"/>
          <w:lang w:val="en-GB"/>
        </w:rPr>
      </w:pPr>
      <w:r w:rsidRPr="009510AA">
        <w:rPr>
          <w:rFonts w:ascii="Arial" w:hAnsi="Arial" w:cs="Arial"/>
          <w:b/>
          <w:lang w:val="en-GB"/>
        </w:rPr>
        <w:t>Evaluation criteria</w:t>
      </w:r>
    </w:p>
    <w:p w14:paraId="09941624" w14:textId="77777777" w:rsidR="000E0AE5" w:rsidRPr="009510AA" w:rsidRDefault="000E0AE5" w:rsidP="000E0AE5">
      <w:pPr>
        <w:jc w:val="both"/>
        <w:rPr>
          <w:rFonts w:ascii="Arial" w:hAnsi="Arial" w:cs="Arial"/>
          <w:lang w:val="en-GB"/>
        </w:rPr>
      </w:pPr>
    </w:p>
    <w:p w14:paraId="11221D60" w14:textId="77777777" w:rsidR="000E0AE5" w:rsidRPr="009510AA" w:rsidRDefault="000E0AE5" w:rsidP="000E0AE5">
      <w:pPr>
        <w:ind w:left="567" w:hanging="141"/>
        <w:jc w:val="both"/>
        <w:rPr>
          <w:rFonts w:ascii="Arial" w:hAnsi="Arial" w:cs="Arial"/>
          <w:lang w:val="en-GB"/>
        </w:rPr>
      </w:pPr>
      <w:r w:rsidRPr="009510AA">
        <w:rPr>
          <w:rFonts w:ascii="Arial" w:hAnsi="Arial" w:cs="Arial"/>
          <w:i/>
          <w:lang w:val="en-GB"/>
        </w:rPr>
        <w:t xml:space="preserve"> [The aim of these criteria is to identify and reject incomplete bids or bids not in compliance with the essential conditions laid down in the Tender File relating especially to admissibility of administrative documents, compliance of the technical bid with the technical specifications in the Tender File and the qualification of candidates</w:t>
      </w:r>
      <w:r w:rsidRPr="009510AA">
        <w:rPr>
          <w:rFonts w:ascii="Arial" w:hAnsi="Arial" w:cs="Arial"/>
          <w:lang w:val="en-GB"/>
        </w:rPr>
        <w:t>].</w:t>
      </w:r>
    </w:p>
    <w:p w14:paraId="64CDAB7D" w14:textId="77777777" w:rsidR="000E0AE5" w:rsidRPr="009510AA" w:rsidRDefault="000E0AE5" w:rsidP="000E0AE5">
      <w:pPr>
        <w:ind w:left="540"/>
        <w:rPr>
          <w:rFonts w:ascii="Arial" w:hAnsi="Arial" w:cs="Arial"/>
          <w:lang w:val="en-GB"/>
        </w:rPr>
      </w:pPr>
    </w:p>
    <w:p w14:paraId="4138BC6B" w14:textId="77777777" w:rsidR="000E0AE5" w:rsidRPr="009510AA" w:rsidRDefault="000E0AE5" w:rsidP="00B853F1">
      <w:pPr>
        <w:pStyle w:val="ListParagraph"/>
        <w:numPr>
          <w:ilvl w:val="1"/>
          <w:numId w:val="38"/>
        </w:numPr>
        <w:ind w:left="709" w:hanging="709"/>
        <w:rPr>
          <w:rFonts w:ascii="Arial" w:hAnsi="Arial" w:cs="Arial"/>
          <w:b/>
          <w:i/>
          <w:lang w:val="en-GB"/>
        </w:rPr>
      </w:pPr>
      <w:r w:rsidRPr="009510AA">
        <w:rPr>
          <w:rFonts w:ascii="Arial" w:hAnsi="Arial" w:cs="Arial"/>
          <w:b/>
          <w:i/>
          <w:lang w:val="en-GB"/>
        </w:rPr>
        <w:t>Eliminatory criteria</w:t>
      </w:r>
    </w:p>
    <w:p w14:paraId="38A11ED3" w14:textId="77777777" w:rsidR="000E0AE5" w:rsidRPr="009510AA" w:rsidRDefault="000E0AE5" w:rsidP="000E0AE5">
      <w:pPr>
        <w:rPr>
          <w:rFonts w:ascii="Arial" w:hAnsi="Arial" w:cs="Arial"/>
          <w:b/>
          <w:lang w:val="en-GB"/>
        </w:rPr>
      </w:pPr>
    </w:p>
    <w:p w14:paraId="18286935" w14:textId="77777777" w:rsidR="000E0AE5" w:rsidRPr="009510AA" w:rsidRDefault="000E0AE5" w:rsidP="000E0AE5">
      <w:pPr>
        <w:ind w:left="567"/>
        <w:jc w:val="both"/>
        <w:rPr>
          <w:rFonts w:ascii="Arial" w:hAnsi="Arial" w:cs="Arial"/>
          <w:i/>
          <w:lang w:val="en-GB"/>
        </w:rPr>
      </w:pPr>
      <w:r w:rsidRPr="009510AA">
        <w:rPr>
          <w:rFonts w:ascii="Arial" w:hAnsi="Arial" w:cs="Arial"/>
          <w:i/>
          <w:lang w:val="en-GB"/>
        </w:rPr>
        <w:lastRenderedPageBreak/>
        <w:t>[These criteria fix the minimum conditions to be met to qualify for evaluation according to the essential criteria. They should not be the subject of scoring. The non respect of these criteria shall lead to the rejection of the bid by the bidder]. They include notably:</w:t>
      </w:r>
    </w:p>
    <w:p w14:paraId="6158E6F3" w14:textId="77777777" w:rsidR="000E0AE5" w:rsidRPr="009510AA" w:rsidRDefault="000E0AE5" w:rsidP="000E0AE5">
      <w:pPr>
        <w:ind w:left="567"/>
        <w:jc w:val="both"/>
        <w:rPr>
          <w:rFonts w:ascii="Arial" w:hAnsi="Arial" w:cs="Arial"/>
          <w:i/>
          <w:lang w:val="en-GB"/>
        </w:rPr>
      </w:pPr>
    </w:p>
    <w:p w14:paraId="2AA0EA2C"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rPr>
      </w:pPr>
      <w:r w:rsidRPr="009510AA">
        <w:rPr>
          <w:rFonts w:ascii="Arial" w:hAnsi="Arial" w:cs="Arial"/>
          <w:sz w:val="22"/>
          <w:szCs w:val="22"/>
        </w:rPr>
        <w:t>Absence of bid bond ;</w:t>
      </w:r>
    </w:p>
    <w:p w14:paraId="7A44510E"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False declaration or falsified document;</w:t>
      </w:r>
    </w:p>
    <w:p w14:paraId="29E67355"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 xml:space="preserve">Non-compliance with major technical specifications of the supply ((to be listed); </w:t>
      </w:r>
    </w:p>
    <w:p w14:paraId="08E3576D" w14:textId="77777777" w:rsidR="000E0AE5" w:rsidRPr="009510AA" w:rsidRDefault="000E0AE5" w:rsidP="00B853F1">
      <w:pPr>
        <w:widowControl w:val="0"/>
        <w:numPr>
          <w:ilvl w:val="0"/>
          <w:numId w:val="39"/>
        </w:numPr>
        <w:suppressAutoHyphens/>
        <w:autoSpaceDE w:val="0"/>
        <w:autoSpaceDN w:val="0"/>
        <w:ind w:right="-34"/>
        <w:textAlignment w:val="baseline"/>
        <w:rPr>
          <w:rFonts w:ascii="Arial" w:hAnsi="Arial" w:cs="Arial"/>
          <w:sz w:val="22"/>
          <w:szCs w:val="22"/>
          <w:lang w:val="en-US"/>
        </w:rPr>
      </w:pPr>
      <w:r w:rsidRPr="009510AA">
        <w:rPr>
          <w:rFonts w:ascii="Arial" w:hAnsi="Arial" w:cs="Arial"/>
          <w:sz w:val="22"/>
          <w:szCs w:val="22"/>
          <w:lang w:val="en-US"/>
        </w:rPr>
        <w:t>Non respect of X essential criteria (X being greater than or equal to 1);</w:t>
      </w:r>
    </w:p>
    <w:p w14:paraId="149DB862"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quantified unit price ;</w:t>
      </w:r>
    </w:p>
    <w:p w14:paraId="01B73B88"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Non-compliance with the model tender;</w:t>
      </w:r>
    </w:p>
    <w:p w14:paraId="6D737F29"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prospectus accompanied by the technical sheets from the manufacturer;</w:t>
      </w:r>
    </w:p>
    <w:p w14:paraId="02E22EED"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agreement or authorization from the manufacturer, where applicable.</w:t>
      </w:r>
    </w:p>
    <w:p w14:paraId="3A2EFB36" w14:textId="77777777" w:rsidR="000E0AE5" w:rsidRPr="009510AA" w:rsidRDefault="000E0AE5" w:rsidP="000E0AE5">
      <w:pPr>
        <w:ind w:left="567"/>
        <w:jc w:val="both"/>
        <w:rPr>
          <w:rFonts w:ascii="Arial" w:hAnsi="Arial" w:cs="Arial"/>
          <w:i/>
          <w:lang w:val="en-US"/>
        </w:rPr>
      </w:pPr>
    </w:p>
    <w:p w14:paraId="37681A8A" w14:textId="77777777" w:rsidR="000E0AE5" w:rsidRPr="009510AA" w:rsidRDefault="000E0AE5" w:rsidP="000E0AE5">
      <w:pPr>
        <w:ind w:left="567"/>
        <w:jc w:val="both"/>
        <w:rPr>
          <w:rFonts w:ascii="Arial" w:hAnsi="Arial" w:cs="Arial"/>
          <w:lang w:val="en-US"/>
        </w:rPr>
      </w:pPr>
    </w:p>
    <w:p w14:paraId="2FCEFB66" w14:textId="77777777" w:rsidR="000E0AE5" w:rsidRPr="009510AA" w:rsidRDefault="000E0AE5" w:rsidP="000E0AE5">
      <w:pPr>
        <w:pStyle w:val="ListParagraph"/>
        <w:ind w:left="1335"/>
        <w:rPr>
          <w:rFonts w:ascii="Arial" w:hAnsi="Arial" w:cs="Arial"/>
          <w:lang w:val="en-US"/>
        </w:rPr>
      </w:pPr>
    </w:p>
    <w:p w14:paraId="328F34AC" w14:textId="77777777" w:rsidR="000E0AE5" w:rsidRPr="009510AA" w:rsidRDefault="000E0AE5" w:rsidP="00B853F1">
      <w:pPr>
        <w:pStyle w:val="ListParagraph"/>
        <w:numPr>
          <w:ilvl w:val="1"/>
          <w:numId w:val="38"/>
        </w:numPr>
        <w:ind w:left="709" w:hanging="709"/>
        <w:rPr>
          <w:rFonts w:ascii="Arial" w:hAnsi="Arial" w:cs="Arial"/>
          <w:b/>
          <w:i/>
          <w:lang w:val="en-GB"/>
        </w:rPr>
      </w:pPr>
      <w:r w:rsidRPr="009510AA">
        <w:rPr>
          <w:rFonts w:ascii="Arial" w:hAnsi="Arial" w:cs="Arial"/>
          <w:b/>
          <w:i/>
          <w:lang w:val="en-GB"/>
        </w:rPr>
        <w:t>Essential criteria</w:t>
      </w:r>
    </w:p>
    <w:p w14:paraId="3AE4824D" w14:textId="77777777" w:rsidR="000E0AE5" w:rsidRPr="009510AA" w:rsidRDefault="000E0AE5" w:rsidP="000E0AE5">
      <w:pPr>
        <w:pStyle w:val="ListParagraph"/>
        <w:ind w:left="709"/>
        <w:rPr>
          <w:rFonts w:ascii="Arial" w:hAnsi="Arial" w:cs="Arial"/>
          <w:b/>
          <w:i/>
          <w:lang w:val="en-GB"/>
        </w:rPr>
      </w:pPr>
    </w:p>
    <w:p w14:paraId="6B679950" w14:textId="77777777" w:rsidR="000E0AE5" w:rsidRPr="009510AA" w:rsidRDefault="000E0AE5" w:rsidP="000E0AE5">
      <w:pPr>
        <w:ind w:left="567"/>
        <w:jc w:val="both"/>
        <w:rPr>
          <w:rFonts w:ascii="Arial" w:hAnsi="Arial" w:cs="Arial"/>
          <w:i/>
          <w:lang w:val="en-GB"/>
        </w:rPr>
      </w:pPr>
      <w:r w:rsidRPr="009510AA">
        <w:rPr>
          <w:rFonts w:ascii="Arial" w:hAnsi="Arial" w:cs="Arial"/>
          <w:i/>
          <w:lang w:val="en-GB"/>
        </w:rPr>
        <w:t>[The so-called essential criteria are those primordial o</w:t>
      </w:r>
      <w:r w:rsidR="005F3CF5">
        <w:rPr>
          <w:rFonts w:ascii="Arial" w:hAnsi="Arial" w:cs="Arial"/>
          <w:i/>
          <w:lang w:val="en-GB"/>
        </w:rPr>
        <w:t xml:space="preserve">r key used to judge the technical and </w:t>
      </w:r>
      <w:r w:rsidRPr="009510AA">
        <w:rPr>
          <w:rFonts w:ascii="Arial" w:hAnsi="Arial" w:cs="Arial"/>
          <w:i/>
          <w:lang w:val="en-GB"/>
        </w:rPr>
        <w:t xml:space="preserve">financial capacity of candidates to execute the services or deliver the supplies forming the subject of the invitation to tender]. </w:t>
      </w:r>
    </w:p>
    <w:p w14:paraId="00718E00" w14:textId="77777777" w:rsidR="000E0AE5" w:rsidRPr="009510AA" w:rsidRDefault="000E0AE5" w:rsidP="000E0AE5">
      <w:pPr>
        <w:ind w:left="567"/>
        <w:rPr>
          <w:rFonts w:ascii="Arial" w:hAnsi="Arial" w:cs="Arial"/>
          <w:sz w:val="22"/>
          <w:szCs w:val="22"/>
          <w:lang w:val="en-GB"/>
        </w:rPr>
      </w:pPr>
    </w:p>
    <w:p w14:paraId="1F6133E6" w14:textId="77777777" w:rsidR="000E0AE5" w:rsidRPr="009510AA" w:rsidRDefault="000E0AE5" w:rsidP="000E0AE5">
      <w:pPr>
        <w:ind w:left="567"/>
        <w:rPr>
          <w:rFonts w:ascii="Arial" w:hAnsi="Arial" w:cs="Arial"/>
          <w:sz w:val="22"/>
          <w:szCs w:val="22"/>
          <w:lang w:val="en-GB"/>
        </w:rPr>
      </w:pPr>
      <w:r w:rsidRPr="009510AA">
        <w:rPr>
          <w:rFonts w:ascii="Arial" w:hAnsi="Arial" w:cs="Arial"/>
          <w:sz w:val="22"/>
          <w:szCs w:val="22"/>
          <w:lang w:val="en-GB"/>
        </w:rPr>
        <w:t>The criteria relating to the qualification of candidates could indicatively be on the following:</w:t>
      </w:r>
    </w:p>
    <w:p w14:paraId="6F10C43D" w14:textId="77777777" w:rsidR="000E0AE5" w:rsidRPr="009510AA" w:rsidRDefault="000E0AE5" w:rsidP="000E0AE5">
      <w:pPr>
        <w:ind w:left="567"/>
        <w:rPr>
          <w:rFonts w:ascii="Arial" w:hAnsi="Arial" w:cs="Arial"/>
          <w:sz w:val="22"/>
          <w:szCs w:val="22"/>
          <w:lang w:val="en-GB"/>
        </w:rPr>
      </w:pPr>
    </w:p>
    <w:p w14:paraId="71453AA7"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 xml:space="preserve"> Turnover:</w:t>
      </w:r>
    </w:p>
    <w:p w14:paraId="07E7FCDA"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Availability of spare parts (where applicable);</w:t>
      </w:r>
    </w:p>
    <w:p w14:paraId="69DBE520"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After-sales service;</w:t>
      </w:r>
    </w:p>
    <w:p w14:paraId="33F1E3BA"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Presentation of bid;</w:t>
      </w:r>
    </w:p>
    <w:p w14:paraId="61BA2E03"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Experience of staff (where applicable);</w:t>
      </w:r>
    </w:p>
    <w:p w14:paraId="3E8401F5"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Access to a credit line or other financial resources (where necessary);</w:t>
      </w:r>
    </w:p>
    <w:p w14:paraId="694BD7D0"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Availability of essential material and equipment (where necessary).</w:t>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p>
    <w:p w14:paraId="1DA32F2A" w14:textId="77777777" w:rsidR="000E0AE5" w:rsidRPr="009510AA" w:rsidRDefault="000E0AE5" w:rsidP="000E0AE5">
      <w:pPr>
        <w:jc w:val="both"/>
        <w:rPr>
          <w:rFonts w:ascii="Arial" w:hAnsi="Arial" w:cs="Arial"/>
          <w:i/>
          <w:sz w:val="22"/>
          <w:szCs w:val="22"/>
          <w:lang w:val="en-GB"/>
        </w:rPr>
      </w:pPr>
      <w:r w:rsidRPr="009510AA">
        <w:rPr>
          <w:rFonts w:ascii="Arial" w:hAnsi="Arial" w:cs="Arial"/>
          <w:i/>
          <w:sz w:val="22"/>
          <w:szCs w:val="22"/>
          <w:lang w:val="en-GB"/>
        </w:rPr>
        <w:t>[Indicate the main qualification criteria which show that the bidders have the technical capacities and required resources to execute the contract fully. These criteria are given in detail in article 6(1) of the Special Regulations of the invitation to tender]</w:t>
      </w:r>
    </w:p>
    <w:p w14:paraId="1855279E" w14:textId="77777777" w:rsidR="000E0AE5" w:rsidRPr="009510AA" w:rsidRDefault="000E0AE5" w:rsidP="000E0AE5">
      <w:pPr>
        <w:rPr>
          <w:rFonts w:ascii="Arial" w:hAnsi="Arial" w:cs="Arial"/>
          <w:sz w:val="22"/>
          <w:szCs w:val="22"/>
          <w:lang w:val="en-GB"/>
        </w:rPr>
      </w:pPr>
    </w:p>
    <w:p w14:paraId="15DD8535" w14:textId="77777777" w:rsidR="000E0AE5" w:rsidRPr="009510AA" w:rsidRDefault="000E0AE5" w:rsidP="000E0AE5">
      <w:pPr>
        <w:rPr>
          <w:rFonts w:ascii="Arial" w:hAnsi="Arial" w:cs="Arial"/>
          <w:i/>
          <w:sz w:val="22"/>
          <w:szCs w:val="22"/>
          <w:lang w:val="en-GB"/>
        </w:rPr>
      </w:pPr>
      <w:r w:rsidRPr="009510AA">
        <w:rPr>
          <w:rFonts w:ascii="Arial" w:hAnsi="Arial" w:cs="Arial"/>
          <w:i/>
          <w:sz w:val="22"/>
          <w:szCs w:val="22"/>
          <w:lang w:val="en-GB"/>
        </w:rPr>
        <w:t>[The marking scale for offers by award of points is proscribed in favour of the binary method (yes or no)].</w:t>
      </w:r>
    </w:p>
    <w:p w14:paraId="6E4C0D8E" w14:textId="77777777" w:rsidR="000E0AE5" w:rsidRPr="009510AA" w:rsidRDefault="000E0AE5" w:rsidP="000E0AE5">
      <w:pPr>
        <w:ind w:left="567"/>
        <w:jc w:val="both"/>
        <w:rPr>
          <w:rFonts w:ascii="Arial" w:hAnsi="Arial" w:cs="Arial"/>
          <w:b/>
          <w:i/>
          <w:lang w:val="en-GB"/>
        </w:rPr>
      </w:pPr>
    </w:p>
    <w:p w14:paraId="76B0EF7A" w14:textId="77777777" w:rsidR="000E0AE5" w:rsidRPr="009510AA" w:rsidRDefault="000E0AE5" w:rsidP="000E0AE5">
      <w:pPr>
        <w:numPr>
          <w:ilvl w:val="0"/>
          <w:numId w:val="2"/>
        </w:numPr>
        <w:tabs>
          <w:tab w:val="clear" w:pos="1610"/>
        </w:tabs>
        <w:ind w:left="567" w:hanging="567"/>
        <w:jc w:val="both"/>
        <w:rPr>
          <w:rFonts w:ascii="Arial" w:hAnsi="Arial" w:cs="Arial"/>
          <w:b/>
          <w:sz w:val="22"/>
          <w:szCs w:val="22"/>
          <w:lang w:val="en-GB"/>
        </w:rPr>
      </w:pPr>
      <w:r w:rsidRPr="009510AA">
        <w:rPr>
          <w:rFonts w:ascii="Arial" w:hAnsi="Arial" w:cs="Arial"/>
          <w:b/>
          <w:lang w:val="en-GB"/>
        </w:rPr>
        <w:t xml:space="preserve">Award </w:t>
      </w:r>
    </w:p>
    <w:p w14:paraId="7CE014ED" w14:textId="236B53D9" w:rsidR="000E0AE5" w:rsidRPr="009510AA" w:rsidRDefault="000E0AE5" w:rsidP="00D17015">
      <w:pPr>
        <w:spacing w:before="240"/>
        <w:jc w:val="both"/>
        <w:rPr>
          <w:rFonts w:ascii="Arial" w:hAnsi="Arial" w:cs="Arial"/>
          <w:i/>
          <w:sz w:val="22"/>
          <w:szCs w:val="22"/>
          <w:lang w:val="en-GB"/>
        </w:rPr>
      </w:pPr>
      <w:r w:rsidRPr="009510AA">
        <w:rPr>
          <w:rFonts w:ascii="Arial" w:hAnsi="Arial" w:cs="Arial"/>
          <w:i/>
          <w:sz w:val="22"/>
          <w:szCs w:val="22"/>
          <w:lang w:val="en-GB"/>
        </w:rPr>
        <w:t xml:space="preserve">The Contracting Authority must indicate in the Special Regulations the conditions to be fulfilled to be a  preferred bidder </w:t>
      </w:r>
      <w:r w:rsidR="00D17015">
        <w:rPr>
          <w:rFonts w:ascii="Arial" w:hAnsi="Arial" w:cs="Arial"/>
          <w:i/>
          <w:sz w:val="22"/>
          <w:szCs w:val="22"/>
          <w:lang w:val="en-GB"/>
        </w:rPr>
        <w:t>( least financial offer )</w:t>
      </w:r>
    </w:p>
    <w:p w14:paraId="3B8FC0CF" w14:textId="77777777" w:rsidR="000E0AE5" w:rsidRPr="009510AA" w:rsidRDefault="000E0AE5" w:rsidP="000E0AE5">
      <w:pPr>
        <w:jc w:val="both"/>
        <w:rPr>
          <w:rFonts w:ascii="Arial" w:hAnsi="Arial" w:cs="Arial"/>
          <w:i/>
          <w:sz w:val="22"/>
          <w:szCs w:val="22"/>
          <w:lang w:val="en-GB"/>
        </w:rPr>
      </w:pPr>
    </w:p>
    <w:p w14:paraId="14E490A8" w14:textId="77777777" w:rsidR="000E0AE5" w:rsidRPr="009510AA" w:rsidRDefault="000E0AE5" w:rsidP="000E0AE5">
      <w:pPr>
        <w:jc w:val="both"/>
        <w:rPr>
          <w:rFonts w:ascii="Arial" w:hAnsi="Arial" w:cs="Arial"/>
          <w:i/>
          <w:sz w:val="22"/>
          <w:szCs w:val="22"/>
          <w:lang w:val="en-GB"/>
        </w:rPr>
      </w:pPr>
      <w:r w:rsidRPr="009510AA">
        <w:rPr>
          <w:rFonts w:ascii="Arial" w:hAnsi="Arial" w:cs="Arial"/>
          <w:i/>
          <w:sz w:val="22"/>
          <w:szCs w:val="22"/>
          <w:lang w:val="en-GB"/>
        </w:rPr>
        <w:t>[In case of lots, indicate the maximum number of lots a candidate may be awarded]</w:t>
      </w:r>
    </w:p>
    <w:p w14:paraId="1F8E2D23" w14:textId="77777777" w:rsidR="000E0AE5" w:rsidRPr="009510AA" w:rsidRDefault="000E0AE5" w:rsidP="000E0AE5">
      <w:pPr>
        <w:jc w:val="both"/>
        <w:rPr>
          <w:rFonts w:ascii="Arial" w:hAnsi="Arial" w:cs="Arial"/>
          <w:sz w:val="22"/>
          <w:szCs w:val="22"/>
          <w:lang w:val="en-GB"/>
        </w:rPr>
      </w:pPr>
    </w:p>
    <w:p w14:paraId="2C6662B8" w14:textId="77777777" w:rsidR="000E0AE5" w:rsidRPr="009510AA" w:rsidRDefault="000E0AE5" w:rsidP="000E0AE5">
      <w:pPr>
        <w:jc w:val="both"/>
        <w:rPr>
          <w:rFonts w:ascii="Arial" w:hAnsi="Arial" w:cs="Arial"/>
          <w:b/>
          <w:bCs/>
          <w:sz w:val="22"/>
          <w:szCs w:val="22"/>
          <w:lang w:val="en-GB"/>
        </w:rPr>
      </w:pPr>
      <w:r w:rsidRPr="009510AA">
        <w:rPr>
          <w:rFonts w:ascii="Arial" w:hAnsi="Arial" w:cs="Arial"/>
          <w:b/>
          <w:sz w:val="22"/>
          <w:szCs w:val="22"/>
          <w:lang w:val="en-GB"/>
        </w:rPr>
        <w:t>16.</w:t>
      </w:r>
      <w:r w:rsidRPr="009510AA">
        <w:rPr>
          <w:rFonts w:ascii="Arial" w:hAnsi="Arial" w:cs="Arial"/>
          <w:sz w:val="22"/>
          <w:szCs w:val="22"/>
          <w:lang w:val="en-GB"/>
        </w:rPr>
        <w:t xml:space="preserve">  </w:t>
      </w:r>
      <w:r w:rsidRPr="009510AA">
        <w:rPr>
          <w:rFonts w:ascii="Arial" w:hAnsi="Arial" w:cs="Arial"/>
          <w:b/>
          <w:bCs/>
          <w:sz w:val="22"/>
          <w:szCs w:val="22"/>
          <w:lang w:val="en-GB"/>
        </w:rPr>
        <w:t>Validity of offers</w:t>
      </w:r>
    </w:p>
    <w:p w14:paraId="6EE5FFDD" w14:textId="77777777" w:rsidR="000E0AE5" w:rsidRPr="009510AA" w:rsidRDefault="000E0AE5" w:rsidP="000E0AE5">
      <w:pPr>
        <w:jc w:val="both"/>
        <w:rPr>
          <w:rFonts w:ascii="Arial" w:hAnsi="Arial" w:cs="Arial"/>
          <w:sz w:val="22"/>
          <w:szCs w:val="22"/>
          <w:lang w:val="en-GB"/>
        </w:rPr>
      </w:pPr>
    </w:p>
    <w:p w14:paraId="0895A505" w14:textId="40BD627C"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Bidders will remain committed to their offers for</w:t>
      </w:r>
      <w:r w:rsidR="0033277D">
        <w:rPr>
          <w:rFonts w:ascii="Arial" w:hAnsi="Arial" w:cs="Arial"/>
          <w:sz w:val="22"/>
          <w:szCs w:val="22"/>
          <w:lang w:val="en-GB"/>
        </w:rPr>
        <w:t xml:space="preserve"> ninety (</w:t>
      </w:r>
      <w:r w:rsidRPr="009510AA">
        <w:rPr>
          <w:rFonts w:ascii="Arial" w:hAnsi="Arial" w:cs="Arial"/>
          <w:i/>
          <w:iCs/>
          <w:sz w:val="22"/>
          <w:szCs w:val="22"/>
          <w:lang w:val="en-GB"/>
        </w:rPr>
        <w:t xml:space="preserve"> 90 </w:t>
      </w:r>
      <w:r w:rsidR="0033277D">
        <w:rPr>
          <w:rFonts w:ascii="Arial" w:hAnsi="Arial" w:cs="Arial"/>
          <w:i/>
          <w:iCs/>
          <w:sz w:val="22"/>
          <w:szCs w:val="22"/>
          <w:lang w:val="en-GB"/>
        </w:rPr>
        <w:t xml:space="preserve">) </w:t>
      </w:r>
      <w:r w:rsidRPr="009510AA">
        <w:rPr>
          <w:rFonts w:ascii="Arial" w:hAnsi="Arial" w:cs="Arial"/>
          <w:i/>
          <w:iCs/>
          <w:sz w:val="22"/>
          <w:szCs w:val="22"/>
          <w:lang w:val="en-GB"/>
        </w:rPr>
        <w:t>days</w:t>
      </w:r>
      <w:r w:rsidR="0033277D">
        <w:rPr>
          <w:rFonts w:ascii="Arial" w:hAnsi="Arial" w:cs="Arial"/>
          <w:i/>
          <w:iCs/>
          <w:sz w:val="22"/>
          <w:szCs w:val="22"/>
          <w:lang w:val="en-GB"/>
        </w:rPr>
        <w:t xml:space="preserve"> </w:t>
      </w:r>
      <w:r w:rsidRPr="009510AA">
        <w:rPr>
          <w:rFonts w:ascii="Arial" w:hAnsi="Arial" w:cs="Arial"/>
          <w:sz w:val="22"/>
          <w:szCs w:val="22"/>
          <w:lang w:val="en-GB"/>
        </w:rPr>
        <w:t>from the deadline set for the submission of bids.</w:t>
      </w:r>
    </w:p>
    <w:p w14:paraId="6FE85B4C" w14:textId="77777777" w:rsidR="000E0AE5" w:rsidRPr="009510AA" w:rsidRDefault="000E0AE5" w:rsidP="000E0AE5">
      <w:pPr>
        <w:rPr>
          <w:rFonts w:ascii="Arial" w:hAnsi="Arial" w:cs="Arial"/>
          <w:sz w:val="22"/>
          <w:szCs w:val="22"/>
          <w:lang w:val="en-GB"/>
        </w:rPr>
      </w:pPr>
    </w:p>
    <w:p w14:paraId="40037270" w14:textId="77777777" w:rsidR="000E0AE5" w:rsidRPr="009510AA" w:rsidRDefault="000E0AE5" w:rsidP="000E0AE5">
      <w:pPr>
        <w:jc w:val="both"/>
        <w:rPr>
          <w:rFonts w:ascii="Arial" w:hAnsi="Arial" w:cs="Arial"/>
          <w:b/>
          <w:sz w:val="22"/>
          <w:szCs w:val="22"/>
          <w:lang w:val="en-GB"/>
        </w:rPr>
      </w:pPr>
      <w:r w:rsidRPr="009510AA">
        <w:rPr>
          <w:rFonts w:ascii="Arial" w:hAnsi="Arial" w:cs="Arial"/>
          <w:b/>
          <w:sz w:val="22"/>
          <w:szCs w:val="22"/>
          <w:lang w:val="en-GB"/>
        </w:rPr>
        <w:t>17.</w:t>
      </w:r>
      <w:r w:rsidRPr="009510AA">
        <w:rPr>
          <w:rFonts w:ascii="Arial" w:hAnsi="Arial" w:cs="Arial"/>
          <w:sz w:val="22"/>
          <w:szCs w:val="22"/>
          <w:lang w:val="en-GB"/>
        </w:rPr>
        <w:t xml:space="preserve">     </w:t>
      </w:r>
      <w:r w:rsidRPr="009510AA">
        <w:rPr>
          <w:rFonts w:ascii="Arial" w:hAnsi="Arial" w:cs="Arial"/>
          <w:b/>
          <w:sz w:val="22"/>
          <w:szCs w:val="22"/>
          <w:lang w:val="en-GB"/>
        </w:rPr>
        <w:t>Complementary information</w:t>
      </w:r>
    </w:p>
    <w:p w14:paraId="5F4A0807" w14:textId="1592F8C5"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lastRenderedPageBreak/>
        <w:t>Complementary information may be obtained during working hours from</w:t>
      </w:r>
      <w:r w:rsidR="0033277D">
        <w:rPr>
          <w:rFonts w:ascii="Arial" w:hAnsi="Arial" w:cs="Arial"/>
          <w:sz w:val="22"/>
          <w:szCs w:val="22"/>
          <w:lang w:val="en-GB"/>
        </w:rPr>
        <w:t xml:space="preserve"> 7.30 am -3,30 pm at the Secretariat of the Mayor of Mundemba Council Tel 677109546</w:t>
      </w:r>
      <w:r w:rsidRPr="009510AA">
        <w:rPr>
          <w:rFonts w:ascii="Arial" w:hAnsi="Arial" w:cs="Arial"/>
          <w:sz w:val="22"/>
          <w:szCs w:val="22"/>
          <w:lang w:val="en-GB"/>
        </w:rPr>
        <w:t xml:space="preserve"> [</w:t>
      </w:r>
      <w:r w:rsidRPr="009510AA">
        <w:rPr>
          <w:rFonts w:ascii="Arial" w:hAnsi="Arial" w:cs="Arial"/>
          <w:i/>
          <w:sz w:val="22"/>
          <w:szCs w:val="22"/>
          <w:lang w:val="en-GB"/>
        </w:rPr>
        <w:t>service, door number, post box, telephone, fax, e-mail</w:t>
      </w:r>
      <w:r w:rsidRPr="009510AA">
        <w:rPr>
          <w:rFonts w:ascii="Arial" w:hAnsi="Arial" w:cs="Arial"/>
          <w:sz w:val="22"/>
          <w:szCs w:val="22"/>
          <w:lang w:val="en-GB"/>
        </w:rPr>
        <w:t>].</w:t>
      </w:r>
    </w:p>
    <w:p w14:paraId="3622F07A" w14:textId="77777777" w:rsidR="000E0AE5" w:rsidRPr="009510AA" w:rsidRDefault="000E0AE5" w:rsidP="000E0AE5">
      <w:pPr>
        <w:ind w:left="561" w:hanging="561"/>
        <w:jc w:val="both"/>
        <w:rPr>
          <w:rFonts w:ascii="Arial" w:hAnsi="Arial" w:cs="Arial"/>
          <w:sz w:val="22"/>
          <w:szCs w:val="22"/>
          <w:lang w:val="en-GB"/>
        </w:rPr>
      </w:pPr>
    </w:p>
    <w:p w14:paraId="75703C6D"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w:t>
      </w:r>
    </w:p>
    <w:p w14:paraId="6DCB2612" w14:textId="30694EFC" w:rsidR="000E0AE5" w:rsidRPr="009510AA" w:rsidRDefault="000E0AE5" w:rsidP="000E0AE5">
      <w:pPr>
        <w:ind w:left="4101" w:firstLine="147"/>
        <w:jc w:val="both"/>
        <w:rPr>
          <w:rFonts w:ascii="Arial" w:hAnsi="Arial" w:cs="Arial"/>
          <w:sz w:val="22"/>
          <w:szCs w:val="22"/>
          <w:lang w:val="en-GB"/>
        </w:rPr>
      </w:pPr>
      <w:r w:rsidRPr="009510AA">
        <w:rPr>
          <w:rFonts w:ascii="Arial" w:hAnsi="Arial" w:cs="Arial"/>
          <w:sz w:val="22"/>
          <w:szCs w:val="22"/>
          <w:lang w:val="en-GB"/>
        </w:rPr>
        <w:t xml:space="preserve">   </w:t>
      </w:r>
      <w:r w:rsidR="0033277D">
        <w:rPr>
          <w:rFonts w:ascii="Arial" w:hAnsi="Arial" w:cs="Arial"/>
          <w:sz w:val="22"/>
          <w:szCs w:val="22"/>
          <w:lang w:val="en-GB"/>
        </w:rPr>
        <w:t>Done at Mundemba the</w:t>
      </w:r>
      <w:r w:rsidR="00871E14">
        <w:rPr>
          <w:rFonts w:ascii="Arial" w:hAnsi="Arial" w:cs="Arial"/>
          <w:sz w:val="22"/>
          <w:szCs w:val="22"/>
          <w:lang w:val="en-GB"/>
        </w:rPr>
        <w:t xml:space="preserve">   13/03/2025</w:t>
      </w:r>
    </w:p>
    <w:p w14:paraId="25805FC6" w14:textId="77777777" w:rsidR="000E0AE5" w:rsidRPr="009510AA" w:rsidRDefault="000E0AE5" w:rsidP="000E0AE5">
      <w:pPr>
        <w:ind w:left="561" w:hanging="561"/>
        <w:jc w:val="both"/>
        <w:rPr>
          <w:rFonts w:ascii="Arial" w:hAnsi="Arial" w:cs="Arial"/>
          <w:sz w:val="22"/>
          <w:szCs w:val="22"/>
          <w:lang w:val="en-GB"/>
        </w:rPr>
      </w:pPr>
    </w:p>
    <w:p w14:paraId="48E703AC" w14:textId="147EB5BA" w:rsidR="000E0AE5" w:rsidRPr="009510AA" w:rsidRDefault="000E0AE5" w:rsidP="000E0AE5">
      <w:pPr>
        <w:ind w:left="4536" w:hanging="4678"/>
        <w:rPr>
          <w:rFonts w:ascii="Arial" w:hAnsi="Arial" w:cs="Arial"/>
          <w:sz w:val="22"/>
          <w:szCs w:val="22"/>
          <w:lang w:val="en-GB"/>
        </w:rPr>
      </w:pPr>
      <w:r w:rsidRPr="009510AA">
        <w:rPr>
          <w:rFonts w:ascii="Arial" w:hAnsi="Arial" w:cs="Arial"/>
          <w:sz w:val="22"/>
          <w:szCs w:val="22"/>
          <w:lang w:val="en-GB"/>
        </w:rPr>
        <w:t xml:space="preserve">                                                              </w:t>
      </w:r>
      <w:r w:rsidR="0033277D">
        <w:rPr>
          <w:rFonts w:ascii="Arial" w:hAnsi="Arial" w:cs="Arial"/>
          <w:sz w:val="22"/>
          <w:szCs w:val="22"/>
          <w:lang w:val="en-GB"/>
        </w:rPr>
        <w:t xml:space="preserve">                              The Mayor</w:t>
      </w:r>
      <w:r w:rsidR="00871E14">
        <w:rPr>
          <w:rFonts w:ascii="Arial" w:hAnsi="Arial" w:cs="Arial"/>
          <w:sz w:val="22"/>
          <w:szCs w:val="22"/>
          <w:lang w:val="en-GB"/>
        </w:rPr>
        <w:t>, Mundemba Council</w:t>
      </w:r>
      <w:r w:rsidR="0033277D">
        <w:rPr>
          <w:rFonts w:ascii="Arial" w:hAnsi="Arial" w:cs="Arial"/>
          <w:sz w:val="22"/>
          <w:szCs w:val="22"/>
          <w:lang w:val="en-GB"/>
        </w:rPr>
        <w:t xml:space="preserve">    </w:t>
      </w:r>
    </w:p>
    <w:p w14:paraId="6184C808" w14:textId="4E414F6A" w:rsidR="000E0AE5" w:rsidRDefault="0033277D" w:rsidP="000E0AE5">
      <w:pPr>
        <w:ind w:left="4536" w:hanging="4678"/>
        <w:rPr>
          <w:rFonts w:ascii="Arial" w:hAnsi="Arial" w:cs="Arial"/>
          <w:sz w:val="22"/>
          <w:szCs w:val="22"/>
          <w:lang w:val="en-GB"/>
        </w:rPr>
      </w:pPr>
      <w:r>
        <w:rPr>
          <w:rFonts w:ascii="Arial" w:hAnsi="Arial" w:cs="Arial"/>
          <w:sz w:val="22"/>
          <w:szCs w:val="22"/>
          <w:lang w:val="en-GB"/>
        </w:rPr>
        <w:t xml:space="preserve">                                                                                          ( CONTRACTING AUTHORITY </w:t>
      </w:r>
      <w:r w:rsidR="00871E14">
        <w:rPr>
          <w:rFonts w:ascii="Arial" w:hAnsi="Arial" w:cs="Arial"/>
          <w:sz w:val="22"/>
          <w:szCs w:val="22"/>
          <w:lang w:val="en-GB"/>
        </w:rPr>
        <w:t>)</w:t>
      </w:r>
    </w:p>
    <w:p w14:paraId="02695351" w14:textId="77777777" w:rsidR="0033277D" w:rsidRDefault="0033277D" w:rsidP="000E0AE5">
      <w:pPr>
        <w:ind w:left="4536" w:hanging="4678"/>
        <w:rPr>
          <w:rFonts w:ascii="Arial" w:hAnsi="Arial" w:cs="Arial"/>
          <w:sz w:val="22"/>
          <w:szCs w:val="22"/>
          <w:lang w:val="en-GB"/>
        </w:rPr>
      </w:pPr>
    </w:p>
    <w:p w14:paraId="574CDF03" w14:textId="77777777" w:rsidR="0033277D" w:rsidRPr="009510AA" w:rsidRDefault="0033277D" w:rsidP="000E0AE5">
      <w:pPr>
        <w:ind w:left="4536" w:hanging="4678"/>
        <w:rPr>
          <w:rFonts w:ascii="Arial" w:hAnsi="Arial" w:cs="Arial"/>
          <w:sz w:val="22"/>
          <w:szCs w:val="22"/>
          <w:lang w:val="en-GB"/>
        </w:rPr>
      </w:pPr>
    </w:p>
    <w:p w14:paraId="3DFABFFC" w14:textId="77777777" w:rsidR="000E0AE5" w:rsidRPr="009510AA" w:rsidRDefault="000E0AE5" w:rsidP="000E0AE5">
      <w:pPr>
        <w:ind w:left="4536" w:hanging="4678"/>
        <w:rPr>
          <w:rFonts w:ascii="Arial" w:hAnsi="Arial" w:cs="Arial"/>
          <w:sz w:val="22"/>
          <w:szCs w:val="22"/>
          <w:lang w:val="en-GB"/>
        </w:rPr>
      </w:pPr>
    </w:p>
    <w:p w14:paraId="57A401A9" w14:textId="77777777" w:rsidR="000E0AE5" w:rsidRPr="009510AA" w:rsidRDefault="000E0AE5" w:rsidP="000E0AE5">
      <w:pPr>
        <w:ind w:left="4536" w:hanging="4678"/>
        <w:rPr>
          <w:rFonts w:ascii="Arial" w:hAnsi="Arial" w:cs="Arial"/>
          <w:i/>
          <w:sz w:val="22"/>
          <w:szCs w:val="22"/>
          <w:lang w:val="en-GB"/>
        </w:rPr>
      </w:pPr>
      <w:r w:rsidRPr="009510AA">
        <w:rPr>
          <w:rFonts w:ascii="Arial" w:hAnsi="Arial" w:cs="Arial"/>
          <w:i/>
          <w:sz w:val="22"/>
          <w:szCs w:val="22"/>
          <w:lang w:val="en-GB"/>
        </w:rPr>
        <w:t>Copies:</w:t>
      </w:r>
    </w:p>
    <w:p w14:paraId="49E08570" w14:textId="77777777" w:rsidR="000E0AE5" w:rsidRPr="009510AA" w:rsidRDefault="000E0AE5" w:rsidP="000E0AE5">
      <w:pPr>
        <w:ind w:left="4536" w:hanging="4678"/>
        <w:rPr>
          <w:rFonts w:ascii="Arial" w:hAnsi="Arial" w:cs="Arial"/>
          <w:i/>
          <w:sz w:val="22"/>
          <w:szCs w:val="22"/>
          <w:lang w:val="en-GB"/>
        </w:rPr>
      </w:pPr>
    </w:p>
    <w:p w14:paraId="456BF9BF"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 xml:space="preserve">MINMAP </w:t>
      </w:r>
    </w:p>
    <w:p w14:paraId="5A58E8FB"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 xml:space="preserve">ARMP </w:t>
      </w:r>
    </w:p>
    <w:p w14:paraId="1FEEC1CC"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Project Owner concerned</w:t>
      </w:r>
    </w:p>
    <w:p w14:paraId="258D7612"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Chairpersons of TB concerned</w:t>
      </w:r>
    </w:p>
    <w:p w14:paraId="3EF7448A"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Notice boards</w:t>
      </w:r>
    </w:p>
    <w:p w14:paraId="2F0D3E39" w14:textId="77777777" w:rsidR="000E0AE5" w:rsidRPr="009510AA" w:rsidRDefault="000E0AE5" w:rsidP="000E0AE5">
      <w:pPr>
        <w:rPr>
          <w:rFonts w:ascii="Arial" w:hAnsi="Arial" w:cs="Arial"/>
          <w:sz w:val="22"/>
          <w:szCs w:val="22"/>
          <w:lang w:val="en-GB"/>
        </w:rPr>
      </w:pPr>
    </w:p>
    <w:p w14:paraId="2A18CD40" w14:textId="77777777" w:rsidR="000E0AE5" w:rsidRPr="009510AA" w:rsidRDefault="000E0AE5" w:rsidP="000E0AE5">
      <w:pPr>
        <w:rPr>
          <w:rFonts w:ascii="Arial" w:hAnsi="Arial" w:cs="Arial"/>
          <w:sz w:val="22"/>
          <w:szCs w:val="22"/>
          <w:lang w:val="en-GB"/>
        </w:rPr>
      </w:pPr>
    </w:p>
    <w:p w14:paraId="1486E11A" w14:textId="77777777" w:rsidR="000E0AE5" w:rsidRPr="009510AA" w:rsidRDefault="000E0AE5" w:rsidP="000E0AE5">
      <w:pPr>
        <w:rPr>
          <w:rFonts w:ascii="Arial" w:hAnsi="Arial" w:cs="Arial"/>
          <w:sz w:val="22"/>
          <w:szCs w:val="22"/>
          <w:lang w:val="en-GB"/>
        </w:rPr>
      </w:pPr>
    </w:p>
    <w:p w14:paraId="1576558D" w14:textId="77777777" w:rsidR="000E0AE5" w:rsidRPr="009510AA" w:rsidRDefault="000E0AE5" w:rsidP="000E0AE5">
      <w:pPr>
        <w:rPr>
          <w:rFonts w:ascii="Arial" w:hAnsi="Arial" w:cs="Arial"/>
          <w:sz w:val="22"/>
          <w:szCs w:val="22"/>
          <w:lang w:val="en-GB"/>
        </w:rPr>
      </w:pPr>
    </w:p>
    <w:p w14:paraId="77BCB10D" w14:textId="77777777" w:rsidR="000E0AE5" w:rsidRPr="009510AA" w:rsidRDefault="000E0AE5" w:rsidP="000E0AE5">
      <w:pPr>
        <w:rPr>
          <w:rFonts w:ascii="Arial" w:hAnsi="Arial" w:cs="Arial"/>
          <w:lang w:val="en-GB"/>
        </w:rPr>
      </w:pPr>
    </w:p>
    <w:p w14:paraId="1CE12DB8" w14:textId="77777777" w:rsidR="000E0AE5" w:rsidRPr="009510AA" w:rsidRDefault="000E0AE5" w:rsidP="000E0AE5">
      <w:pPr>
        <w:rPr>
          <w:rFonts w:ascii="Arial" w:hAnsi="Arial" w:cs="Arial"/>
          <w:lang w:val="en-GB"/>
        </w:rPr>
      </w:pPr>
    </w:p>
    <w:p w14:paraId="05A3B833" w14:textId="77777777" w:rsidR="000E0AE5" w:rsidRPr="009510AA" w:rsidRDefault="000E0AE5" w:rsidP="000E0AE5">
      <w:pPr>
        <w:rPr>
          <w:rFonts w:ascii="Arial" w:hAnsi="Arial" w:cs="Arial"/>
          <w:lang w:val="en-GB"/>
        </w:rPr>
      </w:pPr>
    </w:p>
    <w:p w14:paraId="74DE3386" w14:textId="77777777" w:rsidR="000E0AE5" w:rsidRPr="009510AA" w:rsidRDefault="000E0AE5" w:rsidP="000E0AE5">
      <w:pPr>
        <w:rPr>
          <w:rFonts w:ascii="Arial" w:hAnsi="Arial" w:cs="Arial"/>
          <w:lang w:val="en-GB"/>
        </w:rPr>
      </w:pPr>
    </w:p>
    <w:p w14:paraId="0B6B81F6" w14:textId="77777777" w:rsidR="000E0AE5" w:rsidRPr="009510AA" w:rsidRDefault="000E0AE5" w:rsidP="000E0AE5">
      <w:pPr>
        <w:rPr>
          <w:rFonts w:ascii="Arial" w:hAnsi="Arial" w:cs="Arial"/>
          <w:lang w:val="en-GB"/>
        </w:rPr>
      </w:pPr>
    </w:p>
    <w:p w14:paraId="36656B99" w14:textId="77777777" w:rsidR="000E0AE5" w:rsidRPr="009510AA" w:rsidRDefault="000E0AE5" w:rsidP="000E0AE5">
      <w:pPr>
        <w:rPr>
          <w:rFonts w:ascii="Arial" w:hAnsi="Arial" w:cs="Arial"/>
          <w:lang w:val="en-GB"/>
        </w:rPr>
      </w:pPr>
    </w:p>
    <w:p w14:paraId="6BDD8D05" w14:textId="77777777" w:rsidR="000E0AE5" w:rsidRPr="009510AA" w:rsidRDefault="000E0AE5" w:rsidP="000E0AE5">
      <w:pPr>
        <w:rPr>
          <w:rFonts w:ascii="Arial" w:hAnsi="Arial" w:cs="Arial"/>
          <w:lang w:val="en-GB"/>
        </w:rPr>
      </w:pPr>
    </w:p>
    <w:p w14:paraId="2D77DAC0" w14:textId="77777777" w:rsidR="000E0AE5" w:rsidRPr="009510AA" w:rsidRDefault="000E0AE5" w:rsidP="000E0AE5">
      <w:pPr>
        <w:rPr>
          <w:rFonts w:ascii="Arial" w:hAnsi="Arial" w:cs="Arial"/>
          <w:lang w:val="en-GB"/>
        </w:rPr>
      </w:pPr>
    </w:p>
    <w:p w14:paraId="6A0FBACF" w14:textId="77777777" w:rsidR="000E0AE5" w:rsidRPr="009510AA" w:rsidRDefault="000E0AE5" w:rsidP="000E0AE5">
      <w:pPr>
        <w:rPr>
          <w:rFonts w:ascii="Arial" w:hAnsi="Arial" w:cs="Arial"/>
          <w:lang w:val="en-GB"/>
        </w:rPr>
      </w:pPr>
    </w:p>
    <w:p w14:paraId="787E86D7" w14:textId="77777777" w:rsidR="000E0AE5" w:rsidRPr="009510AA" w:rsidRDefault="000E0AE5" w:rsidP="000E0AE5">
      <w:pPr>
        <w:rPr>
          <w:rFonts w:ascii="Arial" w:hAnsi="Arial" w:cs="Arial"/>
          <w:lang w:val="en-GB"/>
        </w:rPr>
      </w:pPr>
    </w:p>
    <w:p w14:paraId="2907D8AC" w14:textId="77777777" w:rsidR="000E0AE5" w:rsidRPr="009510AA" w:rsidRDefault="000E0AE5" w:rsidP="000E0AE5">
      <w:pPr>
        <w:rPr>
          <w:rFonts w:ascii="Arial" w:hAnsi="Arial" w:cs="Arial"/>
          <w:lang w:val="en-GB"/>
        </w:rPr>
      </w:pPr>
    </w:p>
    <w:p w14:paraId="2D100DFC" w14:textId="77777777" w:rsidR="000E0AE5" w:rsidRPr="009510AA" w:rsidRDefault="000E0AE5" w:rsidP="000E0AE5">
      <w:pPr>
        <w:rPr>
          <w:rFonts w:ascii="Arial" w:hAnsi="Arial" w:cs="Arial"/>
          <w:lang w:val="en-GB"/>
        </w:rPr>
      </w:pPr>
    </w:p>
    <w:p w14:paraId="5BF54BAB" w14:textId="77777777" w:rsidR="000E0AE5" w:rsidRPr="009510AA" w:rsidRDefault="000E0AE5" w:rsidP="000E0AE5">
      <w:pPr>
        <w:rPr>
          <w:rFonts w:ascii="Arial" w:hAnsi="Arial" w:cs="Arial"/>
          <w:lang w:val="en-GB"/>
        </w:rPr>
      </w:pPr>
    </w:p>
    <w:p w14:paraId="6C64D821" w14:textId="77777777" w:rsidR="000E0AE5" w:rsidRPr="009510AA" w:rsidRDefault="000E0AE5" w:rsidP="000E0AE5">
      <w:pPr>
        <w:rPr>
          <w:rFonts w:ascii="Arial" w:hAnsi="Arial" w:cs="Arial"/>
          <w:lang w:val="en-GB"/>
        </w:rPr>
      </w:pPr>
    </w:p>
    <w:p w14:paraId="73C4513D" w14:textId="77777777" w:rsidR="000E0AE5" w:rsidRPr="009510AA" w:rsidRDefault="000E0AE5" w:rsidP="000E0AE5">
      <w:pPr>
        <w:rPr>
          <w:rFonts w:ascii="Arial" w:hAnsi="Arial" w:cs="Arial"/>
          <w:lang w:val="en-GB"/>
        </w:rPr>
      </w:pPr>
    </w:p>
    <w:p w14:paraId="4D6D76B0" w14:textId="77777777" w:rsidR="000E0AE5" w:rsidRPr="009510AA" w:rsidRDefault="000E0AE5" w:rsidP="000E0AE5">
      <w:pPr>
        <w:rPr>
          <w:rFonts w:ascii="Arial" w:hAnsi="Arial" w:cs="Arial"/>
          <w:lang w:val="en-GB"/>
        </w:rPr>
      </w:pPr>
    </w:p>
    <w:p w14:paraId="7B6F1C92" w14:textId="77777777" w:rsidR="000E0AE5" w:rsidRPr="009510AA" w:rsidRDefault="000E0AE5" w:rsidP="000E0AE5">
      <w:pPr>
        <w:rPr>
          <w:rFonts w:ascii="Arial" w:hAnsi="Arial" w:cs="Arial"/>
          <w:lang w:val="en-GB"/>
        </w:rPr>
      </w:pPr>
    </w:p>
    <w:p w14:paraId="70A7F6AF" w14:textId="77777777" w:rsidR="000E0AE5" w:rsidRPr="009510AA" w:rsidRDefault="000E0AE5" w:rsidP="000E0AE5">
      <w:pPr>
        <w:rPr>
          <w:rFonts w:ascii="Arial" w:hAnsi="Arial" w:cs="Arial"/>
          <w:lang w:val="en-GB"/>
        </w:rPr>
      </w:pPr>
    </w:p>
    <w:p w14:paraId="76AF9C45" w14:textId="77777777" w:rsidR="000E0AE5" w:rsidRPr="009510AA" w:rsidRDefault="000E0AE5" w:rsidP="000E0AE5">
      <w:pPr>
        <w:rPr>
          <w:rFonts w:ascii="Arial" w:hAnsi="Arial" w:cs="Arial"/>
          <w:lang w:val="en-GB"/>
        </w:rPr>
      </w:pPr>
    </w:p>
    <w:p w14:paraId="4A0AF748" w14:textId="77777777" w:rsidR="000E0AE5" w:rsidRPr="009510AA" w:rsidRDefault="000E0AE5" w:rsidP="000E0AE5">
      <w:pPr>
        <w:rPr>
          <w:rFonts w:ascii="Arial" w:hAnsi="Arial" w:cs="Arial"/>
          <w:lang w:val="en-GB"/>
        </w:rPr>
      </w:pPr>
    </w:p>
    <w:p w14:paraId="21BD5482" w14:textId="77777777" w:rsidR="000E0AE5" w:rsidRPr="009510AA" w:rsidRDefault="000E0AE5" w:rsidP="000E0AE5">
      <w:pPr>
        <w:rPr>
          <w:rFonts w:ascii="Arial" w:hAnsi="Arial" w:cs="Arial"/>
          <w:lang w:val="en-GB"/>
        </w:rPr>
      </w:pPr>
    </w:p>
    <w:p w14:paraId="775FC069" w14:textId="77777777" w:rsidR="000E0AE5" w:rsidRPr="009510AA" w:rsidRDefault="000E0AE5" w:rsidP="000E0AE5">
      <w:pPr>
        <w:rPr>
          <w:rFonts w:ascii="Arial" w:hAnsi="Arial" w:cs="Arial"/>
          <w:lang w:val="en-GB"/>
        </w:rPr>
      </w:pPr>
    </w:p>
    <w:p w14:paraId="2F657D66" w14:textId="77777777" w:rsidR="000E0AE5" w:rsidRPr="009510AA" w:rsidRDefault="000E0AE5" w:rsidP="000E0AE5">
      <w:pPr>
        <w:rPr>
          <w:rFonts w:ascii="Arial" w:hAnsi="Arial" w:cs="Arial"/>
          <w:lang w:val="en-GB"/>
        </w:rPr>
      </w:pPr>
    </w:p>
    <w:p w14:paraId="63887244" w14:textId="77777777" w:rsidR="000E0AE5" w:rsidRPr="009510AA" w:rsidRDefault="000E0AE5" w:rsidP="000E0AE5">
      <w:pPr>
        <w:rPr>
          <w:rFonts w:ascii="Arial" w:hAnsi="Arial" w:cs="Arial"/>
          <w:lang w:val="en-GB"/>
        </w:rPr>
      </w:pPr>
    </w:p>
    <w:p w14:paraId="04948E19" w14:textId="77777777" w:rsidR="000E0AE5" w:rsidRPr="009510AA" w:rsidRDefault="000E0AE5" w:rsidP="000E0AE5">
      <w:pPr>
        <w:rPr>
          <w:rFonts w:ascii="Arial" w:hAnsi="Arial" w:cs="Arial"/>
          <w:lang w:val="en-GB"/>
        </w:rPr>
      </w:pPr>
    </w:p>
    <w:p w14:paraId="521BFE11" w14:textId="77777777" w:rsidR="000E0AE5" w:rsidRPr="009510AA" w:rsidRDefault="000E0AE5" w:rsidP="000E0AE5">
      <w:pPr>
        <w:rPr>
          <w:rFonts w:ascii="Arial" w:hAnsi="Arial" w:cs="Arial"/>
          <w:lang w:val="en-GB"/>
        </w:rPr>
      </w:pPr>
    </w:p>
    <w:p w14:paraId="16EEB9BB" w14:textId="77777777" w:rsidR="000E0AE5" w:rsidRDefault="000E0AE5" w:rsidP="000E0AE5">
      <w:pPr>
        <w:rPr>
          <w:rFonts w:ascii="Arial" w:hAnsi="Arial" w:cs="Arial"/>
          <w:lang w:val="en-GB"/>
        </w:rPr>
      </w:pPr>
    </w:p>
    <w:p w14:paraId="466C21EB" w14:textId="77777777" w:rsidR="00CA7F91" w:rsidRDefault="00CA7F91" w:rsidP="000E0AE5">
      <w:pPr>
        <w:rPr>
          <w:rFonts w:ascii="Arial" w:hAnsi="Arial" w:cs="Arial"/>
          <w:lang w:val="en-GB"/>
        </w:rPr>
      </w:pPr>
    </w:p>
    <w:p w14:paraId="5B400BB4" w14:textId="77777777" w:rsidR="00CA7F91" w:rsidRDefault="00CA7F91" w:rsidP="000E0AE5">
      <w:pPr>
        <w:rPr>
          <w:rFonts w:ascii="Arial" w:hAnsi="Arial" w:cs="Arial"/>
          <w:lang w:val="en-GB"/>
        </w:rPr>
      </w:pPr>
    </w:p>
    <w:p w14:paraId="06019F31" w14:textId="77777777" w:rsidR="00CA7F91" w:rsidRDefault="00CA7F91" w:rsidP="000E0AE5">
      <w:pPr>
        <w:rPr>
          <w:rFonts w:ascii="Arial" w:hAnsi="Arial" w:cs="Arial"/>
          <w:lang w:val="en-GB"/>
        </w:rPr>
      </w:pPr>
    </w:p>
    <w:p w14:paraId="0429294C" w14:textId="77777777" w:rsidR="00CA7F91" w:rsidRPr="009510AA" w:rsidRDefault="00CA7F91" w:rsidP="000E0AE5">
      <w:pPr>
        <w:rPr>
          <w:rFonts w:ascii="Arial" w:hAnsi="Arial" w:cs="Arial"/>
          <w:lang w:val="en-GB"/>
        </w:rPr>
      </w:pPr>
    </w:p>
    <w:p w14:paraId="798EDFE4" w14:textId="77777777" w:rsidR="000E0AE5" w:rsidRPr="009510AA" w:rsidRDefault="000E0AE5" w:rsidP="000E0AE5">
      <w:pPr>
        <w:rPr>
          <w:rFonts w:ascii="Arial" w:hAnsi="Arial" w:cs="Arial"/>
          <w:lang w:val="en-GB"/>
        </w:rPr>
      </w:pPr>
    </w:p>
    <w:p w14:paraId="1D8B3485" w14:textId="55170E7F" w:rsidR="00607217" w:rsidRPr="00353DCC" w:rsidRDefault="00607217" w:rsidP="00607217">
      <w:pPr>
        <w:widowControl w:val="0"/>
        <w:autoSpaceDE w:val="0"/>
        <w:jc w:val="center"/>
        <w:rPr>
          <w:rFonts w:ascii="Arial" w:hAnsi="Arial" w:cs="Arial"/>
          <w:i/>
          <w:sz w:val="18"/>
          <w:szCs w:val="18"/>
        </w:rPr>
      </w:pPr>
      <w:r>
        <w:rPr>
          <w:rFonts w:ascii="Arial" w:hAnsi="Arial" w:cs="Arial"/>
          <w:b/>
        </w:rPr>
        <w:lastRenderedPageBreak/>
        <w:t xml:space="preserve">Avis d’Appel d’Offres </w:t>
      </w:r>
      <w:r>
        <w:rPr>
          <w:rFonts w:ascii="Arial" w:hAnsi="Arial" w:cs="Arial"/>
          <w:i/>
          <w:sz w:val="18"/>
          <w:szCs w:val="18"/>
        </w:rPr>
        <w:t>NATIONAL OUVERT</w:t>
      </w:r>
      <w:r w:rsidRPr="00353DCC">
        <w:rPr>
          <w:rFonts w:ascii="Arial" w:hAnsi="Arial" w:cs="Arial"/>
          <w:i/>
          <w:sz w:val="18"/>
          <w:szCs w:val="18"/>
        </w:rPr>
        <w:t xml:space="preserve"> N</w:t>
      </w:r>
      <w:r w:rsidR="00CA7F91">
        <w:rPr>
          <w:rFonts w:ascii="Arial" w:hAnsi="Arial" w:cs="Arial"/>
          <w:i/>
          <w:sz w:val="18"/>
          <w:szCs w:val="18"/>
        </w:rPr>
        <w:t>005</w:t>
      </w:r>
      <w:r w:rsidRPr="00353DCC">
        <w:rPr>
          <w:rFonts w:ascii="Arial" w:hAnsi="Arial" w:cs="Arial"/>
          <w:i/>
          <w:sz w:val="18"/>
          <w:szCs w:val="18"/>
        </w:rPr>
        <w:t>./</w:t>
      </w:r>
    </w:p>
    <w:p w14:paraId="12C960D8" w14:textId="0556D5E9" w:rsidR="00607217" w:rsidRPr="00607217" w:rsidRDefault="00607217" w:rsidP="00607217">
      <w:pPr>
        <w:widowControl w:val="0"/>
        <w:autoSpaceDE w:val="0"/>
        <w:jc w:val="center"/>
        <w:rPr>
          <w:rFonts w:ascii="Arial" w:hAnsi="Arial" w:cs="Arial"/>
          <w:b/>
        </w:rPr>
      </w:pPr>
      <w:r>
        <w:rPr>
          <w:rFonts w:ascii="Arial" w:hAnsi="Arial" w:cs="Arial"/>
          <w:i/>
          <w:sz w:val="18"/>
          <w:szCs w:val="18"/>
        </w:rPr>
        <w:t>AONO/MAIRE DE LA COMMUNE DE MUNDEMBA/CIPMC/ND/SWR/PIB-2025</w:t>
      </w:r>
      <w:r w:rsidRPr="00353DCC">
        <w:rPr>
          <w:rFonts w:ascii="Arial" w:hAnsi="Arial" w:cs="Arial"/>
        </w:rPr>
        <w:t xml:space="preserve"> </w:t>
      </w:r>
      <w:r w:rsidR="00CA7F91">
        <w:rPr>
          <w:rFonts w:ascii="Arial" w:hAnsi="Arial" w:cs="Arial"/>
        </w:rPr>
        <w:t>of 13/03/</w:t>
      </w:r>
      <w:r>
        <w:rPr>
          <w:rFonts w:ascii="Arial" w:hAnsi="Arial" w:cs="Arial"/>
          <w:b/>
        </w:rPr>
        <w:t xml:space="preserve">2025 </w:t>
      </w:r>
      <w:r>
        <w:rPr>
          <w:rFonts w:ascii="Arial" w:hAnsi="Arial" w:cs="Arial"/>
          <w:i/>
          <w:sz w:val="18"/>
          <w:szCs w:val="18"/>
        </w:rPr>
        <w:t xml:space="preserve"> </w:t>
      </w:r>
    </w:p>
    <w:p w14:paraId="2AA6D4F5" w14:textId="59C8BA32" w:rsidR="00607217" w:rsidRDefault="00607217" w:rsidP="00607217">
      <w:pPr>
        <w:widowControl w:val="0"/>
        <w:autoSpaceDE w:val="0"/>
        <w:spacing w:before="11"/>
        <w:jc w:val="center"/>
        <w:rPr>
          <w:rFonts w:ascii="Arial" w:hAnsi="Arial" w:cs="Arial"/>
          <w:b/>
          <w:bCs/>
        </w:rPr>
      </w:pPr>
      <w:bookmarkStart w:id="3" w:name="_Hlk190247620"/>
      <w:r>
        <w:rPr>
          <w:rFonts w:ascii="Arial" w:hAnsi="Arial" w:cs="Arial"/>
          <w:b/>
          <w:bCs/>
        </w:rPr>
        <w:t>POUR</w:t>
      </w:r>
      <w:r w:rsidR="00093B35">
        <w:rPr>
          <w:rFonts w:ascii="Arial" w:hAnsi="Arial" w:cs="Arial"/>
          <w:b/>
          <w:bCs/>
        </w:rPr>
        <w:t xml:space="preserve"> L’ACHAT ET EQUIPEMENT DE DEUX  ( 02 ) BLOCS DE SALLES  DE CLASSE AVEC 120 PETITES CHAISEES,60 PETITES TABLES, 12 TABLEAUX SUR CHEVALET, 04 TABLES D’ENSEIGNANTS ET 08 CHAISES D’ENSEIGNANTS</w:t>
      </w:r>
      <w:r>
        <w:rPr>
          <w:rFonts w:ascii="Arial" w:hAnsi="Arial" w:cs="Arial"/>
          <w:b/>
          <w:bCs/>
        </w:rPr>
        <w:t xml:space="preserve"> </w:t>
      </w:r>
    </w:p>
    <w:p w14:paraId="34C2B839" w14:textId="77777777" w:rsidR="00093B35" w:rsidRPr="008810A2" w:rsidRDefault="00093B35" w:rsidP="00607217">
      <w:pPr>
        <w:widowControl w:val="0"/>
        <w:autoSpaceDE w:val="0"/>
        <w:spacing w:before="11"/>
        <w:jc w:val="center"/>
        <w:rPr>
          <w:rFonts w:ascii="Arial" w:hAnsi="Arial" w:cs="Arial"/>
          <w:b/>
          <w:bCs/>
        </w:rPr>
      </w:pPr>
    </w:p>
    <w:bookmarkEnd w:id="3"/>
    <w:p w14:paraId="3566615C" w14:textId="55B2F29E" w:rsidR="00607217" w:rsidRPr="003B7A58" w:rsidRDefault="00607217" w:rsidP="00607217">
      <w:pPr>
        <w:widowControl w:val="0"/>
        <w:autoSpaceDE w:val="0"/>
        <w:jc w:val="both"/>
        <w:rPr>
          <w:rFonts w:ascii="Arial" w:hAnsi="Arial" w:cs="Arial"/>
          <w:b/>
        </w:rPr>
      </w:pPr>
      <w:r>
        <w:rPr>
          <w:rFonts w:ascii="Arial" w:hAnsi="Arial" w:cs="Arial"/>
          <w:b/>
        </w:rPr>
        <w:t>Financement : MIN</w:t>
      </w:r>
      <w:r w:rsidR="00093B35">
        <w:rPr>
          <w:rFonts w:ascii="Arial" w:hAnsi="Arial" w:cs="Arial"/>
          <w:b/>
        </w:rPr>
        <w:t>EDUB</w:t>
      </w:r>
      <w:r w:rsidR="003B7A58">
        <w:rPr>
          <w:rFonts w:ascii="Arial" w:hAnsi="Arial" w:cs="Arial"/>
          <w:b/>
        </w:rPr>
        <w:t xml:space="preserve"> </w:t>
      </w:r>
      <w:r w:rsidR="00093B35">
        <w:rPr>
          <w:rFonts w:ascii="Arial" w:hAnsi="Arial" w:cs="Arial"/>
          <w:b/>
        </w:rPr>
        <w:t xml:space="preserve"> </w:t>
      </w:r>
      <w:r>
        <w:rPr>
          <w:rFonts w:ascii="Arial" w:hAnsi="Arial" w:cs="Arial"/>
          <w:b/>
        </w:rPr>
        <w:t xml:space="preserve"> CREDIT 2025</w:t>
      </w:r>
    </w:p>
    <w:p w14:paraId="33B1C85C" w14:textId="77777777" w:rsidR="00607217" w:rsidRPr="005E7F30"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46604544" w14:textId="4FC45E3E" w:rsidR="00607217" w:rsidRPr="00520198" w:rsidRDefault="00607217" w:rsidP="00520198">
      <w:pPr>
        <w:widowControl w:val="0"/>
        <w:autoSpaceDE w:val="0"/>
        <w:spacing w:before="11"/>
        <w:jc w:val="center"/>
        <w:rPr>
          <w:rFonts w:ascii="Arial" w:hAnsi="Arial" w:cs="Arial"/>
          <w:b/>
          <w:bCs/>
          <w:sz w:val="20"/>
          <w:szCs w:val="20"/>
        </w:rPr>
      </w:pPr>
      <w:r>
        <w:rPr>
          <w:rFonts w:ascii="Arial" w:hAnsi="Arial" w:cs="Arial"/>
        </w:rPr>
        <w:t xml:space="preserve">Dans le cadre de </w:t>
      </w:r>
      <w:r w:rsidR="00520198">
        <w:rPr>
          <w:rFonts w:ascii="Arial" w:hAnsi="Arial" w:cs="Arial"/>
        </w:rPr>
        <w:t xml:space="preserve"> l’execution des activities  prevues dans la budget d’investicement 2025 du Ministere de la MINEDUB  aloue a la commune du MUNDEMBA, </w:t>
      </w:r>
      <w:r w:rsidR="00520198">
        <w:rPr>
          <w:rFonts w:ascii="Arial" w:hAnsi="Arial" w:cs="Arial"/>
          <w:i/>
          <w:iCs/>
        </w:rPr>
        <w:t>Le</w:t>
      </w:r>
      <w:r>
        <w:rPr>
          <w:rFonts w:ascii="Arial" w:hAnsi="Arial" w:cs="Arial"/>
          <w:i/>
          <w:iCs/>
        </w:rPr>
        <w:t xml:space="preserve"> MAIRE DE LA COMMUNE DE MUNDEMBA </w:t>
      </w:r>
      <w:r>
        <w:rPr>
          <w:rFonts w:ascii="Arial" w:hAnsi="Arial" w:cs="Arial"/>
        </w:rPr>
        <w:t>l’Autorité Contractante</w:t>
      </w:r>
      <w:r>
        <w:rPr>
          <w:rFonts w:ascii="Arial" w:hAnsi="Arial" w:cs="Arial"/>
          <w:i/>
          <w:iCs/>
        </w:rPr>
        <w:t xml:space="preserve"> </w:t>
      </w:r>
      <w:r>
        <w:rPr>
          <w:rFonts w:ascii="Arial" w:hAnsi="Arial" w:cs="Arial"/>
        </w:rPr>
        <w:t>lance</w:t>
      </w:r>
      <w:r>
        <w:rPr>
          <w:rFonts w:ascii="Arial" w:hAnsi="Arial" w:cs="Arial"/>
          <w:spacing w:val="10"/>
        </w:rPr>
        <w:t xml:space="preserve"> </w:t>
      </w:r>
      <w:r>
        <w:rPr>
          <w:rFonts w:ascii="Arial" w:hAnsi="Arial" w:cs="Arial"/>
        </w:rPr>
        <w:t>un</w:t>
      </w:r>
      <w:r>
        <w:rPr>
          <w:rFonts w:ascii="Arial" w:hAnsi="Arial" w:cs="Arial"/>
          <w:spacing w:val="10"/>
        </w:rPr>
        <w:t xml:space="preserve"> </w:t>
      </w:r>
      <w:r>
        <w:rPr>
          <w:rFonts w:ascii="Arial" w:hAnsi="Arial" w:cs="Arial"/>
        </w:rPr>
        <w:t>Appel</w:t>
      </w:r>
      <w:r>
        <w:rPr>
          <w:rFonts w:ascii="Arial" w:hAnsi="Arial" w:cs="Arial"/>
          <w:spacing w:val="10"/>
        </w:rPr>
        <w:t xml:space="preserve"> </w:t>
      </w:r>
      <w:r>
        <w:rPr>
          <w:rFonts w:ascii="Arial" w:hAnsi="Arial" w:cs="Arial"/>
        </w:rPr>
        <w:t xml:space="preserve">d’Offres NATIONAL OUVERT </w:t>
      </w:r>
      <w:r w:rsidR="00520198" w:rsidRPr="00520198">
        <w:rPr>
          <w:rFonts w:ascii="Arial" w:hAnsi="Arial" w:cs="Arial"/>
          <w:b/>
          <w:bCs/>
          <w:sz w:val="20"/>
          <w:szCs w:val="20"/>
        </w:rPr>
        <w:t xml:space="preserve">POUR L’ACHAT ET EQUIPEMENT DE DEUX  ( 02 ) BLOCS DE SALLES  DE CLASSE AVEC 120 PETITES CHAISEES,60 PETITES TABLES, 12 TABLEAUX SUR CHEVALET, 04 TABLES D’ENSEIGNANTS ET 08 CHAISES D’ENSEIGNANTS </w:t>
      </w:r>
      <w:r w:rsidR="004F75AA">
        <w:rPr>
          <w:noProof/>
        </w:rPr>
        <mc:AlternateContent>
          <mc:Choice Requires="wps">
            <w:drawing>
              <wp:anchor distT="0" distB="0" distL="114300" distR="114300" simplePos="0" relativeHeight="251664384" behindDoc="1" locked="0" layoutInCell="1" allowOverlap="1" wp14:anchorId="05C91E82" wp14:editId="722FFD89">
                <wp:simplePos x="0" y="0"/>
                <wp:positionH relativeFrom="page">
                  <wp:posOffset>3490595</wp:posOffset>
                </wp:positionH>
                <wp:positionV relativeFrom="paragraph">
                  <wp:posOffset>304165</wp:posOffset>
                </wp:positionV>
                <wp:extent cx="76835" cy="62865"/>
                <wp:effectExtent l="0" t="0" r="0" b="0"/>
                <wp:wrapNone/>
                <wp:docPr id="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62865"/>
                        </a:xfrm>
                        <a:prstGeom prst="rect">
                          <a:avLst/>
                        </a:prstGeom>
                        <a:noFill/>
                        <a:ln>
                          <a:noFill/>
                          <a:prstDash/>
                        </a:ln>
                      </wps:spPr>
                      <wps:txbx>
                        <w:txbxContent>
                          <w:p w14:paraId="0FA4189A" w14:textId="77777777" w:rsidR="00607217" w:rsidRDefault="00607217" w:rsidP="00607217">
                            <w:pPr>
                              <w:widowControl w:val="0"/>
                              <w:autoSpaceDE w:val="0"/>
                              <w:spacing w:line="100" w:lineRule="exact"/>
                              <w:ind w:right="-21"/>
                            </w:pPr>
                            <w:r>
                              <w:rPr>
                                <w:rFonts w:ascii="Arial" w:hAnsi="Arial" w:cs="Arial"/>
                                <w:i/>
                                <w:iCs/>
                                <w:color w:val="221F1F"/>
                                <w:sz w:val="10"/>
                                <w:szCs w:val="10"/>
                              </w:rPr>
                              <w:t>(6)</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w14:anchorId="05C91E82" id="Text Box 79" o:spid="_x0000_s1028" type="#_x0000_t202" style="position:absolute;left:0;text-align:left;margin-left:274.85pt;margin-top:23.95pt;width:6.05pt;height:4.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" filled="f" stroked="f">
                <v:textbox inset="0,0,0,0">
                  <w:txbxContent>
                    <w:p w14:paraId="0FA4189A" w14:textId="77777777" w:rsidR="00607217" w:rsidRDefault="00607217" w:rsidP="00607217">
                      <w:pPr>
                        <w:widowControl w:val="0"/>
                        <w:autoSpaceDE w:val="0"/>
                        <w:spacing w:line="100" w:lineRule="exact"/>
                        <w:ind w:right="-21"/>
                      </w:pPr>
                      <w:r>
                        <w:rPr>
                          <w:rFonts w:ascii="Arial" w:hAnsi="Arial" w:cs="Arial"/>
                          <w:i/>
                          <w:iCs/>
                          <w:color w:val="221F1F"/>
                          <w:sz w:val="10"/>
                          <w:szCs w:val="10"/>
                        </w:rPr>
                        <w:t>(6)</w:t>
                      </w:r>
                    </w:p>
                  </w:txbxContent>
                </v:textbox>
                <w10:wrap anchorx="page"/>
              </v:shape>
            </w:pict>
          </mc:Fallback>
        </mc:AlternateContent>
      </w:r>
      <w:r w:rsidR="00520198">
        <w:rPr>
          <w:rFonts w:ascii="Arial" w:hAnsi="Arial" w:cs="Arial"/>
          <w:b/>
          <w:bCs/>
          <w:sz w:val="20"/>
          <w:szCs w:val="20"/>
        </w:rPr>
        <w:t>A GNS MUNDEMBA</w:t>
      </w:r>
    </w:p>
    <w:p w14:paraId="764E255B"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2EFC043A" w14:textId="3821173C" w:rsidR="00607217" w:rsidRPr="007847A8" w:rsidRDefault="00607217" w:rsidP="007847A8">
      <w:pPr>
        <w:widowControl w:val="0"/>
        <w:autoSpaceDE w:val="0"/>
        <w:spacing w:before="11"/>
        <w:jc w:val="center"/>
        <w:rPr>
          <w:rFonts w:ascii="Arial" w:hAnsi="Arial" w:cs="Arial"/>
          <w:b/>
          <w:bCs/>
          <w:sz w:val="20"/>
          <w:szCs w:val="20"/>
        </w:rPr>
      </w:pPr>
      <w:r>
        <w:rPr>
          <w:rFonts w:ascii="Arial" w:hAnsi="Arial" w:cs="Arial"/>
        </w:rPr>
        <w:t xml:space="preserve">Les travaux comprennent notamment </w:t>
      </w:r>
      <w:r w:rsidR="007847A8" w:rsidRPr="007847A8">
        <w:rPr>
          <w:rFonts w:ascii="Arial" w:hAnsi="Arial" w:cs="Arial"/>
          <w:b/>
          <w:bCs/>
          <w:sz w:val="20"/>
          <w:szCs w:val="20"/>
        </w:rPr>
        <w:t xml:space="preserve">POUR L’ACHAT ET EQUIPEMENT DE DEUX  ( 02 ) BLOCS DE SALLES  DE CLASSE AVEC 120 PETITES CHAISEES,60 PETITES TABLES, 12 TABLEAUX SUR CHEVALET, 04 TABLES D’ENSEIGNANTS ET 08 CHAISES D’ENSEIGNANTS </w:t>
      </w:r>
      <w:r w:rsidR="007847A8">
        <w:rPr>
          <w:rFonts w:ascii="Arial" w:hAnsi="Arial" w:cs="Arial"/>
          <w:b/>
          <w:bCs/>
          <w:sz w:val="20"/>
          <w:szCs w:val="20"/>
        </w:rPr>
        <w:t>A GNS MUNDEMBA</w:t>
      </w:r>
    </w:p>
    <w:p w14:paraId="153AFBC4"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12D947C0" w14:textId="77777777" w:rsidR="00607217" w:rsidRDefault="00607217" w:rsidP="00607217">
      <w:pPr>
        <w:widowControl w:val="0"/>
        <w:autoSpaceDE w:val="0"/>
        <w:jc w:val="both"/>
      </w:pPr>
      <w:r>
        <w:rPr>
          <w:rFonts w:ascii="Arial" w:hAnsi="Arial" w:cs="Arial"/>
        </w:rPr>
        <w:t xml:space="preserve">Le délai maximum  prévu par le Maître d’Ouvrage ou le Maître d’Ouvrage Délégué pour la réalisation des travaux objet du présent appel d’offres est de </w:t>
      </w:r>
      <w:r>
        <w:rPr>
          <w:rFonts w:ascii="Arial" w:hAnsi="Arial" w:cs="Arial"/>
          <w:i/>
          <w:iCs/>
          <w:sz w:val="18"/>
          <w:szCs w:val="18"/>
        </w:rPr>
        <w:t>TROIS ( 03 ) MOIS CALENDAIRES.CE DELAI COURT A COMPTER DE LA DATE DE NOTIFICATION DE L’ORDRE DE SERVICE DE DEMARRAGE DES TRAVAUX</w:t>
      </w:r>
    </w:p>
    <w:p w14:paraId="34A25769" w14:textId="77777777" w:rsidR="00607217" w:rsidRDefault="00607217" w:rsidP="00607217">
      <w:pPr>
        <w:widowControl w:val="0"/>
        <w:autoSpaceDE w:val="0"/>
        <w:jc w:val="both"/>
        <w:rPr>
          <w:rFonts w:ascii="Arial" w:hAnsi="Arial" w:cs="Arial"/>
        </w:rPr>
      </w:pPr>
    </w:p>
    <w:p w14:paraId="530015A2"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454AD46C" w14:textId="67D1517D" w:rsidR="00607217" w:rsidRDefault="00607217" w:rsidP="00607217">
      <w:pPr>
        <w:widowControl w:val="0"/>
        <w:autoSpaceDE w:val="0"/>
        <w:jc w:val="both"/>
        <w:rPr>
          <w:rFonts w:ascii="Arial" w:hAnsi="Arial" w:cs="Arial"/>
          <w:bCs/>
        </w:rPr>
      </w:pPr>
      <w:r>
        <w:rPr>
          <w:rFonts w:ascii="Arial" w:hAnsi="Arial" w:cs="Arial"/>
          <w:bCs/>
        </w:rPr>
        <w:t xml:space="preserve">Les travaux sont subdivisés en </w:t>
      </w:r>
      <w:r w:rsidR="00CA7F91">
        <w:rPr>
          <w:rFonts w:ascii="Arial" w:hAnsi="Arial" w:cs="Arial"/>
          <w:bCs/>
        </w:rPr>
        <w:t>un</w:t>
      </w:r>
      <w:r>
        <w:rPr>
          <w:rFonts w:ascii="Arial" w:hAnsi="Arial" w:cs="Arial"/>
          <w:bCs/>
        </w:rPr>
        <w:t xml:space="preserve"> lots ci-après définis :</w:t>
      </w:r>
    </w:p>
    <w:p w14:paraId="62C414A4" w14:textId="77777777" w:rsidR="00607217" w:rsidRDefault="00607217" w:rsidP="00607217">
      <w:pPr>
        <w:widowControl w:val="0"/>
        <w:autoSpaceDE w:val="0"/>
        <w:jc w:val="both"/>
        <w:rPr>
          <w:rFonts w:ascii="Arial" w:hAnsi="Arial" w:cs="Arial"/>
        </w:rPr>
      </w:pPr>
    </w:p>
    <w:p w14:paraId="1758B684"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415E9EC0" w14:textId="5DD00174" w:rsidR="00607217" w:rsidRPr="00353DCC" w:rsidRDefault="00607217" w:rsidP="00607217">
      <w:pPr>
        <w:widowControl w:val="0"/>
        <w:autoSpaceDE w:val="0"/>
        <w:jc w:val="both"/>
        <w:rPr>
          <w:sz w:val="18"/>
          <w:szCs w:val="18"/>
        </w:rPr>
      </w:pPr>
      <w:r>
        <w:rPr>
          <w:rFonts w:ascii="Arial" w:hAnsi="Arial" w:cs="Arial"/>
          <w:bCs/>
        </w:rPr>
        <w:t xml:space="preserve">Le coût prévisionnel de l’opération à l’issue des études préalables est de </w:t>
      </w:r>
      <w:r w:rsidR="007847A8">
        <w:rPr>
          <w:rFonts w:ascii="Arial" w:hAnsi="Arial" w:cs="Arial"/>
          <w:bCs/>
        </w:rPr>
        <w:t>NEUF MILLION</w:t>
      </w:r>
      <w:r>
        <w:rPr>
          <w:rFonts w:ascii="Arial" w:hAnsi="Arial" w:cs="Arial"/>
          <w:bCs/>
        </w:rPr>
        <w:t xml:space="preserve"> francs ( </w:t>
      </w:r>
      <w:r w:rsidR="007847A8">
        <w:rPr>
          <w:rFonts w:ascii="Arial" w:hAnsi="Arial" w:cs="Arial"/>
          <w:bCs/>
        </w:rPr>
        <w:t>9</w:t>
      </w:r>
      <w:r>
        <w:rPr>
          <w:rFonts w:ascii="Arial" w:hAnsi="Arial" w:cs="Arial"/>
          <w:bCs/>
        </w:rPr>
        <w:t xml:space="preserve">,000,000 ) FCFA </w:t>
      </w:r>
      <w:r w:rsidRPr="00353DCC">
        <w:rPr>
          <w:rFonts w:ascii="Arial" w:hAnsi="Arial" w:cs="Arial"/>
          <w:bCs/>
          <w:sz w:val="18"/>
          <w:szCs w:val="18"/>
        </w:rPr>
        <w:t>(</w:t>
      </w:r>
      <w:r w:rsidRPr="00353DCC">
        <w:rPr>
          <w:rFonts w:ascii="Arial" w:hAnsi="Arial" w:cs="Arial"/>
          <w:bCs/>
          <w:i/>
          <w:sz w:val="18"/>
          <w:szCs w:val="18"/>
        </w:rPr>
        <w:t>en cas d’allotissement indiquer ce coût pour chaque lot</w:t>
      </w:r>
      <w:r w:rsidRPr="00353DCC">
        <w:rPr>
          <w:rFonts w:ascii="Arial" w:hAnsi="Arial" w:cs="Arial"/>
          <w:bCs/>
          <w:sz w:val="18"/>
          <w:szCs w:val="18"/>
        </w:rPr>
        <w:t>)</w:t>
      </w:r>
    </w:p>
    <w:p w14:paraId="65FCF973" w14:textId="77777777" w:rsidR="00607217" w:rsidRPr="00353DCC" w:rsidRDefault="00607217" w:rsidP="00607217">
      <w:pPr>
        <w:widowControl w:val="0"/>
        <w:autoSpaceDE w:val="0"/>
        <w:jc w:val="both"/>
        <w:rPr>
          <w:rFonts w:ascii="Arial" w:hAnsi="Arial" w:cs="Arial"/>
          <w:sz w:val="18"/>
          <w:szCs w:val="18"/>
        </w:rPr>
      </w:pPr>
    </w:p>
    <w:p w14:paraId="34FA987B"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0CB86926" w14:textId="77777777" w:rsidR="00607217" w:rsidRPr="00353DCC" w:rsidRDefault="00607217" w:rsidP="00607217">
      <w:pPr>
        <w:widowControl w:val="0"/>
        <w:autoSpaceDE w:val="0"/>
        <w:jc w:val="both"/>
        <w:rPr>
          <w:sz w:val="18"/>
          <w:szCs w:val="18"/>
        </w:rPr>
      </w:pPr>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 xml:space="preserve">n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r>
        <w:rPr>
          <w:rFonts w:ascii="Arial" w:hAnsi="Arial" w:cs="Arial"/>
        </w:rPr>
        <w:t>àux entreprises de droit Camerounais et ayant l’experience et les capacites techniques et financieres requises</w:t>
      </w:r>
      <w:r>
        <w:rPr>
          <w:rFonts w:ascii="Arial" w:hAnsi="Arial" w:cs="Arial"/>
          <w:spacing w:val="11"/>
        </w:rPr>
        <w:t>.</w:t>
      </w:r>
    </w:p>
    <w:p w14:paraId="19A68EB4" w14:textId="77777777" w:rsidR="00607217" w:rsidRDefault="00607217" w:rsidP="00607217">
      <w:pPr>
        <w:widowControl w:val="0"/>
        <w:autoSpaceDE w:val="0"/>
        <w:jc w:val="both"/>
        <w:rPr>
          <w:rFonts w:ascii="Arial" w:hAnsi="Arial" w:cs="Arial"/>
        </w:rPr>
      </w:pPr>
    </w:p>
    <w:p w14:paraId="25BD5633"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Financement</w:t>
      </w:r>
    </w:p>
    <w:p w14:paraId="6BA0AEF4" w14:textId="30091269" w:rsidR="00607217" w:rsidRDefault="00607217" w:rsidP="00607217">
      <w:pPr>
        <w:widowControl w:val="0"/>
        <w:autoSpaceDE w:val="0"/>
        <w:jc w:val="both"/>
      </w:pPr>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 xml:space="preserve">x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 xml:space="preserve">sont financés par le Budget d’investissement publique ( BIP ) de </w:t>
      </w:r>
      <w:r>
        <w:rPr>
          <w:rFonts w:ascii="Arial" w:hAnsi="Arial" w:cs="Arial"/>
          <w:spacing w:val="4"/>
        </w:rPr>
        <w:t>l’exercic</w:t>
      </w:r>
      <w:r>
        <w:rPr>
          <w:rFonts w:ascii="Arial" w:hAnsi="Arial" w:cs="Arial"/>
        </w:rPr>
        <w:t xml:space="preserve">e </w:t>
      </w:r>
      <w:r>
        <w:rPr>
          <w:rFonts w:ascii="Arial" w:hAnsi="Arial" w:cs="Arial"/>
          <w:spacing w:val="-26"/>
        </w:rPr>
        <w:t>2025</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Pr>
          <w:rFonts w:ascii="Arial" w:hAnsi="Arial" w:cs="Arial"/>
        </w:rPr>
        <w:t xml:space="preserve">n° 59 </w:t>
      </w:r>
      <w:r w:rsidR="007847A8">
        <w:rPr>
          <w:rFonts w:ascii="Arial" w:hAnsi="Arial" w:cs="Arial"/>
        </w:rPr>
        <w:t>15 101 02 641936 464211 426</w:t>
      </w:r>
    </w:p>
    <w:p w14:paraId="0E64AAF9" w14:textId="77777777" w:rsidR="00607217" w:rsidRDefault="00607217" w:rsidP="00607217">
      <w:pPr>
        <w:widowControl w:val="0"/>
        <w:autoSpaceDE w:val="0"/>
        <w:jc w:val="both"/>
        <w:rPr>
          <w:rFonts w:ascii="Arial" w:hAnsi="Arial" w:cs="Arial"/>
        </w:rPr>
      </w:pPr>
    </w:p>
    <w:p w14:paraId="46FFCE53"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5E9B2503" w14:textId="2CB8C317" w:rsidR="00607217" w:rsidRDefault="00607217" w:rsidP="00607217">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7847A8">
        <w:rPr>
          <w:rFonts w:ascii="Arial" w:hAnsi="Arial" w:cs="Arial"/>
          <w:i/>
          <w:iCs/>
          <w:sz w:val="18"/>
          <w:szCs w:val="18"/>
        </w:rPr>
        <w:t>CENT QUATRE VINGT MILLE</w:t>
      </w:r>
      <w:r>
        <w:rPr>
          <w:rFonts w:ascii="Arial" w:hAnsi="Arial" w:cs="Arial"/>
          <w:i/>
          <w:iCs/>
          <w:sz w:val="18"/>
          <w:szCs w:val="18"/>
        </w:rPr>
        <w:t xml:space="preserve"> FRANCS ( 1</w:t>
      </w:r>
      <w:r w:rsidR="007847A8">
        <w:rPr>
          <w:rFonts w:ascii="Arial" w:hAnsi="Arial" w:cs="Arial"/>
          <w:i/>
          <w:iCs/>
          <w:sz w:val="18"/>
          <w:szCs w:val="18"/>
        </w:rPr>
        <w:t>8</w:t>
      </w:r>
      <w:r>
        <w:rPr>
          <w:rFonts w:ascii="Arial" w:hAnsi="Arial" w:cs="Arial"/>
          <w:i/>
          <w:iCs/>
          <w:sz w:val="18"/>
          <w:szCs w:val="18"/>
        </w:rPr>
        <w:t>0,000 )</w:t>
      </w:r>
      <w:r w:rsidRPr="00353DCC">
        <w:rPr>
          <w:rFonts w:ascii="Arial" w:hAnsi="Arial" w:cs="Arial"/>
          <w:i/>
          <w:iCs/>
          <w:spacing w:val="7"/>
          <w:sz w:val="18"/>
          <w:szCs w:val="18"/>
        </w:rPr>
        <w:t xml:space="preserve"> </w:t>
      </w:r>
      <w:r w:rsidRPr="00353DCC">
        <w:rPr>
          <w:rFonts w:ascii="Arial" w:hAnsi="Arial" w:cs="Arial"/>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r>
        <w:rPr>
          <w:rFonts w:ascii="Arial" w:hAnsi="Arial" w:cs="Arial"/>
        </w:rPr>
        <w:t>et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00E7BC49" w14:textId="77777777" w:rsidR="00607217" w:rsidRDefault="00607217" w:rsidP="00607217">
      <w:pPr>
        <w:widowControl w:val="0"/>
        <w:autoSpaceDE w:val="0"/>
        <w:jc w:val="both"/>
        <w:rPr>
          <w:rFonts w:ascii="Arial" w:hAnsi="Arial" w:cs="Arial"/>
          <w:b/>
          <w:bCs/>
        </w:rPr>
      </w:pPr>
    </w:p>
    <w:p w14:paraId="552EE7FA"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03864927" w14:textId="77777777" w:rsidR="00607217" w:rsidRDefault="00607217" w:rsidP="00607217">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ouvrables a la mairie de Mundemba, tel 677109546 apres la publication du presnt avis</w:t>
      </w:r>
    </w:p>
    <w:p w14:paraId="51B10840" w14:textId="77777777" w:rsidR="00607217" w:rsidRDefault="00607217" w:rsidP="00607217">
      <w:pPr>
        <w:widowControl w:val="0"/>
        <w:autoSpaceDE w:val="0"/>
        <w:jc w:val="both"/>
      </w:pPr>
      <w:r>
        <w:rPr>
          <w:rFonts w:ascii="Arial" w:hAnsi="Arial" w:cs="Arial"/>
          <w:spacing w:val="8"/>
        </w:rPr>
        <w:lastRenderedPageBreak/>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0F966A1A" w14:textId="77777777" w:rsidR="00607217" w:rsidRDefault="00607217" w:rsidP="00607217">
      <w:pPr>
        <w:widowControl w:val="0"/>
        <w:autoSpaceDE w:val="0"/>
        <w:jc w:val="both"/>
        <w:rPr>
          <w:rFonts w:ascii="Arial" w:hAnsi="Arial" w:cs="Arial"/>
        </w:rPr>
      </w:pPr>
    </w:p>
    <w:p w14:paraId="18711BAC"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463F601D" w14:textId="77777777" w:rsidR="00607217" w:rsidRPr="00DB34AD" w:rsidRDefault="00607217" w:rsidP="00607217">
      <w:pPr>
        <w:widowControl w:val="0"/>
        <w:autoSpaceDE w:val="0"/>
        <w:jc w:val="both"/>
        <w:rPr>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au bureau de secretariat</w:t>
      </w:r>
      <w:r>
        <w:rPr>
          <w:rFonts w:ascii="Arial" w:hAnsi="Arial" w:cs="Arial"/>
          <w:spacing w:val="22"/>
        </w:rPr>
        <w:t xml:space="preserve"> de la commune de Mundemba  tel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 (30,000 ) trente Mille francs CFA</w:t>
      </w:r>
      <w:r>
        <w:rPr>
          <w:rFonts w:ascii="Arial" w:hAnsi="Arial" w:cs="Arial"/>
          <w:spacing w:val="8"/>
        </w:rPr>
        <w:t xml:space="preserve">  </w:t>
      </w:r>
      <w:r>
        <w:rPr>
          <w:rFonts w:ascii="Arial" w:hAnsi="Arial" w:cs="Arial"/>
        </w:rPr>
        <w:t>payable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i/>
          <w:iCs/>
          <w:sz w:val="18"/>
          <w:szCs w:val="18"/>
        </w:rPr>
        <w:t xml:space="preserve"> la tresorerie Municipal de MUNDEMBA</w:t>
      </w:r>
    </w:p>
    <w:p w14:paraId="08570F15" w14:textId="77777777" w:rsidR="00607217" w:rsidRDefault="00607217" w:rsidP="00607217">
      <w:pPr>
        <w:widowControl w:val="0"/>
        <w:autoSpaceDE w:val="0"/>
        <w:jc w:val="both"/>
        <w:rPr>
          <w:rFonts w:ascii="Arial" w:hAnsi="Arial" w:cs="Arial"/>
        </w:rPr>
      </w:pPr>
    </w:p>
    <w:p w14:paraId="0EEA443E"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4C48A70F" w14:textId="5CCF0586" w:rsidR="00607217" w:rsidRDefault="00607217" w:rsidP="00607217">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Pr>
          <w:rFonts w:ascii="Arial" w:hAnsi="Arial" w:cs="Arial"/>
          <w:i/>
          <w:iCs/>
        </w:rPr>
        <w:t>, au Secretariat de la commune de Mundemba, au plus tard d</w:t>
      </w:r>
      <w:r w:rsidR="00CA7F91">
        <w:rPr>
          <w:rFonts w:ascii="Arial" w:hAnsi="Arial" w:cs="Arial"/>
          <w:i/>
          <w:iCs/>
        </w:rPr>
        <w:t xml:space="preserve">e  </w:t>
      </w:r>
      <w:r w:rsidR="00CA7F91" w:rsidRPr="00CA7F91">
        <w:rPr>
          <w:rFonts w:ascii="Arial" w:hAnsi="Arial" w:cs="Arial"/>
          <w:b/>
          <w:bCs/>
          <w:i/>
          <w:iCs/>
        </w:rPr>
        <w:t>29/04</w:t>
      </w:r>
      <w:r w:rsidRPr="00CA7F91">
        <w:rPr>
          <w:rFonts w:ascii="Arial" w:hAnsi="Arial" w:cs="Arial"/>
          <w:b/>
          <w:bCs/>
          <w:i/>
          <w:iCs/>
        </w:rPr>
        <w:t>./2025 ,a 10,00 heure local.</w:t>
      </w:r>
      <w:r>
        <w:rPr>
          <w:rFonts w:ascii="Arial" w:hAnsi="Arial" w:cs="Arial"/>
          <w:i/>
          <w:iCs/>
        </w:rPr>
        <w:t xml:space="preserve"> Dans trios ( 03 ) et devra porter la mention</w:t>
      </w:r>
      <w:r>
        <w:rPr>
          <w:rFonts w:ascii="Arial" w:hAnsi="Arial" w:cs="Arial"/>
          <w:i/>
          <w:iCs/>
          <w:sz w:val="18"/>
          <w:szCs w:val="18"/>
        </w:rPr>
        <w:t xml:space="preserve">, enveloppe , A.PIECES  ADMINISTRATIVE , ENVELOPPE B OFFRE TECHNIQUE ENVELOPPE C OFFER FINANCIER , CES TRIOS  ( 03 ) ENVELOPPES SERONT CONTENUES DANS UNE QUATRIEME QUI DEVRA PORTER IMPERATIVEMENT LA SEULE ET UNIQUE MENTION SUIVANTE. </w:t>
      </w:r>
      <w:r>
        <w:rPr>
          <w:rFonts w:ascii="Arial" w:hAnsi="Arial" w:cs="Arial"/>
          <w:i/>
          <w:iCs/>
          <w:spacing w:val="-18"/>
        </w:rPr>
        <w:t xml:space="preserve"> </w:t>
      </w:r>
    </w:p>
    <w:p w14:paraId="1A3DCE8E" w14:textId="77777777" w:rsidR="00607217" w:rsidRDefault="00607217" w:rsidP="00607217">
      <w:pPr>
        <w:widowControl w:val="0"/>
        <w:autoSpaceDE w:val="0"/>
        <w:jc w:val="both"/>
        <w:rPr>
          <w:rFonts w:ascii="Arial" w:hAnsi="Arial" w:cs="Arial"/>
        </w:rPr>
      </w:pPr>
    </w:p>
    <w:p w14:paraId="5029EAD6" w14:textId="77777777" w:rsidR="00607217" w:rsidRPr="00DB34AD" w:rsidRDefault="00607217" w:rsidP="00607217">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Pr>
          <w:rFonts w:ascii="Arial" w:hAnsi="Arial" w:cs="Arial"/>
          <w:i/>
          <w:iCs/>
          <w:sz w:val="18"/>
          <w:szCs w:val="18"/>
          <w:lang w:val="pt-PT"/>
        </w:rPr>
        <w:t xml:space="preserve">NATIONAL OUVERT </w:t>
      </w:r>
    </w:p>
    <w:p w14:paraId="22654D4A" w14:textId="5DD9C20C" w:rsidR="007847A8" w:rsidRDefault="00CA7F91" w:rsidP="007847A8">
      <w:pPr>
        <w:widowControl w:val="0"/>
        <w:autoSpaceDE w:val="0"/>
        <w:spacing w:before="11"/>
        <w:jc w:val="center"/>
        <w:rPr>
          <w:rFonts w:ascii="Arial" w:hAnsi="Arial" w:cs="Arial"/>
          <w:b/>
          <w:bCs/>
        </w:rPr>
      </w:pPr>
      <w:r>
        <w:rPr>
          <w:rFonts w:ascii="Arial" w:hAnsi="Arial" w:cs="Arial"/>
          <w:b/>
          <w:i/>
          <w:iCs/>
          <w:lang w:val="pt-PT"/>
        </w:rPr>
        <w:t>N005</w:t>
      </w:r>
      <w:r w:rsidR="00607217">
        <w:rPr>
          <w:rFonts w:ascii="Arial" w:hAnsi="Arial" w:cs="Arial"/>
          <w:b/>
          <w:i/>
          <w:iCs/>
          <w:lang w:val="pt-PT"/>
        </w:rPr>
        <w:t>AONO/MAIRE DE COMMUNE DE MUNDEMBA CIPM/ND/SWR/BIP-2025 DU.</w:t>
      </w:r>
      <w:r>
        <w:rPr>
          <w:rFonts w:ascii="Arial" w:hAnsi="Arial" w:cs="Arial"/>
          <w:b/>
          <w:i/>
          <w:iCs/>
          <w:lang w:val="pt-PT"/>
        </w:rPr>
        <w:t xml:space="preserve"> 13/03/2025</w:t>
      </w:r>
      <w:r w:rsidR="00607217">
        <w:rPr>
          <w:rFonts w:ascii="Arial" w:hAnsi="Arial" w:cs="Arial"/>
          <w:i/>
          <w:iCs/>
          <w:sz w:val="18"/>
          <w:szCs w:val="18"/>
          <w:lang w:val="pt-PT"/>
        </w:rPr>
        <w:t>/</w:t>
      </w:r>
      <w:r w:rsidR="007847A8" w:rsidRPr="007847A8">
        <w:rPr>
          <w:rFonts w:ascii="Arial" w:hAnsi="Arial" w:cs="Arial"/>
          <w:b/>
          <w:bCs/>
        </w:rPr>
        <w:t xml:space="preserve"> </w:t>
      </w:r>
      <w:r w:rsidR="007847A8" w:rsidRPr="007847A8">
        <w:rPr>
          <w:rFonts w:ascii="Arial" w:hAnsi="Arial" w:cs="Arial"/>
          <w:b/>
          <w:bCs/>
          <w:sz w:val="20"/>
          <w:szCs w:val="20"/>
        </w:rPr>
        <w:t>POUR L’ACHAT ET EQUIPEMENT DE DEUX  ( 02 ) BLOCS DE SALLES  DE CLASSE AVEC 120 PETITES CHAISEES,60 PETITES TABLES, 12 TABLEAUX SUR CHEVALET, 04 TABLES D’ENSEIGNANTS ET 08 CHAISES D’ENSEIGNANTS</w:t>
      </w:r>
      <w:r w:rsidR="007847A8">
        <w:rPr>
          <w:rFonts w:ascii="Arial" w:hAnsi="Arial" w:cs="Arial"/>
          <w:b/>
          <w:bCs/>
        </w:rPr>
        <w:t xml:space="preserve"> </w:t>
      </w:r>
      <w:r w:rsidR="007847A8" w:rsidRPr="007847A8">
        <w:rPr>
          <w:rFonts w:ascii="Arial" w:hAnsi="Arial" w:cs="Arial"/>
          <w:b/>
          <w:bCs/>
          <w:sz w:val="20"/>
          <w:szCs w:val="20"/>
        </w:rPr>
        <w:t>A GNS MUNDEMBA</w:t>
      </w:r>
    </w:p>
    <w:p w14:paraId="1F90CCD4" w14:textId="77777777" w:rsidR="00607217" w:rsidRDefault="00607217" w:rsidP="007847A8">
      <w:pPr>
        <w:widowControl w:val="0"/>
        <w:autoSpaceDE w:val="0"/>
        <w:rPr>
          <w:rFonts w:ascii="Arial" w:hAnsi="Arial" w:cs="Arial"/>
          <w:b/>
        </w:rPr>
      </w:pPr>
    </w:p>
    <w:p w14:paraId="110E96BE" w14:textId="77777777" w:rsidR="00607217" w:rsidRDefault="00607217" w:rsidP="00607217">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77B9B390" w14:textId="77777777" w:rsidR="00607217" w:rsidRDefault="00607217" w:rsidP="00607217">
      <w:pPr>
        <w:widowControl w:val="0"/>
        <w:autoSpaceDE w:val="0"/>
        <w:jc w:val="both"/>
        <w:rPr>
          <w:rFonts w:ascii="Arial" w:hAnsi="Arial" w:cs="Arial"/>
        </w:rPr>
      </w:pPr>
    </w:p>
    <w:p w14:paraId="2A2A9286"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3E43F838" w14:textId="77777777" w:rsidR="00607217" w:rsidRDefault="00607217" w:rsidP="00607217">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 xml:space="preserve">r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50965881" w14:textId="77777777" w:rsidR="00607217" w:rsidRDefault="00607217" w:rsidP="00607217">
      <w:pPr>
        <w:widowControl w:val="0"/>
        <w:autoSpaceDE w:val="0"/>
        <w:jc w:val="both"/>
        <w:rPr>
          <w:rFonts w:ascii="Arial" w:hAnsi="Arial" w:cs="Arial"/>
        </w:rPr>
      </w:pPr>
    </w:p>
    <w:p w14:paraId="32CE36BD" w14:textId="77777777" w:rsidR="00607217" w:rsidRDefault="00607217" w:rsidP="00607217">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2C16BD63" w14:textId="77777777" w:rsidR="00607217" w:rsidRDefault="00607217" w:rsidP="00607217">
      <w:pPr>
        <w:widowControl w:val="0"/>
        <w:autoSpaceDE w:val="0"/>
        <w:jc w:val="both"/>
        <w:rPr>
          <w:rFonts w:ascii="Arial" w:hAnsi="Arial" w:cs="Arial"/>
        </w:rPr>
      </w:pPr>
    </w:p>
    <w:p w14:paraId="7F6C58CD" w14:textId="77777777" w:rsidR="00607217" w:rsidRDefault="00607217" w:rsidP="00607217">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incomplète conformément 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 xml:space="preserve">s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7A97A881" w14:textId="77777777" w:rsidR="00607217" w:rsidRDefault="00607217" w:rsidP="00607217">
      <w:pPr>
        <w:widowControl w:val="0"/>
        <w:autoSpaceDE w:val="0"/>
        <w:jc w:val="both"/>
        <w:rPr>
          <w:rFonts w:ascii="Arial" w:hAnsi="Arial" w:cs="Arial"/>
        </w:rPr>
      </w:pPr>
    </w:p>
    <w:p w14:paraId="27285CC5" w14:textId="77777777" w:rsidR="00607217" w:rsidRDefault="00607217" w:rsidP="00607217">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r>
        <w:rPr>
          <w:rFonts w:ascii="Arial" w:hAnsi="Arial" w:cs="Arial"/>
          <w:i/>
          <w:iCs/>
        </w:rPr>
        <w:t>Cameroon-tribune)</w:t>
      </w:r>
    </w:p>
    <w:p w14:paraId="527BA770" w14:textId="77777777" w:rsidR="00607217" w:rsidRDefault="00607217" w:rsidP="00607217">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6CD36487" w14:textId="77777777" w:rsidR="00607217" w:rsidRDefault="00607217" w:rsidP="00607217">
      <w:pPr>
        <w:widowControl w:val="0"/>
        <w:autoSpaceDE w:val="0"/>
        <w:jc w:val="both"/>
        <w:rPr>
          <w:rFonts w:ascii="Arial" w:hAnsi="Arial" w:cs="Arial"/>
        </w:rPr>
      </w:pPr>
    </w:p>
    <w:p w14:paraId="04C47E04"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01231362" w14:textId="77777777" w:rsidR="00607217" w:rsidRDefault="00607217" w:rsidP="00607217">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r>
        <w:rPr>
          <w:rFonts w:ascii="Arial" w:hAnsi="Arial" w:cs="Arial"/>
          <w:i/>
          <w:iCs/>
        </w:rPr>
        <w:t>un</w:t>
      </w:r>
      <w:r>
        <w:rPr>
          <w:rFonts w:ascii="Arial" w:hAnsi="Arial" w:cs="Arial"/>
          <w:i/>
          <w:iCs/>
          <w:spacing w:val="5"/>
        </w:rPr>
        <w:t xml:space="preserve">  </w:t>
      </w:r>
      <w:r>
        <w:rPr>
          <w:rFonts w:ascii="Arial" w:hAnsi="Arial" w:cs="Arial"/>
        </w:rPr>
        <w:t xml:space="preserve">temps </w:t>
      </w:r>
      <w:r>
        <w:rPr>
          <w:rFonts w:ascii="Arial" w:hAnsi="Arial" w:cs="Arial"/>
          <w:i/>
          <w:iCs/>
        </w:rPr>
        <w:t>(l’ouverture de tous les plis se fait en un seul temps. Toutefois pour les projets complexes, notamment ceux ayant l’objet d’une procédure de préqualification, l’ouverture peut se faire en deux temps.</w:t>
      </w:r>
    </w:p>
    <w:p w14:paraId="39AB455C" w14:textId="77777777" w:rsidR="00607217" w:rsidRDefault="00607217" w:rsidP="00607217">
      <w:pPr>
        <w:widowControl w:val="0"/>
        <w:autoSpaceDE w:val="0"/>
        <w:jc w:val="both"/>
        <w:rPr>
          <w:rFonts w:ascii="Arial" w:hAnsi="Arial" w:cs="Arial"/>
        </w:rPr>
      </w:pPr>
    </w:p>
    <w:p w14:paraId="7A909B15" w14:textId="2940760B" w:rsidR="00607217" w:rsidRDefault="00607217" w:rsidP="00607217">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Pr>
          <w:rFonts w:ascii="Arial" w:hAnsi="Arial" w:cs="Arial"/>
        </w:rPr>
        <w:t>le</w:t>
      </w:r>
      <w:r w:rsidR="00CA7F91">
        <w:rPr>
          <w:rFonts w:ascii="Arial" w:hAnsi="Arial" w:cs="Arial"/>
          <w:spacing w:val="-6"/>
        </w:rPr>
        <w:t xml:space="preserve"> </w:t>
      </w:r>
      <w:r w:rsidR="00CA7F91" w:rsidRPr="00CA7F91">
        <w:rPr>
          <w:rFonts w:ascii="Arial" w:hAnsi="Arial" w:cs="Arial"/>
          <w:b/>
          <w:bCs/>
          <w:spacing w:val="-6"/>
        </w:rPr>
        <w:t>29/04</w:t>
      </w:r>
      <w:r w:rsidRPr="00CA7F91">
        <w:rPr>
          <w:rFonts w:ascii="Arial" w:hAnsi="Arial" w:cs="Arial"/>
          <w:b/>
          <w:bCs/>
        </w:rPr>
        <w:t>./2025. A</w:t>
      </w:r>
      <w:r w:rsidRPr="00CA7F91">
        <w:rPr>
          <w:rFonts w:ascii="Arial" w:hAnsi="Arial" w:cs="Arial"/>
          <w:b/>
          <w:bCs/>
          <w:spacing w:val="-6"/>
        </w:rPr>
        <w:t xml:space="preserve"> 11</w:t>
      </w:r>
      <w:r w:rsidRPr="00CA7F91">
        <w:rPr>
          <w:rFonts w:ascii="Arial" w:hAnsi="Arial" w:cs="Arial"/>
          <w:b/>
          <w:bCs/>
        </w:rPr>
        <w:t xml:space="preserve"> </w:t>
      </w:r>
      <w:r w:rsidRPr="00CA7F91">
        <w:rPr>
          <w:rFonts w:ascii="Arial" w:hAnsi="Arial" w:cs="Arial"/>
          <w:b/>
          <w:bCs/>
          <w:spacing w:val="2"/>
        </w:rPr>
        <w:t>heure</w:t>
      </w:r>
      <w:r w:rsidRPr="00CA7F91">
        <w:rPr>
          <w:rFonts w:ascii="Arial" w:hAnsi="Arial" w:cs="Arial"/>
          <w:b/>
          <w:bCs/>
        </w:rPr>
        <w:t xml:space="preserve">s locale </w:t>
      </w:r>
      <w:r w:rsidRPr="00CA7F91">
        <w:rPr>
          <w:rFonts w:ascii="Arial" w:hAnsi="Arial" w:cs="Arial"/>
          <w:b/>
          <w:bCs/>
          <w:spacing w:val="2"/>
        </w:rPr>
        <w:t>pa</w:t>
      </w:r>
      <w:r w:rsidRPr="00CA7F91">
        <w:rPr>
          <w:rFonts w:ascii="Arial" w:hAnsi="Arial" w:cs="Arial"/>
          <w:b/>
          <w:bCs/>
        </w:rPr>
        <w:t xml:space="preserve">r </w:t>
      </w:r>
      <w:r w:rsidRPr="00CA7F91">
        <w:rPr>
          <w:rFonts w:ascii="Arial" w:hAnsi="Arial" w:cs="Arial"/>
          <w:b/>
          <w:bCs/>
          <w:spacing w:val="2"/>
        </w:rPr>
        <w:t>l</w:t>
      </w:r>
      <w:r w:rsidRPr="00CA7F91">
        <w:rPr>
          <w:rFonts w:ascii="Arial" w:hAnsi="Arial" w:cs="Arial"/>
          <w:b/>
          <w:bCs/>
        </w:rPr>
        <w:t xml:space="preserve">a </w:t>
      </w:r>
      <w:r w:rsidRPr="00CA7F91">
        <w:rPr>
          <w:rFonts w:ascii="Arial" w:hAnsi="Arial" w:cs="Arial"/>
          <w:b/>
          <w:bCs/>
          <w:spacing w:val="2"/>
        </w:rPr>
        <w:t>Commissio</w:t>
      </w:r>
      <w:r w:rsidRPr="00CA7F91">
        <w:rPr>
          <w:rFonts w:ascii="Arial" w:hAnsi="Arial" w:cs="Arial"/>
          <w:b/>
          <w:bCs/>
        </w:rPr>
        <w:t>n</w:t>
      </w:r>
      <w:r>
        <w:rPr>
          <w:rFonts w:ascii="Arial" w:hAnsi="Arial" w:cs="Arial"/>
        </w:rPr>
        <w:t xml:space="preserve"> </w:t>
      </w:r>
      <w:r>
        <w:rPr>
          <w:rFonts w:ascii="Arial" w:hAnsi="Arial" w:cs="Arial"/>
          <w:spacing w:val="-28"/>
        </w:rPr>
        <w:t xml:space="preserve"> </w:t>
      </w:r>
      <w:r>
        <w:rPr>
          <w:rFonts w:ascii="Arial" w:hAnsi="Arial" w:cs="Arial"/>
          <w:spacing w:val="2"/>
        </w:rPr>
        <w:t>d</w:t>
      </w:r>
      <w:r>
        <w:rPr>
          <w:rFonts w:ascii="Arial" w:hAnsi="Arial" w:cs="Arial"/>
        </w:rPr>
        <w:t xml:space="preserve">e </w:t>
      </w:r>
      <w:r>
        <w:rPr>
          <w:rFonts w:ascii="Arial" w:hAnsi="Arial" w:cs="Arial"/>
          <w:spacing w:val="-28"/>
        </w:rPr>
        <w:t xml:space="preserve"> </w:t>
      </w:r>
      <w:r>
        <w:rPr>
          <w:rFonts w:ascii="Arial" w:hAnsi="Arial" w:cs="Arial"/>
          <w:spacing w:val="2"/>
        </w:rPr>
        <w:lastRenderedPageBreak/>
        <w:t>Passatio</w:t>
      </w:r>
      <w:r>
        <w:rPr>
          <w:rFonts w:ascii="Arial" w:hAnsi="Arial" w:cs="Arial"/>
        </w:rPr>
        <w:t xml:space="preserve">n </w:t>
      </w:r>
      <w:r>
        <w:rPr>
          <w:rFonts w:ascii="Arial" w:hAnsi="Arial" w:cs="Arial"/>
          <w:spacing w:val="-28"/>
        </w:rPr>
        <w:t xml:space="preserve"> </w:t>
      </w:r>
      <w:r>
        <w:rPr>
          <w:rFonts w:ascii="Arial" w:hAnsi="Arial" w:cs="Arial"/>
          <w:spacing w:val="2"/>
        </w:rPr>
        <w:t xml:space="preserve">des </w:t>
      </w:r>
      <w:r>
        <w:rPr>
          <w:rFonts w:ascii="Arial" w:hAnsi="Arial" w:cs="Arial"/>
        </w:rPr>
        <w:t>Marchés</w:t>
      </w:r>
      <w:r>
        <w:rPr>
          <w:rFonts w:ascii="Arial" w:hAnsi="Arial" w:cs="Arial"/>
          <w:spacing w:val="-5"/>
        </w:rPr>
        <w:t xml:space="preserve"> Publics commune </w:t>
      </w:r>
      <w:r>
        <w:rPr>
          <w:rFonts w:ascii="Arial" w:hAnsi="Arial" w:cs="Arial"/>
        </w:rPr>
        <w:t>de Mundemba</w:t>
      </w:r>
      <w:r>
        <w:rPr>
          <w:rFonts w:ascii="Arial" w:hAnsi="Arial" w:cs="Arial"/>
          <w:spacing w:val="-5"/>
        </w:rPr>
        <w:t xml:space="preserve"> </w:t>
      </w:r>
      <w:r>
        <w:rPr>
          <w:rFonts w:ascii="Arial" w:hAnsi="Arial" w:cs="Arial"/>
          <w:i/>
          <w:iCs/>
        </w:rPr>
        <w:t xml:space="preserve">[l’Autorité Contractante] </w:t>
      </w:r>
      <w:r>
        <w:rPr>
          <w:rFonts w:ascii="Arial" w:hAnsi="Arial" w:cs="Arial"/>
        </w:rPr>
        <w:t>dans la salle de Conference sise à</w:t>
      </w:r>
      <w:r w:rsidR="00F223D0">
        <w:rPr>
          <w:rFonts w:ascii="Arial" w:hAnsi="Arial" w:cs="Arial"/>
        </w:rPr>
        <w:t xml:space="preserve"> Commune de Mundemba</w:t>
      </w:r>
    </w:p>
    <w:p w14:paraId="189A76EF" w14:textId="77777777" w:rsidR="00607217" w:rsidRDefault="00607217" w:rsidP="00607217">
      <w:pPr>
        <w:widowControl w:val="0"/>
        <w:autoSpaceDE w:val="0"/>
        <w:jc w:val="both"/>
        <w:rPr>
          <w:rFonts w:ascii="Arial" w:hAnsi="Arial" w:cs="Arial"/>
        </w:rPr>
      </w:pPr>
    </w:p>
    <w:p w14:paraId="78D15D80" w14:textId="77777777" w:rsidR="00607217" w:rsidRDefault="00607217" w:rsidP="00607217">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12FCFDED" w14:textId="77777777" w:rsidR="00607217" w:rsidRDefault="00607217" w:rsidP="00607217">
      <w:pPr>
        <w:widowControl w:val="0"/>
        <w:autoSpaceDE w:val="0"/>
        <w:jc w:val="both"/>
        <w:rPr>
          <w:rFonts w:ascii="Arial" w:hAnsi="Arial" w:cs="Arial"/>
        </w:rPr>
      </w:pPr>
    </w:p>
    <w:p w14:paraId="0EA61B7B" w14:textId="77777777" w:rsidR="00607217" w:rsidRDefault="00607217" w:rsidP="00607217">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157901DF" w14:textId="77777777" w:rsidR="00607217" w:rsidRDefault="00607217" w:rsidP="00607217">
      <w:pPr>
        <w:widowControl w:val="0"/>
        <w:autoSpaceDE w:val="0"/>
        <w:jc w:val="both"/>
        <w:rPr>
          <w:rFonts w:ascii="Arial" w:hAnsi="Arial" w:cs="Arial"/>
        </w:rPr>
      </w:pPr>
    </w:p>
    <w:p w14:paraId="5E4986BA"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Critères</w:t>
      </w:r>
      <w:r>
        <w:rPr>
          <w:rFonts w:ascii="Arial" w:hAnsi="Arial" w:cs="Arial"/>
          <w:b/>
          <w:bCs/>
          <w:spacing w:val="6"/>
        </w:rPr>
        <w:t xml:space="preserve"> </w:t>
      </w:r>
      <w:r>
        <w:rPr>
          <w:rFonts w:ascii="Arial" w:hAnsi="Arial" w:cs="Arial"/>
          <w:b/>
          <w:bCs/>
        </w:rPr>
        <w:t>d’évaluation</w:t>
      </w:r>
    </w:p>
    <w:p w14:paraId="45C268AF" w14:textId="77777777" w:rsidR="00607217" w:rsidRDefault="00607217" w:rsidP="00607217">
      <w:pPr>
        <w:widowControl w:val="0"/>
        <w:autoSpaceDE w:val="0"/>
        <w:jc w:val="both"/>
      </w:pPr>
      <w:r>
        <w:rPr>
          <w:rFonts w:ascii="Arial" w:hAnsi="Arial" w:cs="Arial"/>
          <w:i/>
          <w:iCs/>
        </w:rPr>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4E36D69E" w14:textId="77777777" w:rsidR="00607217" w:rsidRDefault="00607217" w:rsidP="00607217">
      <w:pPr>
        <w:widowControl w:val="0"/>
        <w:autoSpaceDE w:val="0"/>
        <w:jc w:val="both"/>
        <w:rPr>
          <w:rFonts w:ascii="Arial" w:hAnsi="Arial" w:cs="Arial"/>
          <w:i/>
          <w:iCs/>
        </w:rPr>
      </w:pPr>
    </w:p>
    <w:p w14:paraId="28D44B75" w14:textId="77777777" w:rsidR="00607217" w:rsidRDefault="00607217" w:rsidP="00607217">
      <w:pPr>
        <w:widowControl w:val="0"/>
        <w:numPr>
          <w:ilvl w:val="0"/>
          <w:numId w:val="69"/>
        </w:numPr>
        <w:suppressAutoHyphens/>
        <w:autoSpaceDE w:val="0"/>
        <w:autoSpaceDN w:val="0"/>
        <w:ind w:left="0" w:firstLine="0"/>
        <w:jc w:val="both"/>
        <w:textAlignment w:val="baseline"/>
      </w:pPr>
      <w:r>
        <w:rPr>
          <w:rFonts w:ascii="Arial" w:hAnsi="Arial" w:cs="Arial"/>
          <w:i/>
          <w:iCs/>
        </w:rPr>
        <w:t>Critères éliminatoires</w:t>
      </w:r>
    </w:p>
    <w:p w14:paraId="735F9C18" w14:textId="77777777" w:rsidR="00607217" w:rsidRDefault="00607217" w:rsidP="00607217">
      <w:pPr>
        <w:widowControl w:val="0"/>
        <w:autoSpaceDE w:val="0"/>
        <w:jc w:val="both"/>
        <w:rPr>
          <w:rFonts w:ascii="Arial" w:hAnsi="Arial" w:cs="Arial"/>
          <w:i/>
          <w:iCs/>
        </w:rPr>
      </w:pPr>
      <w:r>
        <w:rPr>
          <w:rFonts w:ascii="Arial" w:hAnsi="Arial" w:cs="Arial"/>
          <w:i/>
          <w:iCs/>
        </w:rPr>
        <w:t>Les critères éliminatoires fixent les conditions minimales à remplir pour être admis à l’évaluation suivant les citernes essentiels. Le non-respect de ces  critères entraîne le rejet de l’offre du soumissionnaire.</w:t>
      </w:r>
    </w:p>
    <w:p w14:paraId="35F447B2" w14:textId="77777777" w:rsidR="00607217" w:rsidRDefault="00607217" w:rsidP="00607217">
      <w:pPr>
        <w:widowControl w:val="0"/>
        <w:autoSpaceDE w:val="0"/>
        <w:jc w:val="both"/>
        <w:rPr>
          <w:rFonts w:ascii="Arial" w:hAnsi="Arial" w:cs="Arial"/>
          <w:i/>
          <w:iCs/>
        </w:rPr>
      </w:pPr>
    </w:p>
    <w:p w14:paraId="776F3E9E" w14:textId="77777777" w:rsidR="00607217" w:rsidRDefault="00607217" w:rsidP="00607217">
      <w:pPr>
        <w:widowControl w:val="0"/>
        <w:autoSpaceDE w:val="0"/>
        <w:jc w:val="both"/>
      </w:pPr>
      <w:r>
        <w:rPr>
          <w:rFonts w:ascii="Arial" w:hAnsi="Arial" w:cs="Arial"/>
          <w:i/>
          <w:iCs/>
        </w:rPr>
        <w:t>Il s'agit</w:t>
      </w:r>
      <w:r>
        <w:rPr>
          <w:rFonts w:ascii="Arial" w:hAnsi="Arial" w:cs="Arial"/>
          <w:i/>
          <w:iCs/>
          <w:spacing w:val="-2"/>
        </w:rPr>
        <w:t xml:space="preserve"> </w:t>
      </w:r>
      <w:r>
        <w:rPr>
          <w:rFonts w:ascii="Arial" w:hAnsi="Arial" w:cs="Arial"/>
          <w:i/>
          <w:iCs/>
        </w:rPr>
        <w:t>notamment</w:t>
      </w:r>
      <w:r>
        <w:rPr>
          <w:rFonts w:ascii="Arial" w:hAnsi="Arial" w:cs="Arial"/>
          <w:i/>
          <w:iCs/>
          <w:spacing w:val="-2"/>
        </w:rPr>
        <w:t>:</w:t>
      </w:r>
    </w:p>
    <w:p w14:paraId="01C23421" w14:textId="77777777" w:rsidR="00607217" w:rsidRDefault="00607217" w:rsidP="00607217">
      <w:pPr>
        <w:widowControl w:val="0"/>
        <w:autoSpaceDE w:val="0"/>
        <w:jc w:val="both"/>
        <w:rPr>
          <w:rFonts w:ascii="Arial" w:hAnsi="Arial" w:cs="Arial"/>
          <w:i/>
          <w:iCs/>
        </w:rPr>
      </w:pPr>
    </w:p>
    <w:p w14:paraId="12568BDD"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1D4067C5"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4AD9A9D0"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1B5461B6" w14:textId="72029511"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 xml:space="preserve">Le non-respect de </w:t>
      </w:r>
      <w:r w:rsidR="00F223D0">
        <w:rPr>
          <w:rFonts w:ascii="Arial" w:hAnsi="Arial" w:cs="Arial"/>
        </w:rPr>
        <w:t>70 %</w:t>
      </w:r>
      <w:r w:rsidRPr="00DB34AD">
        <w:rPr>
          <w:rFonts w:ascii="Arial" w:hAnsi="Arial" w:cs="Arial"/>
        </w:rPr>
        <w:t xml:space="preserve"> critères essentiels (X supérieur ou égal à 1),</w:t>
      </w:r>
    </w:p>
    <w:p w14:paraId="0F355218"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0B9B276E"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5A447017" w14:textId="77777777" w:rsidR="00607217" w:rsidRDefault="00607217" w:rsidP="00607217">
      <w:pPr>
        <w:widowControl w:val="0"/>
        <w:autoSpaceDE w:val="0"/>
        <w:jc w:val="both"/>
        <w:rPr>
          <w:rFonts w:ascii="Arial" w:hAnsi="Arial" w:cs="Arial"/>
          <w:i/>
          <w:iCs/>
        </w:rPr>
      </w:pPr>
    </w:p>
    <w:p w14:paraId="0E8D06FD" w14:textId="77777777" w:rsidR="00607217" w:rsidRDefault="00607217" w:rsidP="00607217">
      <w:pPr>
        <w:widowControl w:val="0"/>
        <w:numPr>
          <w:ilvl w:val="0"/>
          <w:numId w:val="69"/>
        </w:numPr>
        <w:suppressAutoHyphens/>
        <w:autoSpaceDE w:val="0"/>
        <w:autoSpaceDN w:val="0"/>
        <w:ind w:left="0" w:firstLine="0"/>
        <w:jc w:val="both"/>
        <w:textAlignment w:val="baseline"/>
      </w:pPr>
      <w:r>
        <w:rPr>
          <w:rFonts w:ascii="Arial" w:hAnsi="Arial" w:cs="Arial"/>
          <w:i/>
          <w:iCs/>
        </w:rPr>
        <w:t>Critères essentiels</w:t>
      </w:r>
    </w:p>
    <w:p w14:paraId="5351C936" w14:textId="77777777" w:rsidR="00607217" w:rsidRDefault="00607217" w:rsidP="00607217">
      <w:pPr>
        <w:widowControl w:val="0"/>
        <w:autoSpaceDE w:val="0"/>
        <w:jc w:val="both"/>
        <w:rPr>
          <w:rFonts w:ascii="Arial" w:hAnsi="Arial" w:cs="Arial"/>
          <w:i/>
          <w:iCs/>
        </w:rPr>
      </w:pPr>
      <w:r>
        <w:rPr>
          <w:rFonts w:ascii="Arial" w:hAnsi="Arial" w:cs="Arial"/>
          <w:i/>
          <w:iCs/>
        </w:rPr>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14:paraId="03A10A64" w14:textId="77777777" w:rsidR="00607217" w:rsidRDefault="00607217" w:rsidP="00607217">
      <w:pPr>
        <w:widowControl w:val="0"/>
        <w:autoSpaceDE w:val="0"/>
        <w:jc w:val="both"/>
        <w:rPr>
          <w:rFonts w:ascii="Arial" w:hAnsi="Arial" w:cs="Arial"/>
          <w:i/>
          <w:iCs/>
        </w:rPr>
      </w:pPr>
    </w:p>
    <w:p w14:paraId="541855C6" w14:textId="77777777" w:rsidR="00607217" w:rsidRDefault="00607217" w:rsidP="00607217">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449F76A7" w14:textId="77777777" w:rsidR="00607217" w:rsidRDefault="00607217" w:rsidP="00607217">
      <w:pPr>
        <w:widowControl w:val="0"/>
        <w:autoSpaceDE w:val="0"/>
        <w:jc w:val="both"/>
        <w:rPr>
          <w:rFonts w:ascii="Arial" w:hAnsi="Arial" w:cs="Arial"/>
        </w:rPr>
      </w:pPr>
    </w:p>
    <w:p w14:paraId="3497C9D2"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Situation financière ;</w:t>
      </w:r>
    </w:p>
    <w:p w14:paraId="3E265F5F"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Expérience ;</w:t>
      </w:r>
    </w:p>
    <w:p w14:paraId="6125906F"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Personnels ;</w:t>
      </w:r>
    </w:p>
    <w:p w14:paraId="7922D2C1"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Matériels.</w:t>
      </w:r>
    </w:p>
    <w:p w14:paraId="47FC2D8D" w14:textId="77777777" w:rsidR="00607217" w:rsidRDefault="00607217" w:rsidP="00607217">
      <w:pPr>
        <w:widowControl w:val="0"/>
        <w:autoSpaceDE w:val="0"/>
        <w:jc w:val="both"/>
        <w:rPr>
          <w:rFonts w:ascii="Arial" w:hAnsi="Arial" w:cs="Arial"/>
        </w:rPr>
      </w:pPr>
    </w:p>
    <w:p w14:paraId="306C4261" w14:textId="77777777" w:rsidR="00607217" w:rsidRPr="00BF05F0" w:rsidRDefault="00607217" w:rsidP="00607217">
      <w:pPr>
        <w:widowControl w:val="0"/>
        <w:numPr>
          <w:ilvl w:val="0"/>
          <w:numId w:val="68"/>
        </w:numPr>
        <w:suppressAutoHyphens/>
        <w:autoSpaceDE w:val="0"/>
        <w:autoSpaceDN w:val="0"/>
        <w:ind w:left="0" w:firstLine="0"/>
        <w:jc w:val="both"/>
        <w:textAlignment w:val="baseline"/>
      </w:pPr>
    </w:p>
    <w:p w14:paraId="443B5A01"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Attribution</w:t>
      </w:r>
    </w:p>
    <w:p w14:paraId="33F8BF3E" w14:textId="77777777" w:rsidR="00607217" w:rsidRPr="00DB34AD" w:rsidRDefault="00607217" w:rsidP="00607217">
      <w:pPr>
        <w:widowControl w:val="0"/>
        <w:autoSpaceDE w:val="0"/>
        <w:jc w:val="both"/>
        <w:rPr>
          <w:rFonts w:ascii="Arial" w:hAnsi="Arial" w:cs="Arial"/>
          <w:i/>
          <w:sz w:val="18"/>
          <w:szCs w:val="18"/>
        </w:rPr>
      </w:pPr>
      <w:r>
        <w:rPr>
          <w:rFonts w:ascii="Arial" w:hAnsi="Arial" w:cs="Arial"/>
          <w:i/>
          <w:sz w:val="18"/>
          <w:szCs w:val="18"/>
        </w:rPr>
        <w:t>Le marche sera attribue au soumissionnaire dont l’offre, qualifiee techniquement,aura été evaluee la moins disant apres verifications de ses prix et jugee substantiellement conforme au dossier d’appel d’offres</w:t>
      </w:r>
      <w:r w:rsidRPr="00DB34AD">
        <w:rPr>
          <w:rFonts w:ascii="Arial" w:hAnsi="Arial" w:cs="Arial"/>
          <w:i/>
          <w:sz w:val="18"/>
          <w:szCs w:val="18"/>
        </w:rPr>
        <w:t>[L’Autorité Contractante doit préciser dans le RPAO les conditions à remplir pour être attributaire.]</w:t>
      </w:r>
    </w:p>
    <w:p w14:paraId="68CD700F" w14:textId="77777777" w:rsidR="00607217" w:rsidRPr="00DB34AD" w:rsidRDefault="00607217" w:rsidP="00607217">
      <w:pPr>
        <w:widowControl w:val="0"/>
        <w:autoSpaceDE w:val="0"/>
        <w:jc w:val="both"/>
        <w:rPr>
          <w:rFonts w:ascii="Arial" w:hAnsi="Arial" w:cs="Arial"/>
          <w:i/>
          <w:sz w:val="18"/>
          <w:szCs w:val="18"/>
        </w:rPr>
      </w:pPr>
    </w:p>
    <w:p w14:paraId="2C50D4AE" w14:textId="77777777" w:rsidR="00607217" w:rsidRPr="00DB34AD" w:rsidRDefault="00607217" w:rsidP="00607217">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33FBD9E6" w14:textId="77777777" w:rsidR="00607217" w:rsidRDefault="00607217" w:rsidP="00607217">
      <w:pPr>
        <w:widowControl w:val="0"/>
        <w:autoSpaceDE w:val="0"/>
        <w:jc w:val="both"/>
        <w:rPr>
          <w:rFonts w:ascii="Arial" w:hAnsi="Arial" w:cs="Arial"/>
          <w:sz w:val="18"/>
          <w:szCs w:val="18"/>
        </w:rPr>
      </w:pPr>
    </w:p>
    <w:p w14:paraId="5FE3195B" w14:textId="77777777" w:rsidR="00607217" w:rsidRPr="00DB34AD" w:rsidRDefault="00607217" w:rsidP="00607217">
      <w:pPr>
        <w:widowControl w:val="0"/>
        <w:autoSpaceDE w:val="0"/>
        <w:jc w:val="both"/>
        <w:rPr>
          <w:rFonts w:ascii="Arial" w:hAnsi="Arial" w:cs="Arial"/>
          <w:sz w:val="18"/>
          <w:szCs w:val="18"/>
        </w:rPr>
      </w:pPr>
    </w:p>
    <w:p w14:paraId="265098DE"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54550236" w14:textId="6B144959" w:rsidR="00F223D0" w:rsidRPr="00CA7F91" w:rsidRDefault="00607217" w:rsidP="00607217">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offre pendant une periode de quatre-vingt-dix ( 90 )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r w:rsidR="00CA7F91">
        <w:rPr>
          <w:rFonts w:ascii="Arial" w:hAnsi="Arial" w:cs="Arial"/>
        </w:rPr>
        <w:t>.</w:t>
      </w:r>
    </w:p>
    <w:p w14:paraId="04A45A16" w14:textId="77777777" w:rsidR="00F223D0" w:rsidRDefault="00F223D0" w:rsidP="00607217">
      <w:pPr>
        <w:widowControl w:val="0"/>
        <w:autoSpaceDE w:val="0"/>
        <w:jc w:val="both"/>
        <w:rPr>
          <w:rFonts w:ascii="Arial" w:hAnsi="Arial" w:cs="Arial"/>
        </w:rPr>
      </w:pPr>
    </w:p>
    <w:p w14:paraId="1AFD8FDF" w14:textId="77777777" w:rsidR="00607217" w:rsidRDefault="00607217" w:rsidP="00607217">
      <w:pPr>
        <w:widowControl w:val="0"/>
        <w:autoSpaceDE w:val="0"/>
        <w:jc w:val="both"/>
        <w:rPr>
          <w:rFonts w:ascii="Arial" w:hAnsi="Arial" w:cs="Arial"/>
        </w:rPr>
      </w:pPr>
    </w:p>
    <w:p w14:paraId="0C8517EF"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68F3EEF5" w14:textId="77777777" w:rsidR="00607217" w:rsidRPr="00DB34AD" w:rsidRDefault="00607217" w:rsidP="00607217">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r>
        <w:rPr>
          <w:rFonts w:ascii="Arial" w:hAnsi="Arial" w:cs="Arial"/>
        </w:rPr>
        <w:t>àu secretariat de la commune de Mundemba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7123239D" w14:textId="377B342C" w:rsidR="00607217" w:rsidRPr="00DB34AD" w:rsidRDefault="00607217" w:rsidP="00607217">
      <w:pPr>
        <w:widowControl w:val="0"/>
        <w:autoSpaceDE w:val="0"/>
        <w:jc w:val="both"/>
        <w:rPr>
          <w:rFonts w:ascii="Arial" w:hAnsi="Arial" w:cs="Arial"/>
          <w:i/>
          <w:sz w:val="18"/>
          <w:szCs w:val="18"/>
        </w:rPr>
      </w:pPr>
      <w:r>
        <w:rPr>
          <w:rFonts w:ascii="Arial" w:hAnsi="Arial" w:cs="Arial"/>
          <w:i/>
          <w:sz w:val="18"/>
          <w:szCs w:val="18"/>
        </w:rPr>
        <w:t xml:space="preserve">                                                                                                </w:t>
      </w:r>
      <w:r w:rsidR="007E493E">
        <w:rPr>
          <w:rFonts w:ascii="Arial" w:hAnsi="Arial" w:cs="Arial"/>
          <w:i/>
          <w:sz w:val="18"/>
          <w:szCs w:val="18"/>
        </w:rPr>
        <w:t xml:space="preserve">FAIT </w:t>
      </w:r>
      <w:r>
        <w:rPr>
          <w:rFonts w:ascii="Arial" w:hAnsi="Arial" w:cs="Arial"/>
          <w:i/>
          <w:sz w:val="18"/>
          <w:szCs w:val="18"/>
        </w:rPr>
        <w:t>A MUNDEMBA,LE</w:t>
      </w:r>
      <w:r w:rsidR="00871E14">
        <w:rPr>
          <w:rFonts w:ascii="Arial" w:hAnsi="Arial" w:cs="Arial"/>
          <w:i/>
          <w:sz w:val="18"/>
          <w:szCs w:val="18"/>
        </w:rPr>
        <w:t xml:space="preserve">  13/03/</w:t>
      </w:r>
      <w:r>
        <w:rPr>
          <w:rFonts w:ascii="Arial" w:hAnsi="Arial" w:cs="Arial"/>
          <w:i/>
          <w:sz w:val="18"/>
          <w:szCs w:val="18"/>
        </w:rPr>
        <w:t>2025</w:t>
      </w:r>
    </w:p>
    <w:p w14:paraId="6C1A2C7A" w14:textId="77777777" w:rsidR="00607217" w:rsidRDefault="00607217" w:rsidP="00607217">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LE MAIRE</w:t>
      </w:r>
    </w:p>
    <w:p w14:paraId="43293AA2" w14:textId="77777777" w:rsidR="00607217" w:rsidRPr="00DB34AD" w:rsidRDefault="00607217" w:rsidP="00607217">
      <w:pPr>
        <w:widowControl w:val="0"/>
        <w:autoSpaceDE w:val="0"/>
        <w:jc w:val="both"/>
        <w:rPr>
          <w:sz w:val="18"/>
          <w:szCs w:val="18"/>
        </w:rPr>
      </w:pPr>
      <w:r>
        <w:rPr>
          <w:rFonts w:ascii="Arial" w:hAnsi="Arial" w:cs="Arial"/>
          <w:i/>
          <w:iCs/>
          <w:sz w:val="18"/>
          <w:szCs w:val="18"/>
        </w:rPr>
        <w:t xml:space="preserve">                                                                                                           (AUTORITE CONTRACTANTE )</w:t>
      </w:r>
    </w:p>
    <w:p w14:paraId="1FBB2B80" w14:textId="77777777" w:rsidR="00607217" w:rsidRDefault="00607217" w:rsidP="00607217">
      <w:pPr>
        <w:widowControl w:val="0"/>
        <w:autoSpaceDE w:val="0"/>
        <w:jc w:val="both"/>
        <w:rPr>
          <w:rFonts w:ascii="Arial" w:hAnsi="Arial" w:cs="Arial"/>
        </w:rPr>
      </w:pPr>
    </w:p>
    <w:p w14:paraId="6A808E63" w14:textId="77777777" w:rsidR="00607217" w:rsidRPr="00DB34AD" w:rsidRDefault="00607217" w:rsidP="00607217">
      <w:pPr>
        <w:widowControl w:val="0"/>
        <w:autoSpaceDE w:val="0"/>
        <w:jc w:val="both"/>
        <w:rPr>
          <w:sz w:val="18"/>
          <w:szCs w:val="18"/>
        </w:rPr>
      </w:pPr>
    </w:p>
    <w:p w14:paraId="60E35157" w14:textId="77777777" w:rsidR="00607217" w:rsidRDefault="00607217" w:rsidP="00607217">
      <w:pPr>
        <w:widowControl w:val="0"/>
        <w:autoSpaceDE w:val="0"/>
        <w:jc w:val="both"/>
        <w:rPr>
          <w:rFonts w:ascii="Arial" w:hAnsi="Arial" w:cs="Arial"/>
          <w:i/>
          <w:iCs/>
        </w:rPr>
      </w:pPr>
    </w:p>
    <w:p w14:paraId="0BB46D98" w14:textId="77777777" w:rsidR="00607217" w:rsidRPr="00DB34AD" w:rsidRDefault="00607217" w:rsidP="00607217">
      <w:pPr>
        <w:widowControl w:val="0"/>
        <w:autoSpaceDE w:val="0"/>
        <w:jc w:val="both"/>
        <w:rPr>
          <w:sz w:val="20"/>
          <w:szCs w:val="20"/>
        </w:rPr>
      </w:pPr>
      <w:r w:rsidRPr="00DB34AD">
        <w:rPr>
          <w:rFonts w:ascii="Arial" w:hAnsi="Arial" w:cs="Arial"/>
          <w:i/>
          <w:iCs/>
          <w:sz w:val="20"/>
          <w:szCs w:val="20"/>
        </w:rPr>
        <w:t>Copies :</w:t>
      </w:r>
    </w:p>
    <w:p w14:paraId="23DD24C8" w14:textId="77777777" w:rsidR="00607217" w:rsidRPr="00DB34AD" w:rsidRDefault="00607217" w:rsidP="00607217">
      <w:pPr>
        <w:widowControl w:val="0"/>
        <w:autoSpaceDE w:val="0"/>
        <w:jc w:val="both"/>
        <w:rPr>
          <w:rFonts w:ascii="Arial" w:hAnsi="Arial" w:cs="Arial"/>
          <w:sz w:val="20"/>
          <w:szCs w:val="20"/>
        </w:rPr>
      </w:pPr>
    </w:p>
    <w:p w14:paraId="75D8C7D9"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1877BCB5"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448F1C62"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Maître d’Ouvrage ou Maître d’Ouvrage  délégué concerné ;</w:t>
      </w:r>
    </w:p>
    <w:p w14:paraId="4140B105"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69D3E95A"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01AC080D" w14:textId="77777777" w:rsidR="00607217" w:rsidRPr="00183080" w:rsidRDefault="00607217" w:rsidP="00607217">
      <w:pPr>
        <w:rPr>
          <w:rFonts w:ascii="Arial" w:hAnsi="Arial" w:cs="Arial"/>
          <w:lang w:val="en-GB"/>
        </w:rPr>
      </w:pPr>
    </w:p>
    <w:p w14:paraId="3FBD92D8" w14:textId="77777777" w:rsidR="00607217" w:rsidRPr="00183080" w:rsidRDefault="00607217" w:rsidP="00607217">
      <w:pPr>
        <w:rPr>
          <w:rFonts w:ascii="Arial" w:hAnsi="Arial" w:cs="Arial"/>
          <w:lang w:val="en-GB"/>
        </w:rPr>
      </w:pPr>
    </w:p>
    <w:p w14:paraId="6C506E07" w14:textId="77777777" w:rsidR="000E0AE5" w:rsidRDefault="000E0AE5" w:rsidP="000E0AE5">
      <w:pPr>
        <w:rPr>
          <w:rFonts w:ascii="Arial" w:hAnsi="Arial" w:cs="Arial"/>
          <w:sz w:val="60"/>
          <w:szCs w:val="60"/>
          <w:lang w:val="en-GB"/>
        </w:rPr>
      </w:pPr>
    </w:p>
    <w:p w14:paraId="7CB07A8A" w14:textId="77777777" w:rsidR="003B7A58" w:rsidRDefault="003B7A58" w:rsidP="000E0AE5">
      <w:pPr>
        <w:rPr>
          <w:rFonts w:ascii="Arial" w:hAnsi="Arial" w:cs="Arial"/>
          <w:sz w:val="60"/>
          <w:szCs w:val="60"/>
          <w:lang w:val="en-GB"/>
        </w:rPr>
      </w:pPr>
    </w:p>
    <w:p w14:paraId="2B926329" w14:textId="77777777" w:rsidR="003B7A58" w:rsidRDefault="003B7A58" w:rsidP="000E0AE5">
      <w:pPr>
        <w:rPr>
          <w:rFonts w:ascii="Arial" w:hAnsi="Arial" w:cs="Arial"/>
          <w:sz w:val="60"/>
          <w:szCs w:val="60"/>
          <w:lang w:val="en-GB"/>
        </w:rPr>
      </w:pPr>
    </w:p>
    <w:p w14:paraId="69231AF5" w14:textId="77777777" w:rsidR="003B7A58" w:rsidRDefault="003B7A58" w:rsidP="000E0AE5">
      <w:pPr>
        <w:rPr>
          <w:rFonts w:ascii="Arial" w:hAnsi="Arial" w:cs="Arial"/>
          <w:sz w:val="60"/>
          <w:szCs w:val="60"/>
          <w:lang w:val="en-GB"/>
        </w:rPr>
      </w:pPr>
    </w:p>
    <w:p w14:paraId="38189E8F" w14:textId="77777777" w:rsidR="003B7A58" w:rsidRDefault="003B7A58" w:rsidP="000E0AE5">
      <w:pPr>
        <w:rPr>
          <w:rFonts w:ascii="Arial" w:hAnsi="Arial" w:cs="Arial"/>
          <w:sz w:val="60"/>
          <w:szCs w:val="60"/>
          <w:lang w:val="en-GB"/>
        </w:rPr>
      </w:pPr>
    </w:p>
    <w:p w14:paraId="25E9B528" w14:textId="77777777" w:rsidR="003B7A58" w:rsidRDefault="003B7A58" w:rsidP="000E0AE5">
      <w:pPr>
        <w:rPr>
          <w:rFonts w:ascii="Arial" w:hAnsi="Arial" w:cs="Arial"/>
          <w:sz w:val="60"/>
          <w:szCs w:val="60"/>
          <w:lang w:val="en-GB"/>
        </w:rPr>
      </w:pPr>
    </w:p>
    <w:p w14:paraId="140A46E1" w14:textId="77777777" w:rsidR="003B7A58" w:rsidRDefault="003B7A58" w:rsidP="000E0AE5">
      <w:pPr>
        <w:rPr>
          <w:rFonts w:ascii="Arial" w:hAnsi="Arial" w:cs="Arial"/>
          <w:sz w:val="60"/>
          <w:szCs w:val="60"/>
          <w:lang w:val="en-GB"/>
        </w:rPr>
      </w:pPr>
    </w:p>
    <w:p w14:paraId="6E3BFA7D" w14:textId="77777777" w:rsidR="003B7A58" w:rsidRDefault="003B7A58" w:rsidP="000E0AE5">
      <w:pPr>
        <w:rPr>
          <w:rFonts w:ascii="Arial" w:hAnsi="Arial" w:cs="Arial"/>
          <w:sz w:val="60"/>
          <w:szCs w:val="60"/>
          <w:lang w:val="en-GB"/>
        </w:rPr>
      </w:pPr>
    </w:p>
    <w:p w14:paraId="05E893DB" w14:textId="77777777" w:rsidR="003B7A58" w:rsidRPr="009510AA" w:rsidRDefault="003B7A58" w:rsidP="000E0AE5">
      <w:pPr>
        <w:rPr>
          <w:rFonts w:ascii="Arial" w:hAnsi="Arial" w:cs="Arial"/>
          <w:sz w:val="60"/>
          <w:szCs w:val="60"/>
          <w:lang w:val="en-GB"/>
        </w:rPr>
      </w:pPr>
    </w:p>
    <w:p w14:paraId="6499F21C" w14:textId="77777777" w:rsidR="000E0AE5" w:rsidRPr="009510AA" w:rsidRDefault="000E0AE5" w:rsidP="000E0AE5">
      <w:pPr>
        <w:rPr>
          <w:rFonts w:ascii="Arial" w:hAnsi="Arial" w:cs="Arial"/>
          <w:sz w:val="60"/>
          <w:szCs w:val="60"/>
          <w:lang w:val="en-GB"/>
        </w:rPr>
      </w:pPr>
    </w:p>
    <w:p w14:paraId="3F72FE79" w14:textId="77777777" w:rsidR="00092F1F" w:rsidRDefault="00092F1F" w:rsidP="000E0AE5">
      <w:pPr>
        <w:jc w:val="center"/>
        <w:rPr>
          <w:rFonts w:ascii="Arial" w:hAnsi="Arial" w:cs="Arial"/>
          <w:sz w:val="60"/>
          <w:szCs w:val="60"/>
          <w:lang w:val="en-GB"/>
        </w:rPr>
      </w:pPr>
    </w:p>
    <w:p w14:paraId="45059D3C" w14:textId="77777777" w:rsidR="00092F1F" w:rsidRDefault="00092F1F" w:rsidP="000E0AE5">
      <w:pPr>
        <w:jc w:val="center"/>
        <w:rPr>
          <w:rFonts w:ascii="Arial" w:hAnsi="Arial" w:cs="Arial"/>
          <w:sz w:val="60"/>
          <w:szCs w:val="60"/>
          <w:lang w:val="en-GB"/>
        </w:rPr>
      </w:pPr>
    </w:p>
    <w:p w14:paraId="2721F7FA" w14:textId="77777777" w:rsidR="00092F1F" w:rsidRDefault="00092F1F" w:rsidP="000E0AE5">
      <w:pPr>
        <w:jc w:val="center"/>
        <w:rPr>
          <w:rFonts w:ascii="Arial" w:hAnsi="Arial" w:cs="Arial"/>
          <w:sz w:val="60"/>
          <w:szCs w:val="60"/>
          <w:lang w:val="en-GB"/>
        </w:rPr>
      </w:pPr>
    </w:p>
    <w:p w14:paraId="09562F73" w14:textId="77777777" w:rsidR="00092F1F" w:rsidRDefault="00092F1F" w:rsidP="000E0AE5">
      <w:pPr>
        <w:jc w:val="center"/>
        <w:rPr>
          <w:rFonts w:ascii="Arial" w:hAnsi="Arial" w:cs="Arial"/>
          <w:sz w:val="60"/>
          <w:szCs w:val="60"/>
          <w:lang w:val="en-GB"/>
        </w:rPr>
      </w:pPr>
    </w:p>
    <w:p w14:paraId="6F57EC0E" w14:textId="77777777" w:rsidR="00092F1F" w:rsidRDefault="00092F1F" w:rsidP="000E0AE5">
      <w:pPr>
        <w:jc w:val="center"/>
        <w:rPr>
          <w:rFonts w:ascii="Arial" w:hAnsi="Arial" w:cs="Arial"/>
          <w:sz w:val="60"/>
          <w:szCs w:val="60"/>
          <w:lang w:val="en-GB"/>
        </w:rPr>
      </w:pPr>
    </w:p>
    <w:p w14:paraId="14E4DCC6" w14:textId="77777777" w:rsidR="00092F1F" w:rsidRDefault="00092F1F" w:rsidP="000E0AE5">
      <w:pPr>
        <w:jc w:val="center"/>
        <w:rPr>
          <w:rFonts w:ascii="Arial" w:hAnsi="Arial" w:cs="Arial"/>
          <w:sz w:val="60"/>
          <w:szCs w:val="60"/>
          <w:lang w:val="en-GB"/>
        </w:rPr>
      </w:pPr>
    </w:p>
    <w:p w14:paraId="461C41ED" w14:textId="77777777" w:rsidR="00092F1F" w:rsidRDefault="00092F1F" w:rsidP="000E0AE5">
      <w:pPr>
        <w:jc w:val="center"/>
        <w:rPr>
          <w:rFonts w:ascii="Arial" w:hAnsi="Arial" w:cs="Arial"/>
          <w:sz w:val="60"/>
          <w:szCs w:val="60"/>
          <w:lang w:val="en-GB"/>
        </w:rPr>
      </w:pPr>
    </w:p>
    <w:p w14:paraId="5ED33954" w14:textId="77777777" w:rsidR="00CA7F91" w:rsidRDefault="00CA7F91" w:rsidP="000E0AE5">
      <w:pPr>
        <w:jc w:val="center"/>
        <w:rPr>
          <w:rFonts w:ascii="Arial" w:hAnsi="Arial" w:cs="Arial"/>
          <w:sz w:val="60"/>
          <w:szCs w:val="60"/>
          <w:lang w:val="en-GB"/>
        </w:rPr>
      </w:pPr>
    </w:p>
    <w:p w14:paraId="26AB3CCF" w14:textId="77777777" w:rsidR="00CA7F91" w:rsidRDefault="00CA7F91" w:rsidP="000E0AE5">
      <w:pPr>
        <w:jc w:val="center"/>
        <w:rPr>
          <w:rFonts w:ascii="Arial" w:hAnsi="Arial" w:cs="Arial"/>
          <w:sz w:val="60"/>
          <w:szCs w:val="60"/>
          <w:lang w:val="en-GB"/>
        </w:rPr>
      </w:pPr>
    </w:p>
    <w:p w14:paraId="0666AC5F" w14:textId="77777777" w:rsidR="00CA7F91" w:rsidRDefault="00CA7F91" w:rsidP="000E0AE5">
      <w:pPr>
        <w:jc w:val="center"/>
        <w:rPr>
          <w:rFonts w:ascii="Arial" w:hAnsi="Arial" w:cs="Arial"/>
          <w:sz w:val="60"/>
          <w:szCs w:val="60"/>
          <w:lang w:val="en-GB"/>
        </w:rPr>
      </w:pPr>
    </w:p>
    <w:p w14:paraId="1CC666CC" w14:textId="77777777" w:rsidR="00CA7F91" w:rsidRDefault="00CA7F91" w:rsidP="000E0AE5">
      <w:pPr>
        <w:jc w:val="center"/>
        <w:rPr>
          <w:rFonts w:ascii="Arial" w:hAnsi="Arial" w:cs="Arial"/>
          <w:sz w:val="60"/>
          <w:szCs w:val="60"/>
          <w:lang w:val="en-GB"/>
        </w:rPr>
      </w:pPr>
    </w:p>
    <w:p w14:paraId="145AEE91" w14:textId="77777777" w:rsidR="00CA7F91" w:rsidRDefault="00CA7F91" w:rsidP="000E0AE5">
      <w:pPr>
        <w:jc w:val="center"/>
        <w:rPr>
          <w:rFonts w:ascii="Arial" w:hAnsi="Arial" w:cs="Arial"/>
          <w:sz w:val="60"/>
          <w:szCs w:val="60"/>
          <w:lang w:val="en-GB"/>
        </w:rPr>
      </w:pPr>
    </w:p>
    <w:p w14:paraId="4564CDEA" w14:textId="77777777" w:rsidR="00CA7F91" w:rsidRDefault="00CA7F91" w:rsidP="000E0AE5">
      <w:pPr>
        <w:jc w:val="center"/>
        <w:rPr>
          <w:rFonts w:ascii="Arial" w:hAnsi="Arial" w:cs="Arial"/>
          <w:sz w:val="60"/>
          <w:szCs w:val="60"/>
          <w:lang w:val="en-GB"/>
        </w:rPr>
      </w:pPr>
    </w:p>
    <w:p w14:paraId="00EA07D9" w14:textId="7F7EFAB4"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Document No. 3:</w:t>
      </w:r>
    </w:p>
    <w:p w14:paraId="2D3BC3FC"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 xml:space="preserve"> General Regulations of the Invitation to Tender</w:t>
      </w:r>
    </w:p>
    <w:p w14:paraId="68DA5E35" w14:textId="77777777" w:rsidR="000E0AE5" w:rsidRPr="009510AA" w:rsidRDefault="000E0AE5" w:rsidP="000E0AE5">
      <w:pPr>
        <w:jc w:val="center"/>
        <w:rPr>
          <w:rFonts w:ascii="Arial" w:hAnsi="Arial" w:cs="Arial"/>
          <w:sz w:val="60"/>
          <w:szCs w:val="60"/>
          <w:lang w:val="en-GB"/>
        </w:rPr>
      </w:pPr>
    </w:p>
    <w:p w14:paraId="1C5CFD6C" w14:textId="77777777" w:rsidR="000E0AE5" w:rsidRPr="009510AA" w:rsidRDefault="000E0AE5" w:rsidP="000E0AE5">
      <w:pPr>
        <w:jc w:val="center"/>
        <w:rPr>
          <w:rFonts w:ascii="Arial" w:hAnsi="Arial" w:cs="Arial"/>
          <w:b/>
          <w:sz w:val="44"/>
          <w:szCs w:val="44"/>
          <w:lang w:val="en-GB"/>
        </w:rPr>
      </w:pPr>
    </w:p>
    <w:p w14:paraId="12AA1BE3" w14:textId="77777777" w:rsidR="000E0AE5" w:rsidRPr="009510AA" w:rsidRDefault="000E0AE5" w:rsidP="000E0AE5">
      <w:pPr>
        <w:jc w:val="both"/>
        <w:rPr>
          <w:rFonts w:ascii="Arial" w:hAnsi="Arial" w:cs="Arial"/>
          <w:lang w:val="en-GB"/>
        </w:rPr>
      </w:pPr>
    </w:p>
    <w:p w14:paraId="22FC842C" w14:textId="77777777" w:rsidR="00397530" w:rsidRPr="009510AA" w:rsidRDefault="00397530" w:rsidP="00397530">
      <w:pPr>
        <w:jc w:val="both"/>
        <w:rPr>
          <w:rFonts w:ascii="Arial" w:hAnsi="Arial" w:cs="Arial"/>
          <w:lang w:val="en-GB"/>
        </w:rPr>
      </w:pPr>
    </w:p>
    <w:p w14:paraId="711B2671" w14:textId="77777777" w:rsidR="00397530" w:rsidRDefault="00397530" w:rsidP="000E0AE5">
      <w:pPr>
        <w:rPr>
          <w:rFonts w:ascii="Arial" w:hAnsi="Arial" w:cs="Arial"/>
          <w:lang w:val="en-GB"/>
        </w:rPr>
      </w:pPr>
    </w:p>
    <w:p w14:paraId="399EAE31" w14:textId="77777777" w:rsidR="00397530" w:rsidRDefault="00397530" w:rsidP="000E0AE5">
      <w:pPr>
        <w:rPr>
          <w:rFonts w:ascii="Arial" w:hAnsi="Arial" w:cs="Arial"/>
          <w:lang w:val="en-GB"/>
        </w:rPr>
      </w:pPr>
    </w:p>
    <w:p w14:paraId="178D726F" w14:textId="77777777" w:rsidR="00397530" w:rsidRDefault="00397530" w:rsidP="000E0AE5">
      <w:pPr>
        <w:rPr>
          <w:rFonts w:ascii="Arial" w:hAnsi="Arial" w:cs="Arial"/>
          <w:lang w:val="en-GB"/>
        </w:rPr>
      </w:pPr>
    </w:p>
    <w:p w14:paraId="286BBDA1" w14:textId="77777777" w:rsidR="00397530" w:rsidRDefault="00397530" w:rsidP="000E0AE5">
      <w:pPr>
        <w:rPr>
          <w:rFonts w:ascii="Arial" w:hAnsi="Arial" w:cs="Arial"/>
          <w:lang w:val="en-GB"/>
        </w:rPr>
      </w:pPr>
    </w:p>
    <w:p w14:paraId="485690E5" w14:textId="77777777" w:rsidR="00397530" w:rsidRDefault="00397530" w:rsidP="000E0AE5">
      <w:pPr>
        <w:rPr>
          <w:rFonts w:ascii="Arial" w:hAnsi="Arial" w:cs="Arial"/>
          <w:lang w:val="en-GB"/>
        </w:rPr>
      </w:pPr>
    </w:p>
    <w:p w14:paraId="3C017F01" w14:textId="77777777" w:rsidR="00397530" w:rsidRDefault="00397530" w:rsidP="000E0AE5">
      <w:pPr>
        <w:rPr>
          <w:rFonts w:ascii="Arial" w:hAnsi="Arial" w:cs="Arial"/>
          <w:lang w:val="en-GB"/>
        </w:rPr>
      </w:pPr>
    </w:p>
    <w:p w14:paraId="387A28C5" w14:textId="77777777" w:rsidR="00CA08D6" w:rsidRDefault="00CA08D6" w:rsidP="000E0AE5">
      <w:pPr>
        <w:rPr>
          <w:rFonts w:ascii="Arial" w:hAnsi="Arial" w:cs="Arial"/>
          <w:lang w:val="en-GB"/>
        </w:rPr>
      </w:pPr>
    </w:p>
    <w:p w14:paraId="2106E9BC" w14:textId="77777777" w:rsidR="00CA08D6" w:rsidRDefault="00CA08D6" w:rsidP="000E0AE5">
      <w:pPr>
        <w:rPr>
          <w:rFonts w:ascii="Arial" w:hAnsi="Arial" w:cs="Arial"/>
          <w:lang w:val="en-GB"/>
        </w:rPr>
      </w:pPr>
    </w:p>
    <w:p w14:paraId="6B6C9C22" w14:textId="77777777" w:rsidR="00CA08D6" w:rsidRDefault="00CA08D6" w:rsidP="000E0AE5">
      <w:pPr>
        <w:rPr>
          <w:rFonts w:ascii="Arial" w:hAnsi="Arial" w:cs="Arial"/>
          <w:lang w:val="en-GB"/>
        </w:rPr>
      </w:pPr>
    </w:p>
    <w:p w14:paraId="06DD8535" w14:textId="77777777" w:rsidR="00CA08D6" w:rsidRDefault="00CA08D6" w:rsidP="000E0AE5">
      <w:pPr>
        <w:rPr>
          <w:rFonts w:ascii="Arial" w:hAnsi="Arial" w:cs="Arial"/>
          <w:lang w:val="en-GB"/>
        </w:rPr>
      </w:pPr>
    </w:p>
    <w:p w14:paraId="29AF14AC" w14:textId="77777777" w:rsidR="00CA08D6" w:rsidRDefault="00CA08D6" w:rsidP="000E0AE5">
      <w:pPr>
        <w:rPr>
          <w:rFonts w:ascii="Arial" w:hAnsi="Arial" w:cs="Arial"/>
          <w:lang w:val="en-GB"/>
        </w:rPr>
      </w:pPr>
    </w:p>
    <w:p w14:paraId="6BCE853F" w14:textId="77777777" w:rsidR="007E493E" w:rsidRPr="006B0331" w:rsidRDefault="007E493E" w:rsidP="000E0AE5">
      <w:pPr>
        <w:rPr>
          <w:rFonts w:ascii="Arial" w:hAnsi="Arial" w:cs="Arial"/>
          <w:sz w:val="60"/>
          <w:szCs w:val="60"/>
          <w:lang w:val="en-GB"/>
        </w:rPr>
      </w:pPr>
    </w:p>
    <w:p w14:paraId="375A2359" w14:textId="77777777" w:rsidR="000E0AE5" w:rsidRPr="006B0331" w:rsidRDefault="000E0AE5" w:rsidP="000E0AE5">
      <w:pPr>
        <w:jc w:val="center"/>
        <w:rPr>
          <w:rFonts w:ascii="Arial" w:hAnsi="Arial" w:cs="Arial"/>
          <w:b/>
          <w:sz w:val="60"/>
          <w:szCs w:val="60"/>
          <w:lang w:val="en-GB"/>
        </w:rPr>
      </w:pPr>
      <w:r w:rsidRPr="006B0331">
        <w:rPr>
          <w:rFonts w:ascii="Arial" w:hAnsi="Arial" w:cs="Arial"/>
          <w:b/>
          <w:sz w:val="60"/>
          <w:szCs w:val="60"/>
          <w:lang w:val="en-GB"/>
        </w:rPr>
        <w:lastRenderedPageBreak/>
        <w:t>Table of contents</w:t>
      </w:r>
    </w:p>
    <w:p w14:paraId="180ADAE3" w14:textId="77777777" w:rsidR="000E0AE5" w:rsidRPr="009510AA" w:rsidRDefault="000E0AE5" w:rsidP="000E0AE5">
      <w:pPr>
        <w:rPr>
          <w:rFonts w:ascii="Arial" w:hAnsi="Arial" w:cs="Arial"/>
          <w:b/>
          <w:lang w:val="en-GB"/>
        </w:rPr>
      </w:pPr>
    </w:p>
    <w:p w14:paraId="737C00DE" w14:textId="77777777" w:rsidR="000E0AE5" w:rsidRPr="009510AA" w:rsidRDefault="000E0AE5" w:rsidP="00B853F1">
      <w:pPr>
        <w:pStyle w:val="ListParagraph"/>
        <w:numPr>
          <w:ilvl w:val="0"/>
          <w:numId w:val="27"/>
        </w:numPr>
        <w:rPr>
          <w:rFonts w:ascii="Arial" w:hAnsi="Arial" w:cs="Arial"/>
          <w:b/>
          <w:lang w:val="en-GB"/>
        </w:rPr>
      </w:pPr>
      <w:r w:rsidRPr="009510AA">
        <w:rPr>
          <w:rFonts w:ascii="Arial" w:hAnsi="Arial" w:cs="Arial"/>
          <w:b/>
          <w:lang w:val="en-GB"/>
        </w:rPr>
        <w:t>General</w:t>
      </w:r>
    </w:p>
    <w:p w14:paraId="773A2CA5" w14:textId="77777777" w:rsidR="000E0AE5" w:rsidRPr="009510AA" w:rsidRDefault="000E0AE5" w:rsidP="000E0AE5">
      <w:pPr>
        <w:pStyle w:val="ListParagraph"/>
        <w:ind w:left="735"/>
        <w:rPr>
          <w:rFonts w:ascii="Arial" w:hAnsi="Arial" w:cs="Arial"/>
          <w:b/>
          <w:lang w:val="en-GB"/>
        </w:rPr>
      </w:pPr>
    </w:p>
    <w:p w14:paraId="0DCFBAA5" w14:textId="77777777" w:rsidR="000E0AE5" w:rsidRPr="009510AA" w:rsidRDefault="000E0AE5" w:rsidP="000E0AE5">
      <w:pPr>
        <w:jc w:val="both"/>
        <w:rPr>
          <w:rFonts w:ascii="Arial" w:hAnsi="Arial" w:cs="Arial"/>
          <w:lang w:val="en-GB"/>
        </w:rPr>
      </w:pPr>
      <w:r w:rsidRPr="009510AA">
        <w:rPr>
          <w:rFonts w:ascii="Arial" w:hAnsi="Arial" w:cs="Arial"/>
          <w:b/>
          <w:lang w:val="en-GB"/>
        </w:rPr>
        <w:t xml:space="preserve">       </w:t>
      </w:r>
      <w:r w:rsidRPr="009510AA">
        <w:rPr>
          <w:rFonts w:ascii="Arial" w:hAnsi="Arial" w:cs="Arial"/>
          <w:lang w:val="en-GB"/>
        </w:rPr>
        <w:t>Article 1:  Scope of bid</w:t>
      </w:r>
    </w:p>
    <w:p w14:paraId="7537F36D"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Article 2:  Financing</w:t>
      </w:r>
    </w:p>
    <w:p w14:paraId="7E82923B" w14:textId="77777777" w:rsidR="000E0AE5" w:rsidRPr="009510AA" w:rsidRDefault="000E0AE5" w:rsidP="000E0AE5">
      <w:pPr>
        <w:tabs>
          <w:tab w:val="left" w:pos="5475"/>
        </w:tabs>
        <w:jc w:val="both"/>
        <w:rPr>
          <w:rFonts w:ascii="Arial" w:hAnsi="Arial" w:cs="Arial"/>
          <w:lang w:val="en-GB"/>
        </w:rPr>
      </w:pPr>
      <w:r w:rsidRPr="009510AA">
        <w:rPr>
          <w:rFonts w:ascii="Arial" w:hAnsi="Arial" w:cs="Arial"/>
          <w:lang w:val="en-GB"/>
        </w:rPr>
        <w:t xml:space="preserve">       Article 3:  Fraud and corruption</w:t>
      </w:r>
      <w:r w:rsidRPr="009510AA">
        <w:rPr>
          <w:rFonts w:ascii="Arial" w:hAnsi="Arial" w:cs="Arial"/>
          <w:lang w:val="en-GB"/>
        </w:rPr>
        <w:tab/>
      </w:r>
    </w:p>
    <w:p w14:paraId="7230E887"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4:  Candidates allowed to compete</w:t>
      </w:r>
    </w:p>
    <w:p w14:paraId="59557010"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5:  Supplies and ancillary services meeting the criteria of origin</w:t>
      </w:r>
    </w:p>
    <w:p w14:paraId="3DB8FABE"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6:  Qualification of bidder</w:t>
      </w:r>
    </w:p>
    <w:p w14:paraId="7C781832" w14:textId="77777777" w:rsidR="000E0AE5" w:rsidRPr="009510AA" w:rsidRDefault="000E0AE5" w:rsidP="000E0AE5">
      <w:pPr>
        <w:ind w:left="561" w:hanging="561"/>
        <w:jc w:val="both"/>
        <w:rPr>
          <w:rFonts w:ascii="Arial" w:hAnsi="Arial" w:cs="Arial"/>
          <w:lang w:val="en-GB"/>
        </w:rPr>
      </w:pPr>
    </w:p>
    <w:p w14:paraId="264539D1" w14:textId="77777777" w:rsidR="000E0AE5" w:rsidRPr="009510AA" w:rsidRDefault="000E0AE5" w:rsidP="000E0AE5">
      <w:pPr>
        <w:ind w:left="561" w:hanging="561"/>
        <w:jc w:val="both"/>
        <w:rPr>
          <w:rFonts w:ascii="Arial" w:hAnsi="Arial" w:cs="Arial"/>
          <w:b/>
          <w:lang w:val="en-GB"/>
        </w:rPr>
      </w:pPr>
      <w:r w:rsidRPr="009510AA">
        <w:rPr>
          <w:rFonts w:ascii="Arial" w:hAnsi="Arial" w:cs="Arial"/>
          <w:b/>
          <w:lang w:val="en-GB"/>
        </w:rPr>
        <w:t>B. Tender File</w:t>
      </w:r>
    </w:p>
    <w:p w14:paraId="48C7BFF2" w14:textId="77777777" w:rsidR="000E0AE5" w:rsidRPr="009510AA" w:rsidRDefault="000E0AE5" w:rsidP="000E0AE5">
      <w:pPr>
        <w:ind w:left="561" w:hanging="561"/>
        <w:jc w:val="both"/>
        <w:rPr>
          <w:rFonts w:ascii="Arial" w:hAnsi="Arial" w:cs="Arial"/>
          <w:b/>
          <w:lang w:val="en-GB"/>
        </w:rPr>
      </w:pPr>
    </w:p>
    <w:p w14:paraId="321B8985" w14:textId="77777777" w:rsidR="000E0AE5" w:rsidRPr="009510AA" w:rsidRDefault="000E0AE5" w:rsidP="000E0AE5">
      <w:pPr>
        <w:ind w:left="561" w:hanging="561"/>
        <w:jc w:val="both"/>
        <w:rPr>
          <w:rFonts w:ascii="Arial" w:hAnsi="Arial" w:cs="Arial"/>
          <w:lang w:val="en-GB"/>
        </w:rPr>
      </w:pPr>
      <w:r w:rsidRPr="009510AA">
        <w:rPr>
          <w:rFonts w:ascii="Arial" w:hAnsi="Arial" w:cs="Arial"/>
          <w:b/>
          <w:lang w:val="en-GB"/>
        </w:rPr>
        <w:t xml:space="preserve">       </w:t>
      </w:r>
      <w:r w:rsidRPr="009510AA">
        <w:rPr>
          <w:rFonts w:ascii="Arial" w:hAnsi="Arial" w:cs="Arial"/>
          <w:lang w:val="en-GB"/>
        </w:rPr>
        <w:t>Article 7: Content of the Tender File</w:t>
      </w:r>
    </w:p>
    <w:p w14:paraId="65778EA7"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8: Clarifications on the Tender File</w:t>
      </w:r>
    </w:p>
    <w:p w14:paraId="36A8869E"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9: Amendment of the Tender File</w:t>
      </w:r>
    </w:p>
    <w:p w14:paraId="7A412F17" w14:textId="77777777" w:rsidR="000E0AE5" w:rsidRPr="009510AA" w:rsidRDefault="000E0AE5" w:rsidP="000E0AE5">
      <w:pPr>
        <w:ind w:left="561" w:hanging="561"/>
        <w:jc w:val="both"/>
        <w:rPr>
          <w:rFonts w:ascii="Arial" w:hAnsi="Arial" w:cs="Arial"/>
          <w:lang w:val="en-GB"/>
        </w:rPr>
      </w:pPr>
    </w:p>
    <w:p w14:paraId="31B88170" w14:textId="77777777" w:rsidR="000E0AE5" w:rsidRPr="009510AA" w:rsidRDefault="000E0AE5" w:rsidP="000E0AE5">
      <w:pPr>
        <w:ind w:left="561" w:hanging="561"/>
        <w:jc w:val="both"/>
        <w:rPr>
          <w:rFonts w:ascii="Arial" w:hAnsi="Arial" w:cs="Arial"/>
          <w:b/>
          <w:lang w:val="en-GB"/>
        </w:rPr>
      </w:pPr>
      <w:r w:rsidRPr="009510AA">
        <w:rPr>
          <w:rFonts w:ascii="Arial" w:hAnsi="Arial" w:cs="Arial"/>
          <w:b/>
          <w:lang w:val="en-GB"/>
        </w:rPr>
        <w:t>C. Preparation of bids</w:t>
      </w:r>
    </w:p>
    <w:p w14:paraId="0E4A77BD" w14:textId="77777777" w:rsidR="000E0AE5" w:rsidRPr="009510AA" w:rsidRDefault="000E0AE5" w:rsidP="000E0AE5">
      <w:pPr>
        <w:ind w:left="561" w:hanging="561"/>
        <w:jc w:val="both"/>
        <w:rPr>
          <w:rFonts w:ascii="Arial" w:hAnsi="Arial" w:cs="Arial"/>
          <w:b/>
          <w:lang w:val="en-GB"/>
        </w:rPr>
      </w:pPr>
    </w:p>
    <w:p w14:paraId="59E03D2A"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10: Bidding fees</w:t>
      </w:r>
    </w:p>
    <w:p w14:paraId="0A97543F"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11: Language of bid</w:t>
      </w:r>
    </w:p>
    <w:p w14:paraId="6A879C26"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12: Constituent documents of the </w:t>
      </w:r>
      <w:r w:rsidR="00E262F7">
        <w:rPr>
          <w:rFonts w:ascii="Arial" w:hAnsi="Arial" w:cs="Arial"/>
          <w:lang w:val="en-GB"/>
        </w:rPr>
        <w:t>bid</w:t>
      </w:r>
    </w:p>
    <w:p w14:paraId="6F7E3E89"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13: Bid price</w:t>
      </w:r>
    </w:p>
    <w:p w14:paraId="5931FAB7"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14: Currency of bid</w:t>
      </w:r>
    </w:p>
    <w:p w14:paraId="6D6C1C83"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15: Documents attesting to the eligibility of the bidder</w:t>
      </w:r>
    </w:p>
    <w:p w14:paraId="678ECC37" w14:textId="77777777" w:rsidR="000E0AE5" w:rsidRPr="009510AA" w:rsidRDefault="000E0AE5" w:rsidP="000E0AE5">
      <w:pPr>
        <w:pStyle w:val="NormalTahoma"/>
        <w:jc w:val="both"/>
        <w:rPr>
          <w:rFonts w:ascii="Arial" w:hAnsi="Arial" w:cs="Arial"/>
        </w:rPr>
      </w:pPr>
      <w:r w:rsidRPr="009510AA">
        <w:rPr>
          <w:rFonts w:ascii="Arial" w:hAnsi="Arial" w:cs="Arial"/>
        </w:rPr>
        <w:tab/>
        <w:t>Article 16: Documents attesting to the admissibility of the supplies</w:t>
      </w:r>
    </w:p>
    <w:p w14:paraId="6C3D5948"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17: Documents attesting to the conformity of the supplies</w:t>
      </w:r>
    </w:p>
    <w:p w14:paraId="0897104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18: Documents attesting to the qualification of the bidder</w:t>
      </w:r>
    </w:p>
    <w:p w14:paraId="2659183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19: Bid Bond</w:t>
      </w:r>
    </w:p>
    <w:p w14:paraId="4303B3D4"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20: Validity of bids</w:t>
      </w:r>
    </w:p>
    <w:p w14:paraId="0016936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21: Form and signature of bid</w:t>
      </w:r>
    </w:p>
    <w:p w14:paraId="7D22740B" w14:textId="77777777" w:rsidR="000E0AE5" w:rsidRPr="009510AA" w:rsidRDefault="000E0AE5" w:rsidP="000E0AE5">
      <w:pPr>
        <w:pStyle w:val="NormalTahoma"/>
        <w:jc w:val="both"/>
        <w:rPr>
          <w:rFonts w:ascii="Arial" w:hAnsi="Arial" w:cs="Arial"/>
        </w:rPr>
      </w:pPr>
    </w:p>
    <w:p w14:paraId="2DCAB3B9" w14:textId="77777777" w:rsidR="000E0AE5" w:rsidRPr="009510AA" w:rsidRDefault="000E0AE5" w:rsidP="000E0AE5">
      <w:pPr>
        <w:pStyle w:val="NormalTahoma"/>
        <w:jc w:val="both"/>
        <w:rPr>
          <w:rFonts w:ascii="Arial" w:hAnsi="Arial" w:cs="Arial"/>
          <w:b/>
        </w:rPr>
      </w:pPr>
      <w:r w:rsidRPr="009510AA">
        <w:rPr>
          <w:rFonts w:ascii="Arial" w:hAnsi="Arial" w:cs="Arial"/>
          <w:b/>
        </w:rPr>
        <w:t>D. Submission of bids</w:t>
      </w:r>
    </w:p>
    <w:p w14:paraId="545D8CB5" w14:textId="77777777" w:rsidR="000E0AE5" w:rsidRPr="009510AA" w:rsidRDefault="000E0AE5" w:rsidP="000E0AE5">
      <w:pPr>
        <w:pStyle w:val="NormalTahoma"/>
        <w:jc w:val="both"/>
        <w:rPr>
          <w:rFonts w:ascii="Arial" w:hAnsi="Arial" w:cs="Arial"/>
          <w:b/>
        </w:rPr>
      </w:pPr>
    </w:p>
    <w:p w14:paraId="23EBE70E" w14:textId="77777777" w:rsidR="000E0AE5" w:rsidRPr="009510AA" w:rsidRDefault="000E0AE5" w:rsidP="000E0AE5">
      <w:pPr>
        <w:pStyle w:val="NormalTahoma"/>
        <w:ind w:left="0" w:firstLine="0"/>
        <w:jc w:val="both"/>
        <w:rPr>
          <w:rFonts w:ascii="Arial" w:hAnsi="Arial" w:cs="Arial"/>
        </w:rPr>
      </w:pPr>
      <w:r w:rsidRPr="009510AA">
        <w:rPr>
          <w:rFonts w:ascii="Arial" w:hAnsi="Arial" w:cs="Arial"/>
          <w:b/>
        </w:rPr>
        <w:t xml:space="preserve">        </w:t>
      </w:r>
      <w:r w:rsidRPr="009510AA">
        <w:rPr>
          <w:rFonts w:ascii="Arial" w:hAnsi="Arial" w:cs="Arial"/>
        </w:rPr>
        <w:t>Article 22: Sealing and marking of envelopes</w:t>
      </w:r>
    </w:p>
    <w:p w14:paraId="2C0BBBC2"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23: Date and time-limit for submission of bids</w:t>
      </w:r>
    </w:p>
    <w:p w14:paraId="592ED9BE"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24: Late bids </w:t>
      </w:r>
    </w:p>
    <w:p w14:paraId="756426CF"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25: Amendment, substitution and withdrawal of bids</w:t>
      </w:r>
    </w:p>
    <w:p w14:paraId="1E31DCC5" w14:textId="77777777" w:rsidR="000E0AE5" w:rsidRPr="009510AA" w:rsidRDefault="000E0AE5" w:rsidP="000E0AE5">
      <w:pPr>
        <w:pStyle w:val="NormalTahoma"/>
        <w:ind w:left="0" w:firstLine="0"/>
        <w:jc w:val="both"/>
        <w:rPr>
          <w:rFonts w:ascii="Arial" w:hAnsi="Arial" w:cs="Arial"/>
        </w:rPr>
      </w:pPr>
    </w:p>
    <w:p w14:paraId="79EF37EC" w14:textId="77777777" w:rsidR="000E0AE5" w:rsidRPr="009510AA" w:rsidRDefault="000E0AE5" w:rsidP="000E0AE5">
      <w:pPr>
        <w:pStyle w:val="NormalTahoma"/>
        <w:ind w:left="0" w:firstLine="0"/>
        <w:jc w:val="both"/>
        <w:rPr>
          <w:rFonts w:ascii="Arial" w:hAnsi="Arial" w:cs="Arial"/>
          <w:b/>
        </w:rPr>
      </w:pPr>
      <w:r w:rsidRPr="009510AA">
        <w:rPr>
          <w:rFonts w:ascii="Arial" w:hAnsi="Arial" w:cs="Arial"/>
          <w:b/>
        </w:rPr>
        <w:t>E. Opening of envelopes and evaluation of bids</w:t>
      </w:r>
    </w:p>
    <w:p w14:paraId="69414813" w14:textId="77777777" w:rsidR="000E0AE5" w:rsidRPr="009510AA" w:rsidRDefault="000E0AE5" w:rsidP="000E0AE5">
      <w:pPr>
        <w:pStyle w:val="NormalTahoma"/>
        <w:ind w:left="0" w:firstLine="0"/>
        <w:jc w:val="both"/>
        <w:rPr>
          <w:rFonts w:ascii="Arial" w:hAnsi="Arial" w:cs="Arial"/>
          <w:b/>
        </w:rPr>
      </w:pPr>
    </w:p>
    <w:p w14:paraId="0876FE1C"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b/>
        </w:rPr>
        <w:t xml:space="preserve">         </w:t>
      </w:r>
      <w:r w:rsidRPr="009510AA">
        <w:rPr>
          <w:rFonts w:ascii="Arial" w:hAnsi="Arial" w:cs="Arial"/>
        </w:rPr>
        <w:t>Article 26: Opening of envelopes and petitions</w:t>
      </w:r>
    </w:p>
    <w:p w14:paraId="57FF3FA7"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27: Confidential nature of the procedure</w:t>
      </w:r>
    </w:p>
    <w:p w14:paraId="7639CE72"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28: Clarifications on bids and contact with the Contracting Authority</w:t>
      </w:r>
    </w:p>
    <w:p w14:paraId="22B1D105"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29: Conformity of bids</w:t>
      </w:r>
    </w:p>
    <w:p w14:paraId="1AAC6BFC"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30: Evaluation of the technical bid </w:t>
      </w:r>
    </w:p>
    <w:p w14:paraId="63B75ABE"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31: Qualification of the bidder</w:t>
      </w:r>
    </w:p>
    <w:p w14:paraId="0C210DB5"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32: Correction of errors </w:t>
      </w:r>
    </w:p>
    <w:p w14:paraId="6B1794B2"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33: </w:t>
      </w:r>
      <w:r w:rsidR="001204A0" w:rsidRPr="009510AA">
        <w:rPr>
          <w:rFonts w:ascii="Arial" w:hAnsi="Arial" w:cs="Arial"/>
        </w:rPr>
        <w:t>Evaluation of financial bids</w:t>
      </w:r>
    </w:p>
    <w:p w14:paraId="02B0567F"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34: </w:t>
      </w:r>
      <w:r w:rsidR="001204A0" w:rsidRPr="009510AA">
        <w:rPr>
          <w:rFonts w:ascii="Arial" w:hAnsi="Arial" w:cs="Arial"/>
        </w:rPr>
        <w:t>Comparison of bids</w:t>
      </w:r>
    </w:p>
    <w:p w14:paraId="41F2F3EB" w14:textId="77777777" w:rsidR="001204A0" w:rsidRPr="009510AA" w:rsidRDefault="001204A0" w:rsidP="001204A0">
      <w:pPr>
        <w:pStyle w:val="NormalTahoma"/>
        <w:tabs>
          <w:tab w:val="left" w:pos="567"/>
        </w:tabs>
        <w:ind w:left="0" w:firstLine="0"/>
        <w:jc w:val="both"/>
        <w:rPr>
          <w:rFonts w:ascii="Arial" w:hAnsi="Arial" w:cs="Arial"/>
        </w:rPr>
      </w:pPr>
      <w:r>
        <w:rPr>
          <w:rFonts w:ascii="Arial" w:hAnsi="Arial" w:cs="Arial"/>
        </w:rPr>
        <w:tab/>
      </w:r>
    </w:p>
    <w:p w14:paraId="2084578A"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w:t>
      </w:r>
    </w:p>
    <w:p w14:paraId="101F1976"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lastRenderedPageBreak/>
        <w:t xml:space="preserve">         </w:t>
      </w:r>
    </w:p>
    <w:p w14:paraId="14206C8E" w14:textId="77777777" w:rsidR="000E0AE5" w:rsidRPr="009510AA" w:rsidRDefault="000E0AE5" w:rsidP="000E0AE5">
      <w:pPr>
        <w:pStyle w:val="NormalTahoma"/>
        <w:ind w:left="0" w:firstLine="0"/>
        <w:rPr>
          <w:rFonts w:ascii="Arial" w:hAnsi="Arial" w:cs="Arial"/>
          <w:b/>
        </w:rPr>
      </w:pPr>
      <w:r w:rsidRPr="009510AA">
        <w:rPr>
          <w:rFonts w:ascii="Arial" w:hAnsi="Arial" w:cs="Arial"/>
          <w:b/>
        </w:rPr>
        <w:t>F. Award of Contract</w:t>
      </w:r>
    </w:p>
    <w:p w14:paraId="3AF14F44" w14:textId="77777777" w:rsidR="000E0AE5" w:rsidRPr="009510AA" w:rsidRDefault="000E0AE5" w:rsidP="000E0AE5">
      <w:pPr>
        <w:pStyle w:val="NormalTahoma"/>
        <w:ind w:left="0" w:firstLine="0"/>
        <w:rPr>
          <w:rFonts w:ascii="Arial" w:hAnsi="Arial" w:cs="Arial"/>
          <w:b/>
        </w:rPr>
      </w:pPr>
    </w:p>
    <w:p w14:paraId="567AA8B6" w14:textId="77777777" w:rsidR="000E0AE5" w:rsidRPr="009510AA" w:rsidRDefault="000E0AE5" w:rsidP="000E0AE5">
      <w:pPr>
        <w:pStyle w:val="NormalTahoma"/>
        <w:ind w:left="0" w:firstLine="0"/>
        <w:rPr>
          <w:rFonts w:ascii="Arial" w:hAnsi="Arial" w:cs="Arial"/>
        </w:rPr>
      </w:pPr>
      <w:r w:rsidRPr="009510AA">
        <w:rPr>
          <w:rFonts w:ascii="Arial" w:hAnsi="Arial" w:cs="Arial"/>
          <w:b/>
        </w:rPr>
        <w:t xml:space="preserve">         </w:t>
      </w:r>
      <w:r w:rsidR="001204A0">
        <w:rPr>
          <w:rFonts w:ascii="Arial" w:hAnsi="Arial" w:cs="Arial"/>
        </w:rPr>
        <w:t>Article 35</w:t>
      </w:r>
      <w:r w:rsidRPr="009510AA">
        <w:rPr>
          <w:rFonts w:ascii="Arial" w:hAnsi="Arial" w:cs="Arial"/>
        </w:rPr>
        <w:t>: Award of contract</w:t>
      </w:r>
    </w:p>
    <w:p w14:paraId="3AA7331F" w14:textId="77777777" w:rsidR="000E0AE5" w:rsidRPr="009510AA" w:rsidRDefault="000E0AE5" w:rsidP="000E0AE5">
      <w:pPr>
        <w:pStyle w:val="NormalTahoma"/>
        <w:ind w:left="1701" w:hanging="1701"/>
        <w:rPr>
          <w:rFonts w:ascii="Arial" w:hAnsi="Arial" w:cs="Arial"/>
        </w:rPr>
      </w:pPr>
      <w:r w:rsidRPr="009510AA">
        <w:rPr>
          <w:rFonts w:ascii="Arial" w:hAnsi="Arial" w:cs="Arial"/>
        </w:rPr>
        <w:t xml:space="preserve">        Article 3</w:t>
      </w:r>
      <w:r w:rsidR="001204A0">
        <w:rPr>
          <w:rFonts w:ascii="Arial" w:hAnsi="Arial" w:cs="Arial"/>
        </w:rPr>
        <w:t>6</w:t>
      </w:r>
      <w:r w:rsidRPr="009510AA">
        <w:rPr>
          <w:rFonts w:ascii="Arial" w:hAnsi="Arial" w:cs="Arial"/>
        </w:rPr>
        <w:t>: Right by Contracting Authority to declare an invitation to tender unsuccessful or to cancel a procedure</w:t>
      </w:r>
    </w:p>
    <w:p w14:paraId="3B610068"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3</w:t>
      </w:r>
      <w:r w:rsidR="001204A0">
        <w:rPr>
          <w:rFonts w:ascii="Arial" w:hAnsi="Arial" w:cs="Arial"/>
        </w:rPr>
        <w:t>7</w:t>
      </w:r>
      <w:r w:rsidRPr="009510AA">
        <w:rPr>
          <w:rFonts w:ascii="Arial" w:hAnsi="Arial" w:cs="Arial"/>
        </w:rPr>
        <w:t>: Right to modify quantities during award</w:t>
      </w:r>
    </w:p>
    <w:p w14:paraId="13596EF3"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w:t>
      </w:r>
      <w:r w:rsidR="001204A0">
        <w:rPr>
          <w:rFonts w:ascii="Arial" w:hAnsi="Arial" w:cs="Arial"/>
        </w:rPr>
        <w:t>38</w:t>
      </w:r>
      <w:r w:rsidRPr="009510AA">
        <w:rPr>
          <w:rFonts w:ascii="Arial" w:hAnsi="Arial" w:cs="Arial"/>
        </w:rPr>
        <w:t>: Notification of award of contract</w:t>
      </w:r>
    </w:p>
    <w:p w14:paraId="69021998"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w:t>
      </w:r>
      <w:r w:rsidR="001204A0">
        <w:rPr>
          <w:rFonts w:ascii="Arial" w:hAnsi="Arial" w:cs="Arial"/>
        </w:rPr>
        <w:t>39</w:t>
      </w:r>
      <w:r w:rsidRPr="009510AA">
        <w:rPr>
          <w:rFonts w:ascii="Arial" w:hAnsi="Arial" w:cs="Arial"/>
        </w:rPr>
        <w:t>: Publication of contract award results and petition</w:t>
      </w:r>
    </w:p>
    <w:p w14:paraId="109CDAB3"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4</w:t>
      </w:r>
      <w:r w:rsidR="001204A0">
        <w:rPr>
          <w:rFonts w:ascii="Arial" w:hAnsi="Arial" w:cs="Arial"/>
        </w:rPr>
        <w:t>0</w:t>
      </w:r>
      <w:r w:rsidRPr="009510AA">
        <w:rPr>
          <w:rFonts w:ascii="Arial" w:hAnsi="Arial" w:cs="Arial"/>
        </w:rPr>
        <w:t>: Signing of contract</w:t>
      </w:r>
    </w:p>
    <w:p w14:paraId="6C7ECFE1" w14:textId="77777777" w:rsidR="000E0AE5" w:rsidRPr="009510AA" w:rsidRDefault="001204A0" w:rsidP="000E0AE5">
      <w:pPr>
        <w:pStyle w:val="NormalTahoma"/>
        <w:ind w:left="0" w:firstLine="0"/>
        <w:rPr>
          <w:rFonts w:ascii="Arial" w:hAnsi="Arial" w:cs="Arial"/>
        </w:rPr>
      </w:pPr>
      <w:r>
        <w:rPr>
          <w:rFonts w:ascii="Arial" w:hAnsi="Arial" w:cs="Arial"/>
        </w:rPr>
        <w:t xml:space="preserve">        Article 41</w:t>
      </w:r>
      <w:r w:rsidR="000E0AE5" w:rsidRPr="009510AA">
        <w:rPr>
          <w:rFonts w:ascii="Arial" w:hAnsi="Arial" w:cs="Arial"/>
        </w:rPr>
        <w:t>: Final bond</w:t>
      </w:r>
    </w:p>
    <w:p w14:paraId="57F9D62F" w14:textId="77777777" w:rsidR="000E0AE5" w:rsidRPr="009510AA" w:rsidRDefault="000E0AE5" w:rsidP="000E0AE5">
      <w:pPr>
        <w:pStyle w:val="NormalTahoma"/>
        <w:ind w:left="0" w:firstLine="0"/>
        <w:rPr>
          <w:rFonts w:ascii="Arial" w:hAnsi="Arial" w:cs="Arial"/>
        </w:rPr>
      </w:pPr>
    </w:p>
    <w:p w14:paraId="269AB533" w14:textId="77777777" w:rsidR="000E0AE5" w:rsidRPr="009510AA" w:rsidRDefault="000E0AE5" w:rsidP="000E0AE5">
      <w:pPr>
        <w:pStyle w:val="NormalTahoma"/>
        <w:ind w:left="0" w:firstLine="0"/>
        <w:rPr>
          <w:rFonts w:ascii="Arial" w:hAnsi="Arial" w:cs="Arial"/>
        </w:rPr>
      </w:pPr>
    </w:p>
    <w:p w14:paraId="18261D20" w14:textId="77777777" w:rsidR="000E0AE5" w:rsidRPr="009510AA" w:rsidRDefault="000E0AE5" w:rsidP="000E0AE5">
      <w:pPr>
        <w:pStyle w:val="NormalTahoma"/>
        <w:ind w:left="0" w:firstLine="0"/>
        <w:rPr>
          <w:rFonts w:ascii="Arial" w:hAnsi="Arial" w:cs="Arial"/>
        </w:rPr>
      </w:pPr>
    </w:p>
    <w:p w14:paraId="093825ED" w14:textId="77777777" w:rsidR="000E0AE5" w:rsidRPr="009510AA" w:rsidRDefault="000E0AE5" w:rsidP="000E0AE5">
      <w:pPr>
        <w:pStyle w:val="NormalTahoma"/>
        <w:ind w:left="0" w:firstLine="0"/>
        <w:rPr>
          <w:rFonts w:ascii="Arial" w:hAnsi="Arial" w:cs="Arial"/>
        </w:rPr>
      </w:pPr>
    </w:p>
    <w:p w14:paraId="4A13ABA5" w14:textId="77777777" w:rsidR="000E0AE5" w:rsidRPr="009510AA" w:rsidRDefault="000E0AE5" w:rsidP="000E0AE5">
      <w:pPr>
        <w:pStyle w:val="NormalTahoma"/>
        <w:ind w:left="0" w:firstLine="0"/>
        <w:rPr>
          <w:rFonts w:ascii="Arial" w:hAnsi="Arial" w:cs="Arial"/>
        </w:rPr>
      </w:pPr>
    </w:p>
    <w:p w14:paraId="6FACBBC5" w14:textId="77777777" w:rsidR="000E0AE5" w:rsidRPr="009510AA" w:rsidRDefault="000E0AE5" w:rsidP="000E0AE5">
      <w:pPr>
        <w:pStyle w:val="NormalTahoma"/>
        <w:ind w:left="0" w:firstLine="0"/>
        <w:rPr>
          <w:rFonts w:ascii="Arial" w:hAnsi="Arial" w:cs="Arial"/>
        </w:rPr>
      </w:pPr>
    </w:p>
    <w:p w14:paraId="50AC64CF" w14:textId="77777777" w:rsidR="000E0AE5" w:rsidRPr="009510AA" w:rsidRDefault="000E0AE5" w:rsidP="000E0AE5">
      <w:pPr>
        <w:pStyle w:val="NormalTahoma"/>
        <w:ind w:left="0" w:firstLine="0"/>
        <w:rPr>
          <w:rFonts w:ascii="Arial" w:hAnsi="Arial" w:cs="Arial"/>
        </w:rPr>
      </w:pPr>
    </w:p>
    <w:p w14:paraId="00A436F0" w14:textId="77777777" w:rsidR="000E0AE5" w:rsidRPr="009510AA" w:rsidRDefault="000E0AE5" w:rsidP="000E0AE5">
      <w:pPr>
        <w:pStyle w:val="NormalTahoma"/>
        <w:ind w:left="0" w:firstLine="0"/>
        <w:rPr>
          <w:rFonts w:ascii="Arial" w:hAnsi="Arial" w:cs="Arial"/>
        </w:rPr>
      </w:pPr>
    </w:p>
    <w:p w14:paraId="36DC5195" w14:textId="77777777" w:rsidR="000E0AE5" w:rsidRPr="009510AA" w:rsidRDefault="000E0AE5" w:rsidP="000E0AE5">
      <w:pPr>
        <w:pStyle w:val="NormalTahoma"/>
        <w:ind w:left="0" w:firstLine="0"/>
        <w:rPr>
          <w:rFonts w:ascii="Arial" w:hAnsi="Arial" w:cs="Arial"/>
        </w:rPr>
      </w:pPr>
    </w:p>
    <w:p w14:paraId="3D32840B" w14:textId="77777777" w:rsidR="000E0AE5" w:rsidRPr="009510AA" w:rsidRDefault="000E0AE5" w:rsidP="000E0AE5">
      <w:pPr>
        <w:pStyle w:val="NormalTahoma"/>
        <w:ind w:left="0" w:firstLine="0"/>
        <w:rPr>
          <w:rFonts w:ascii="Arial" w:hAnsi="Arial" w:cs="Arial"/>
        </w:rPr>
      </w:pPr>
    </w:p>
    <w:p w14:paraId="560060CD" w14:textId="77777777" w:rsidR="000E0AE5" w:rsidRPr="009510AA" w:rsidRDefault="000E0AE5" w:rsidP="000E0AE5">
      <w:pPr>
        <w:pStyle w:val="NormalTahoma"/>
        <w:ind w:left="0" w:firstLine="0"/>
        <w:rPr>
          <w:rFonts w:ascii="Arial" w:hAnsi="Arial" w:cs="Arial"/>
        </w:rPr>
      </w:pPr>
    </w:p>
    <w:p w14:paraId="678E8B43" w14:textId="77777777" w:rsidR="000E0AE5" w:rsidRPr="009510AA" w:rsidRDefault="000E0AE5" w:rsidP="000E0AE5">
      <w:pPr>
        <w:pStyle w:val="NormalTahoma"/>
        <w:ind w:left="0" w:firstLine="0"/>
        <w:rPr>
          <w:rFonts w:ascii="Arial" w:hAnsi="Arial" w:cs="Arial"/>
        </w:rPr>
      </w:pPr>
    </w:p>
    <w:p w14:paraId="62816DAB" w14:textId="77777777" w:rsidR="000E0AE5" w:rsidRPr="009510AA" w:rsidRDefault="000E0AE5" w:rsidP="000E0AE5">
      <w:pPr>
        <w:pStyle w:val="NormalTahoma"/>
        <w:ind w:left="0" w:firstLine="0"/>
        <w:rPr>
          <w:rFonts w:ascii="Arial" w:hAnsi="Arial" w:cs="Arial"/>
        </w:rPr>
      </w:pPr>
    </w:p>
    <w:p w14:paraId="1A591B48" w14:textId="77777777" w:rsidR="000E0AE5" w:rsidRPr="009510AA" w:rsidRDefault="000E0AE5" w:rsidP="000E0AE5">
      <w:pPr>
        <w:pStyle w:val="NormalTahoma"/>
        <w:ind w:left="0" w:firstLine="0"/>
        <w:rPr>
          <w:rFonts w:ascii="Arial" w:hAnsi="Arial" w:cs="Arial"/>
        </w:rPr>
      </w:pPr>
    </w:p>
    <w:p w14:paraId="67784AAF" w14:textId="77777777" w:rsidR="000E0AE5" w:rsidRPr="009510AA" w:rsidRDefault="000E0AE5" w:rsidP="000E0AE5">
      <w:pPr>
        <w:pStyle w:val="NormalTahoma"/>
        <w:ind w:left="0" w:firstLine="0"/>
        <w:rPr>
          <w:rFonts w:ascii="Arial" w:hAnsi="Arial" w:cs="Arial"/>
        </w:rPr>
      </w:pPr>
    </w:p>
    <w:p w14:paraId="0CD5F7E4" w14:textId="77777777" w:rsidR="000E0AE5" w:rsidRPr="009510AA" w:rsidRDefault="000E0AE5" w:rsidP="000E0AE5">
      <w:pPr>
        <w:pStyle w:val="NormalTahoma"/>
        <w:ind w:left="0" w:firstLine="0"/>
        <w:rPr>
          <w:rFonts w:ascii="Arial" w:hAnsi="Arial" w:cs="Arial"/>
        </w:rPr>
      </w:pPr>
    </w:p>
    <w:p w14:paraId="079390EA" w14:textId="77777777" w:rsidR="000E0AE5" w:rsidRPr="009510AA" w:rsidRDefault="000E0AE5" w:rsidP="000E0AE5">
      <w:pPr>
        <w:pStyle w:val="NormalTahoma"/>
        <w:ind w:left="0" w:firstLine="0"/>
        <w:rPr>
          <w:rFonts w:ascii="Arial" w:hAnsi="Arial" w:cs="Arial"/>
        </w:rPr>
      </w:pPr>
    </w:p>
    <w:p w14:paraId="432B257E" w14:textId="77777777" w:rsidR="000E0AE5" w:rsidRPr="009510AA" w:rsidRDefault="000E0AE5" w:rsidP="000E0AE5">
      <w:pPr>
        <w:pStyle w:val="NormalTahoma"/>
        <w:ind w:left="0" w:firstLine="0"/>
        <w:rPr>
          <w:rFonts w:ascii="Arial" w:hAnsi="Arial" w:cs="Arial"/>
        </w:rPr>
      </w:pPr>
    </w:p>
    <w:p w14:paraId="694A2D5C" w14:textId="77777777" w:rsidR="000E0AE5" w:rsidRPr="009510AA" w:rsidRDefault="000E0AE5" w:rsidP="000E0AE5">
      <w:pPr>
        <w:pStyle w:val="NormalTahoma"/>
        <w:ind w:left="0" w:firstLine="0"/>
        <w:rPr>
          <w:rFonts w:ascii="Arial" w:hAnsi="Arial" w:cs="Arial"/>
        </w:rPr>
      </w:pPr>
    </w:p>
    <w:p w14:paraId="5DBB136A" w14:textId="77777777" w:rsidR="000E0AE5" w:rsidRPr="009510AA" w:rsidRDefault="000E0AE5" w:rsidP="000E0AE5">
      <w:pPr>
        <w:pStyle w:val="NormalTahoma"/>
        <w:ind w:left="0" w:firstLine="0"/>
        <w:rPr>
          <w:rFonts w:ascii="Arial" w:hAnsi="Arial" w:cs="Arial"/>
        </w:rPr>
      </w:pPr>
    </w:p>
    <w:p w14:paraId="6CE4A00C" w14:textId="77777777" w:rsidR="000E0AE5" w:rsidRPr="009510AA" w:rsidRDefault="000E0AE5" w:rsidP="000E0AE5">
      <w:pPr>
        <w:pStyle w:val="NormalTahoma"/>
        <w:ind w:left="0" w:firstLine="0"/>
        <w:rPr>
          <w:rFonts w:ascii="Arial" w:hAnsi="Arial" w:cs="Arial"/>
        </w:rPr>
      </w:pPr>
    </w:p>
    <w:p w14:paraId="19DCE4B2" w14:textId="77777777" w:rsidR="000E0AE5" w:rsidRPr="009510AA" w:rsidRDefault="000E0AE5" w:rsidP="000E0AE5">
      <w:pPr>
        <w:pStyle w:val="NormalTahoma"/>
        <w:ind w:left="0" w:firstLine="0"/>
        <w:rPr>
          <w:rFonts w:ascii="Arial" w:hAnsi="Arial" w:cs="Arial"/>
        </w:rPr>
      </w:pPr>
    </w:p>
    <w:p w14:paraId="4A3E4FB7" w14:textId="77777777" w:rsidR="000E0AE5" w:rsidRPr="009510AA" w:rsidRDefault="000E0AE5" w:rsidP="000E0AE5">
      <w:pPr>
        <w:pStyle w:val="NormalTahoma"/>
        <w:ind w:left="0" w:firstLine="0"/>
        <w:rPr>
          <w:rFonts w:ascii="Arial" w:hAnsi="Arial" w:cs="Arial"/>
        </w:rPr>
      </w:pPr>
    </w:p>
    <w:p w14:paraId="5384EB28" w14:textId="77777777" w:rsidR="000E0AE5" w:rsidRPr="009510AA" w:rsidRDefault="000E0AE5" w:rsidP="000E0AE5">
      <w:pPr>
        <w:pStyle w:val="NormalTahoma"/>
        <w:ind w:left="0" w:firstLine="0"/>
        <w:rPr>
          <w:rFonts w:ascii="Arial" w:hAnsi="Arial" w:cs="Arial"/>
        </w:rPr>
      </w:pPr>
    </w:p>
    <w:p w14:paraId="2D3E48E8" w14:textId="77777777" w:rsidR="000E0AE5" w:rsidRPr="009510AA" w:rsidRDefault="000E0AE5" w:rsidP="000E0AE5">
      <w:pPr>
        <w:pStyle w:val="NormalTahoma"/>
        <w:ind w:left="0" w:firstLine="0"/>
        <w:rPr>
          <w:rFonts w:ascii="Arial" w:hAnsi="Arial" w:cs="Arial"/>
        </w:rPr>
      </w:pPr>
    </w:p>
    <w:p w14:paraId="497FAAEC" w14:textId="77777777" w:rsidR="000E0AE5" w:rsidRPr="009510AA" w:rsidRDefault="000E0AE5" w:rsidP="000E0AE5">
      <w:pPr>
        <w:pStyle w:val="NormalTahoma"/>
        <w:ind w:left="0" w:firstLine="0"/>
        <w:rPr>
          <w:rFonts w:ascii="Arial" w:hAnsi="Arial" w:cs="Arial"/>
        </w:rPr>
      </w:pPr>
    </w:p>
    <w:p w14:paraId="41CCF3E1" w14:textId="77777777" w:rsidR="000E0AE5" w:rsidRPr="009510AA" w:rsidRDefault="000E0AE5" w:rsidP="000E0AE5">
      <w:pPr>
        <w:pStyle w:val="NormalTahoma"/>
        <w:ind w:left="0" w:firstLine="0"/>
        <w:rPr>
          <w:rFonts w:ascii="Arial" w:hAnsi="Arial" w:cs="Arial"/>
        </w:rPr>
      </w:pPr>
    </w:p>
    <w:p w14:paraId="6EB4D7E7" w14:textId="77777777" w:rsidR="000E0AE5" w:rsidRPr="009510AA" w:rsidRDefault="000E0AE5" w:rsidP="000E0AE5">
      <w:pPr>
        <w:pStyle w:val="NormalTahoma"/>
        <w:ind w:left="0" w:firstLine="0"/>
        <w:rPr>
          <w:rFonts w:ascii="Arial" w:hAnsi="Arial" w:cs="Arial"/>
        </w:rPr>
      </w:pPr>
    </w:p>
    <w:p w14:paraId="2ACB989A" w14:textId="77777777" w:rsidR="000E0AE5" w:rsidRPr="009510AA" w:rsidRDefault="000E0AE5" w:rsidP="000E0AE5">
      <w:pPr>
        <w:pStyle w:val="NormalTahoma"/>
        <w:ind w:left="0" w:firstLine="0"/>
        <w:rPr>
          <w:rFonts w:ascii="Arial" w:hAnsi="Arial" w:cs="Arial"/>
        </w:rPr>
      </w:pPr>
    </w:p>
    <w:p w14:paraId="5FAA2422" w14:textId="77777777" w:rsidR="000E0AE5" w:rsidRPr="009510AA" w:rsidRDefault="000E0AE5" w:rsidP="000E0AE5">
      <w:pPr>
        <w:pStyle w:val="NormalTahoma"/>
        <w:ind w:left="0" w:firstLine="0"/>
        <w:rPr>
          <w:rFonts w:ascii="Arial" w:hAnsi="Arial" w:cs="Arial"/>
        </w:rPr>
      </w:pPr>
    </w:p>
    <w:p w14:paraId="1D39248A" w14:textId="77777777" w:rsidR="000E0AE5" w:rsidRPr="009510AA" w:rsidRDefault="000E0AE5" w:rsidP="000E0AE5">
      <w:pPr>
        <w:pStyle w:val="NormalTahoma"/>
        <w:ind w:left="0" w:firstLine="0"/>
        <w:rPr>
          <w:rFonts w:ascii="Arial" w:hAnsi="Arial" w:cs="Arial"/>
        </w:rPr>
      </w:pPr>
    </w:p>
    <w:p w14:paraId="343B8319" w14:textId="77777777" w:rsidR="000E0AE5" w:rsidRPr="009510AA" w:rsidRDefault="000E0AE5" w:rsidP="000E0AE5">
      <w:pPr>
        <w:pStyle w:val="NormalTahoma"/>
        <w:ind w:left="0" w:firstLine="0"/>
        <w:rPr>
          <w:rFonts w:ascii="Arial" w:hAnsi="Arial" w:cs="Arial"/>
        </w:rPr>
      </w:pPr>
    </w:p>
    <w:p w14:paraId="6A211C10" w14:textId="77777777" w:rsidR="000E0AE5" w:rsidRPr="009510AA" w:rsidRDefault="000E0AE5" w:rsidP="000E0AE5">
      <w:pPr>
        <w:pStyle w:val="NormalTahoma"/>
        <w:ind w:left="0" w:firstLine="0"/>
        <w:rPr>
          <w:rFonts w:ascii="Arial" w:hAnsi="Arial" w:cs="Arial"/>
        </w:rPr>
      </w:pPr>
    </w:p>
    <w:p w14:paraId="133E84AE" w14:textId="77777777" w:rsidR="000E0AE5" w:rsidRDefault="000E0AE5" w:rsidP="000E0AE5">
      <w:pPr>
        <w:pStyle w:val="NormalTahoma"/>
        <w:ind w:left="0" w:firstLine="0"/>
        <w:rPr>
          <w:rFonts w:ascii="Arial" w:hAnsi="Arial" w:cs="Arial"/>
        </w:rPr>
      </w:pPr>
    </w:p>
    <w:p w14:paraId="753C3191" w14:textId="77777777" w:rsidR="00CA7F91" w:rsidRDefault="00CA7F91" w:rsidP="000E0AE5">
      <w:pPr>
        <w:pStyle w:val="NormalTahoma"/>
        <w:ind w:left="0" w:firstLine="0"/>
        <w:rPr>
          <w:rFonts w:ascii="Arial" w:hAnsi="Arial" w:cs="Arial"/>
        </w:rPr>
      </w:pPr>
    </w:p>
    <w:p w14:paraId="289B62B6" w14:textId="77777777" w:rsidR="00CA7F91" w:rsidRDefault="00CA7F91" w:rsidP="000E0AE5">
      <w:pPr>
        <w:pStyle w:val="NormalTahoma"/>
        <w:ind w:left="0" w:firstLine="0"/>
        <w:rPr>
          <w:rFonts w:ascii="Arial" w:hAnsi="Arial" w:cs="Arial"/>
        </w:rPr>
      </w:pPr>
    </w:p>
    <w:p w14:paraId="24A49E95" w14:textId="77777777" w:rsidR="00CA7F91" w:rsidRDefault="00CA7F91" w:rsidP="000E0AE5">
      <w:pPr>
        <w:pStyle w:val="NormalTahoma"/>
        <w:ind w:left="0" w:firstLine="0"/>
        <w:rPr>
          <w:rFonts w:ascii="Arial" w:hAnsi="Arial" w:cs="Arial"/>
        </w:rPr>
      </w:pPr>
    </w:p>
    <w:p w14:paraId="5E11F3D6" w14:textId="77777777" w:rsidR="00CA7F91" w:rsidRDefault="00CA7F91" w:rsidP="000E0AE5">
      <w:pPr>
        <w:pStyle w:val="NormalTahoma"/>
        <w:ind w:left="0" w:firstLine="0"/>
        <w:rPr>
          <w:rFonts w:ascii="Arial" w:hAnsi="Arial" w:cs="Arial"/>
        </w:rPr>
      </w:pPr>
    </w:p>
    <w:p w14:paraId="0FCC84AF" w14:textId="77777777" w:rsidR="00CA7F91" w:rsidRDefault="00CA7F91" w:rsidP="000E0AE5">
      <w:pPr>
        <w:pStyle w:val="NormalTahoma"/>
        <w:ind w:left="0" w:firstLine="0"/>
        <w:rPr>
          <w:rFonts w:ascii="Arial" w:hAnsi="Arial" w:cs="Arial"/>
        </w:rPr>
      </w:pPr>
    </w:p>
    <w:p w14:paraId="1EF891F3" w14:textId="77777777" w:rsidR="00CA7F91" w:rsidRDefault="00CA7F91" w:rsidP="000E0AE5">
      <w:pPr>
        <w:pStyle w:val="NormalTahoma"/>
        <w:ind w:left="0" w:firstLine="0"/>
        <w:rPr>
          <w:rFonts w:ascii="Arial" w:hAnsi="Arial" w:cs="Arial"/>
        </w:rPr>
      </w:pPr>
    </w:p>
    <w:p w14:paraId="4DC4AEE6" w14:textId="77777777" w:rsidR="00CA7F91" w:rsidRPr="009510AA" w:rsidRDefault="00CA7F91" w:rsidP="000E0AE5">
      <w:pPr>
        <w:pStyle w:val="NormalTahoma"/>
        <w:ind w:left="0" w:firstLine="0"/>
        <w:rPr>
          <w:rFonts w:ascii="Arial" w:hAnsi="Arial" w:cs="Arial"/>
        </w:rPr>
      </w:pPr>
    </w:p>
    <w:p w14:paraId="6074CC25" w14:textId="77777777" w:rsidR="000E0AE5" w:rsidRPr="009510AA" w:rsidRDefault="000E0AE5" w:rsidP="000E0AE5">
      <w:pPr>
        <w:pStyle w:val="NormalTahoma"/>
        <w:ind w:left="0" w:firstLine="0"/>
        <w:rPr>
          <w:rFonts w:ascii="Arial" w:hAnsi="Arial" w:cs="Arial"/>
        </w:rPr>
      </w:pPr>
    </w:p>
    <w:p w14:paraId="098259D3" w14:textId="77777777" w:rsidR="000E0AE5" w:rsidRPr="009510AA" w:rsidRDefault="000E0AE5" w:rsidP="000E0AE5">
      <w:pPr>
        <w:pStyle w:val="NormalTahoma"/>
        <w:ind w:left="0" w:firstLine="0"/>
        <w:rPr>
          <w:rFonts w:ascii="Arial" w:hAnsi="Arial" w:cs="Arial"/>
        </w:rPr>
      </w:pPr>
    </w:p>
    <w:p w14:paraId="68BC97B1" w14:textId="77777777" w:rsidR="000E0AE5" w:rsidRPr="009510AA" w:rsidRDefault="000E0AE5" w:rsidP="000E0AE5">
      <w:pPr>
        <w:pStyle w:val="NormalTahoma"/>
        <w:ind w:left="0" w:firstLine="0"/>
        <w:jc w:val="center"/>
        <w:rPr>
          <w:rFonts w:ascii="Arial" w:hAnsi="Arial" w:cs="Arial"/>
          <w:b/>
          <w:sz w:val="32"/>
          <w:szCs w:val="32"/>
        </w:rPr>
      </w:pPr>
      <w:r w:rsidRPr="009510AA">
        <w:rPr>
          <w:rFonts w:ascii="Arial" w:hAnsi="Arial" w:cs="Arial"/>
          <w:b/>
          <w:sz w:val="32"/>
          <w:szCs w:val="32"/>
        </w:rPr>
        <w:t>General Regulations of the invitation to tender</w:t>
      </w:r>
    </w:p>
    <w:p w14:paraId="2614494E" w14:textId="77777777" w:rsidR="000E0AE5" w:rsidRPr="009510AA" w:rsidRDefault="000E0AE5" w:rsidP="000E0AE5">
      <w:pPr>
        <w:pStyle w:val="NormalTahoma"/>
        <w:ind w:left="0" w:firstLine="0"/>
        <w:rPr>
          <w:rFonts w:ascii="Arial" w:hAnsi="Arial" w:cs="Arial"/>
          <w:b/>
        </w:rPr>
      </w:pPr>
    </w:p>
    <w:p w14:paraId="734CED4E" w14:textId="77777777" w:rsidR="000E0AE5" w:rsidRPr="009510AA" w:rsidRDefault="000E0AE5" w:rsidP="000E0AE5">
      <w:pPr>
        <w:pStyle w:val="NormalTahoma"/>
        <w:ind w:left="0" w:firstLine="0"/>
        <w:jc w:val="center"/>
        <w:rPr>
          <w:rFonts w:ascii="Arial" w:hAnsi="Arial" w:cs="Arial"/>
          <w:b/>
          <w:sz w:val="28"/>
          <w:szCs w:val="28"/>
        </w:rPr>
      </w:pPr>
      <w:r w:rsidRPr="009510AA">
        <w:rPr>
          <w:rFonts w:ascii="Arial" w:hAnsi="Arial" w:cs="Arial"/>
          <w:b/>
          <w:sz w:val="28"/>
          <w:szCs w:val="28"/>
        </w:rPr>
        <w:t>A. General</w:t>
      </w:r>
    </w:p>
    <w:p w14:paraId="6938BD79" w14:textId="77777777" w:rsidR="000E0AE5" w:rsidRPr="009510AA" w:rsidRDefault="000E0AE5" w:rsidP="000E0AE5">
      <w:pPr>
        <w:pStyle w:val="NormalTahoma"/>
        <w:ind w:left="0" w:firstLine="0"/>
        <w:rPr>
          <w:rFonts w:ascii="Arial" w:hAnsi="Arial" w:cs="Arial"/>
          <w:b/>
        </w:rPr>
      </w:pPr>
    </w:p>
    <w:p w14:paraId="40C9B9C7" w14:textId="77777777" w:rsidR="000E0AE5" w:rsidRPr="009510AA" w:rsidRDefault="000E0AE5" w:rsidP="000E0AE5">
      <w:pPr>
        <w:pStyle w:val="NormalTahoma"/>
        <w:ind w:left="0" w:firstLine="0"/>
        <w:rPr>
          <w:rFonts w:ascii="Arial" w:hAnsi="Arial" w:cs="Arial"/>
          <w:b/>
        </w:rPr>
      </w:pPr>
      <w:r w:rsidRPr="009510AA">
        <w:rPr>
          <w:rFonts w:ascii="Arial" w:hAnsi="Arial" w:cs="Arial"/>
          <w:b/>
        </w:rPr>
        <w:t>Article 1: Scope of offer</w:t>
      </w:r>
    </w:p>
    <w:p w14:paraId="15E8D393" w14:textId="77777777" w:rsidR="000E0AE5" w:rsidRPr="009510AA" w:rsidRDefault="000E0AE5" w:rsidP="000E0AE5">
      <w:pPr>
        <w:pStyle w:val="NormalTahoma"/>
        <w:ind w:left="0" w:firstLine="0"/>
        <w:rPr>
          <w:rFonts w:ascii="Arial" w:hAnsi="Arial" w:cs="Arial"/>
          <w:b/>
        </w:rPr>
      </w:pPr>
    </w:p>
    <w:p w14:paraId="20095E6F" w14:textId="77777777" w:rsidR="00C3632F" w:rsidRDefault="000E0AE5" w:rsidP="00B853F1">
      <w:pPr>
        <w:pStyle w:val="NormalTahoma"/>
        <w:numPr>
          <w:ilvl w:val="1"/>
          <w:numId w:val="12"/>
        </w:numPr>
        <w:jc w:val="both"/>
        <w:rPr>
          <w:rFonts w:ascii="Arial" w:hAnsi="Arial" w:cs="Arial"/>
          <w:b/>
        </w:rPr>
      </w:pPr>
      <w:r w:rsidRPr="009510AA">
        <w:rPr>
          <w:rFonts w:ascii="Arial" w:hAnsi="Arial" w:cs="Arial"/>
        </w:rPr>
        <w:t xml:space="preserve">The Contracting Authority as defined in the Special Regulations of the invitation to </w:t>
      </w:r>
      <w:r w:rsidR="00C3632F" w:rsidRPr="009510AA">
        <w:rPr>
          <w:rFonts w:ascii="Arial" w:hAnsi="Arial" w:cs="Arial"/>
        </w:rPr>
        <w:t>tender</w:t>
      </w:r>
      <w:r w:rsidRPr="009510AA">
        <w:rPr>
          <w:rFonts w:ascii="Arial" w:hAnsi="Arial" w:cs="Arial"/>
        </w:rPr>
        <w:t xml:space="preserve"> hereby launches an invitation to tender in view of obtaining the supplies and ancillary services briefly described in the Special Regulations of the invitation to tender and specified in the Supplies Descriptive as well as in the Schedule of Quantities.</w:t>
      </w:r>
      <w:r w:rsidRPr="009510AA">
        <w:rPr>
          <w:rFonts w:ascii="Arial" w:hAnsi="Arial" w:cs="Arial"/>
          <w:b/>
        </w:rPr>
        <w:t xml:space="preserve"> </w:t>
      </w:r>
    </w:p>
    <w:p w14:paraId="22788C5C" w14:textId="77777777" w:rsidR="00C3632F" w:rsidRDefault="00C3632F" w:rsidP="00C3632F">
      <w:pPr>
        <w:pStyle w:val="NormalTahoma"/>
        <w:ind w:left="1146" w:firstLine="0"/>
        <w:jc w:val="both"/>
        <w:rPr>
          <w:rFonts w:ascii="Arial" w:hAnsi="Arial" w:cs="Arial"/>
          <w:b/>
        </w:rPr>
      </w:pPr>
    </w:p>
    <w:p w14:paraId="05AD7C91" w14:textId="77777777" w:rsidR="00C3632F" w:rsidRDefault="000E0AE5" w:rsidP="00C3632F">
      <w:pPr>
        <w:pStyle w:val="NormalTahoma"/>
        <w:ind w:left="1146" w:firstLine="0"/>
        <w:jc w:val="both"/>
        <w:rPr>
          <w:rFonts w:ascii="Arial" w:hAnsi="Arial" w:cs="Arial"/>
        </w:rPr>
      </w:pPr>
      <w:r w:rsidRPr="009510AA">
        <w:rPr>
          <w:rFonts w:ascii="Arial" w:hAnsi="Arial" w:cs="Arial"/>
        </w:rPr>
        <w:t>The name, identification number and number of lots which form the subject of the invitation to tender feature in the Special Regulations of the invitation to tender.</w:t>
      </w:r>
    </w:p>
    <w:p w14:paraId="6B9083AA" w14:textId="77777777" w:rsidR="00C3632F" w:rsidRDefault="00C3632F" w:rsidP="00C3632F">
      <w:pPr>
        <w:pStyle w:val="NormalTahoma"/>
        <w:ind w:left="1146" w:firstLine="0"/>
        <w:jc w:val="both"/>
        <w:rPr>
          <w:rFonts w:ascii="Arial" w:hAnsi="Arial" w:cs="Arial"/>
        </w:rPr>
      </w:pPr>
    </w:p>
    <w:p w14:paraId="22180B6B" w14:textId="77777777" w:rsidR="000E0AE5" w:rsidRPr="009510AA" w:rsidRDefault="000E0AE5" w:rsidP="00C3632F">
      <w:pPr>
        <w:pStyle w:val="NormalTahoma"/>
        <w:ind w:left="1146" w:firstLine="0"/>
        <w:jc w:val="both"/>
        <w:rPr>
          <w:rFonts w:ascii="Arial" w:hAnsi="Arial" w:cs="Arial"/>
          <w:b/>
        </w:rPr>
      </w:pPr>
      <w:r w:rsidRPr="009510AA">
        <w:rPr>
          <w:rFonts w:ascii="Arial" w:hAnsi="Arial" w:cs="Arial"/>
          <w:b/>
        </w:rPr>
        <w:t xml:space="preserve"> </w:t>
      </w:r>
      <w:r w:rsidRPr="009510AA">
        <w:rPr>
          <w:rFonts w:ascii="Arial" w:hAnsi="Arial" w:cs="Arial"/>
        </w:rPr>
        <w:t>Hereafter reference is made to it under the theme “supplies”.</w:t>
      </w:r>
    </w:p>
    <w:p w14:paraId="0F7AC8B0" w14:textId="77777777" w:rsidR="000E0AE5" w:rsidRPr="009510AA" w:rsidRDefault="000E0AE5" w:rsidP="000E0AE5">
      <w:pPr>
        <w:pStyle w:val="NormalTahoma"/>
        <w:ind w:left="1122" w:firstLine="0"/>
        <w:jc w:val="both"/>
        <w:rPr>
          <w:rFonts w:ascii="Arial" w:hAnsi="Arial" w:cs="Arial"/>
        </w:rPr>
      </w:pPr>
    </w:p>
    <w:p w14:paraId="7471BFFB" w14:textId="77777777" w:rsidR="000E0AE5" w:rsidRPr="009510AA" w:rsidRDefault="000E0AE5" w:rsidP="000E0AE5">
      <w:pPr>
        <w:pStyle w:val="NormalTahoma"/>
        <w:numPr>
          <w:ilvl w:val="0"/>
          <w:numId w:val="3"/>
        </w:numPr>
        <w:tabs>
          <w:tab w:val="clear" w:pos="720"/>
          <w:tab w:val="num" w:pos="1122"/>
        </w:tabs>
        <w:ind w:left="1122" w:hanging="762"/>
        <w:jc w:val="both"/>
        <w:rPr>
          <w:rFonts w:ascii="Arial" w:hAnsi="Arial" w:cs="Arial"/>
        </w:rPr>
      </w:pPr>
      <w:r w:rsidRPr="009510AA">
        <w:rPr>
          <w:rFonts w:ascii="Arial" w:hAnsi="Arial" w:cs="Arial"/>
        </w:rPr>
        <w:t>The</w:t>
      </w:r>
      <w:r w:rsidR="00C3632F">
        <w:rPr>
          <w:rFonts w:ascii="Arial" w:hAnsi="Arial" w:cs="Arial"/>
        </w:rPr>
        <w:t xml:space="preserve"> preferred</w:t>
      </w:r>
      <w:r w:rsidRPr="009510AA">
        <w:rPr>
          <w:rFonts w:ascii="Arial" w:hAnsi="Arial" w:cs="Arial"/>
        </w:rPr>
        <w:t xml:space="preserve"> or successful bidder must furnish the supplies within the time-limit indicated in the Special Regulations of the invitation to tender and which runs, except otherwise stipulated in the SAC, from the date of notification of the Administrative Order to start the delivery of the supplies or that set in the said  Administrative Order.</w:t>
      </w:r>
    </w:p>
    <w:p w14:paraId="4ADEFB4A" w14:textId="77777777" w:rsidR="000E0AE5" w:rsidRPr="009510AA" w:rsidRDefault="000E0AE5" w:rsidP="000E0AE5">
      <w:pPr>
        <w:pStyle w:val="NormalTahoma"/>
        <w:ind w:left="360" w:firstLine="0"/>
        <w:jc w:val="both"/>
        <w:rPr>
          <w:rFonts w:ascii="Arial" w:hAnsi="Arial" w:cs="Arial"/>
        </w:rPr>
      </w:pPr>
    </w:p>
    <w:p w14:paraId="675B3081" w14:textId="77777777" w:rsidR="000E0AE5" w:rsidRPr="009510AA" w:rsidRDefault="000E0AE5" w:rsidP="000E0AE5">
      <w:pPr>
        <w:pStyle w:val="NormalTahoma"/>
        <w:numPr>
          <w:ilvl w:val="1"/>
          <w:numId w:val="3"/>
        </w:numPr>
        <w:tabs>
          <w:tab w:val="clear" w:pos="1440"/>
          <w:tab w:val="num" w:pos="1122"/>
        </w:tabs>
        <w:ind w:left="1122" w:hanging="748"/>
        <w:jc w:val="both"/>
        <w:rPr>
          <w:rFonts w:ascii="Arial" w:hAnsi="Arial" w:cs="Arial"/>
        </w:rPr>
      </w:pPr>
      <w:r w:rsidRPr="009510AA">
        <w:rPr>
          <w:rFonts w:ascii="Arial" w:hAnsi="Arial" w:cs="Arial"/>
        </w:rPr>
        <w:t>In this Tender File the term “day” means a calendar day.</w:t>
      </w:r>
    </w:p>
    <w:p w14:paraId="3060B0E9" w14:textId="77777777" w:rsidR="000E0AE5" w:rsidRPr="009510AA" w:rsidRDefault="000E0AE5" w:rsidP="000E0AE5">
      <w:pPr>
        <w:pStyle w:val="NormalTahoma"/>
        <w:jc w:val="both"/>
        <w:rPr>
          <w:rFonts w:ascii="Arial" w:hAnsi="Arial" w:cs="Arial"/>
        </w:rPr>
      </w:pPr>
    </w:p>
    <w:p w14:paraId="086FB1A4" w14:textId="77777777" w:rsidR="000E0AE5" w:rsidRPr="009510AA" w:rsidRDefault="000E0AE5" w:rsidP="000E0AE5">
      <w:pPr>
        <w:pStyle w:val="NormalTahoma"/>
        <w:jc w:val="both"/>
        <w:rPr>
          <w:rFonts w:ascii="Arial" w:hAnsi="Arial" w:cs="Arial"/>
          <w:b/>
        </w:rPr>
      </w:pPr>
      <w:r w:rsidRPr="009510AA">
        <w:rPr>
          <w:rFonts w:ascii="Arial" w:hAnsi="Arial" w:cs="Arial"/>
          <w:b/>
        </w:rPr>
        <w:t>Article 2: Financing</w:t>
      </w:r>
    </w:p>
    <w:p w14:paraId="3FFE8FA2" w14:textId="77777777" w:rsidR="000E0AE5" w:rsidRPr="009510AA" w:rsidRDefault="000E0AE5" w:rsidP="000E0AE5">
      <w:pPr>
        <w:pStyle w:val="NormalTahoma"/>
        <w:jc w:val="both"/>
        <w:rPr>
          <w:rFonts w:ascii="Arial" w:hAnsi="Arial" w:cs="Arial"/>
          <w:b/>
        </w:rPr>
      </w:pPr>
    </w:p>
    <w:p w14:paraId="23D91664" w14:textId="77777777" w:rsidR="000E0AE5" w:rsidRPr="009510AA" w:rsidRDefault="000E0AE5" w:rsidP="000E0AE5">
      <w:pPr>
        <w:pStyle w:val="NormalTahoma"/>
        <w:tabs>
          <w:tab w:val="left" w:pos="561"/>
          <w:tab w:val="left" w:pos="935"/>
        </w:tabs>
        <w:ind w:left="935"/>
        <w:jc w:val="both"/>
        <w:rPr>
          <w:rFonts w:ascii="Arial" w:hAnsi="Arial" w:cs="Arial"/>
        </w:rPr>
      </w:pPr>
      <w:r w:rsidRPr="009510AA">
        <w:rPr>
          <w:rFonts w:ascii="Arial" w:hAnsi="Arial" w:cs="Arial"/>
          <w:b/>
        </w:rPr>
        <w:t xml:space="preserve">        </w:t>
      </w:r>
      <w:r w:rsidRPr="009510AA">
        <w:rPr>
          <w:rFonts w:ascii="Arial" w:hAnsi="Arial" w:cs="Arial"/>
        </w:rPr>
        <w:t>The source of financing of the supplies forming the subject of this invitation to tender shall be specified in the Special Regulations of the invitation to tender.</w:t>
      </w:r>
    </w:p>
    <w:p w14:paraId="5A3CBA51" w14:textId="77777777" w:rsidR="000E0AE5" w:rsidRPr="009510AA" w:rsidRDefault="000E0AE5" w:rsidP="000E0AE5">
      <w:pPr>
        <w:pStyle w:val="NormalTahoma"/>
        <w:tabs>
          <w:tab w:val="left" w:pos="561"/>
          <w:tab w:val="left" w:pos="935"/>
        </w:tabs>
        <w:jc w:val="both"/>
        <w:rPr>
          <w:rFonts w:ascii="Arial" w:hAnsi="Arial" w:cs="Arial"/>
        </w:rPr>
      </w:pPr>
    </w:p>
    <w:p w14:paraId="66C493E9" w14:textId="77777777" w:rsidR="000E0AE5" w:rsidRPr="009510AA" w:rsidRDefault="000E0AE5" w:rsidP="000E0AE5">
      <w:pPr>
        <w:pStyle w:val="NormalTahoma"/>
        <w:tabs>
          <w:tab w:val="left" w:pos="561"/>
          <w:tab w:val="left" w:pos="935"/>
        </w:tabs>
        <w:jc w:val="both"/>
        <w:rPr>
          <w:rFonts w:ascii="Arial" w:hAnsi="Arial" w:cs="Arial"/>
          <w:b/>
        </w:rPr>
      </w:pPr>
      <w:r w:rsidRPr="009510AA">
        <w:rPr>
          <w:rFonts w:ascii="Arial" w:hAnsi="Arial" w:cs="Arial"/>
          <w:b/>
        </w:rPr>
        <w:t>Article 3: Fraud and corruption</w:t>
      </w:r>
    </w:p>
    <w:p w14:paraId="1E6B2D5C" w14:textId="77777777" w:rsidR="000E0AE5" w:rsidRPr="009510AA" w:rsidRDefault="000E0AE5" w:rsidP="000E0AE5">
      <w:pPr>
        <w:pStyle w:val="NormalTahoma"/>
        <w:tabs>
          <w:tab w:val="left" w:pos="561"/>
          <w:tab w:val="left" w:pos="935"/>
        </w:tabs>
        <w:jc w:val="both"/>
        <w:rPr>
          <w:rFonts w:ascii="Arial" w:hAnsi="Arial" w:cs="Arial"/>
          <w:b/>
        </w:rPr>
      </w:pPr>
    </w:p>
    <w:p w14:paraId="10B7E27D" w14:textId="77777777" w:rsidR="000E0AE5" w:rsidRPr="009510AA" w:rsidRDefault="000E0AE5" w:rsidP="000E0AE5">
      <w:pPr>
        <w:pStyle w:val="NormalTahoma"/>
        <w:numPr>
          <w:ilvl w:val="0"/>
          <w:numId w:val="4"/>
        </w:numPr>
        <w:tabs>
          <w:tab w:val="clear" w:pos="1440"/>
          <w:tab w:val="left" w:pos="561"/>
          <w:tab w:val="left" w:pos="935"/>
        </w:tabs>
        <w:ind w:left="374" w:firstLine="0"/>
        <w:jc w:val="both"/>
        <w:rPr>
          <w:rFonts w:ascii="Arial" w:hAnsi="Arial" w:cs="Arial"/>
          <w:b/>
        </w:rPr>
      </w:pPr>
      <w:r w:rsidRPr="009510AA">
        <w:rPr>
          <w:rFonts w:ascii="Arial" w:hAnsi="Arial" w:cs="Arial"/>
        </w:rPr>
        <w:t>The Contracting Authority requires of bidders and their contractors the strict respect of rules of professional ethics during the award and execution of public contracts. By virtue of this principle, the Contracting Authority:</w:t>
      </w:r>
    </w:p>
    <w:p w14:paraId="7978947F" w14:textId="77777777" w:rsidR="000E0AE5" w:rsidRPr="009510AA" w:rsidRDefault="000E0AE5" w:rsidP="000E0AE5">
      <w:pPr>
        <w:pStyle w:val="NormalTahoma"/>
        <w:tabs>
          <w:tab w:val="left" w:pos="561"/>
          <w:tab w:val="left" w:pos="935"/>
        </w:tabs>
        <w:ind w:left="374" w:firstLine="0"/>
        <w:jc w:val="both"/>
        <w:rPr>
          <w:rFonts w:ascii="Arial" w:hAnsi="Arial" w:cs="Arial"/>
        </w:rPr>
      </w:pPr>
    </w:p>
    <w:p w14:paraId="21E5CA18"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a) defines, within the context of this clause, the following expressions in the </w:t>
      </w:r>
    </w:p>
    <w:p w14:paraId="0786BB3C"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following manner:</w:t>
      </w:r>
    </w:p>
    <w:p w14:paraId="56C9AF55"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w:t>
      </w:r>
    </w:p>
    <w:p w14:paraId="1258351C"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Shall be guilty of “corruption” whoever offers, gives, requests or accepts any advantage in view of influencing the action of a public official during the award or execution of a contract;</w:t>
      </w:r>
    </w:p>
    <w:p w14:paraId="5CFA35DB" w14:textId="77777777" w:rsidR="000E0AE5" w:rsidRPr="009510AA" w:rsidRDefault="000E0AE5" w:rsidP="000E0AE5">
      <w:pPr>
        <w:pStyle w:val="NormalTahoma"/>
        <w:tabs>
          <w:tab w:val="left" w:pos="561"/>
          <w:tab w:val="left" w:pos="935"/>
        </w:tabs>
        <w:ind w:left="1770" w:firstLine="0"/>
        <w:jc w:val="both"/>
        <w:rPr>
          <w:rFonts w:ascii="Arial" w:hAnsi="Arial" w:cs="Arial"/>
        </w:rPr>
      </w:pPr>
    </w:p>
    <w:p w14:paraId="05F105BA"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is involved in “fraudulent manoeuvres” whoever deforms or distorts facts in order to influence the award or execution of a contract;</w:t>
      </w:r>
    </w:p>
    <w:p w14:paraId="0A756B05" w14:textId="77777777" w:rsidR="000E0AE5" w:rsidRPr="00595DD9" w:rsidRDefault="000E0AE5" w:rsidP="000E0AE5">
      <w:pPr>
        <w:pStyle w:val="ListParagraph"/>
        <w:rPr>
          <w:rFonts w:ascii="Arial" w:hAnsi="Arial" w:cs="Arial"/>
          <w:lang w:val="en-US"/>
        </w:rPr>
      </w:pPr>
    </w:p>
    <w:p w14:paraId="55974601"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 xml:space="preserve">“collusive practices” mean any form of agreement between two or among several bidders (whether the Contracting Authority is aware or not) aimed at artificially maintaining the prices of offers at levels not corresponding with those which will result from the forces of competition; </w:t>
      </w:r>
    </w:p>
    <w:p w14:paraId="27656E21" w14:textId="77777777" w:rsidR="000E0AE5" w:rsidRPr="00595DD9" w:rsidRDefault="000E0AE5" w:rsidP="000E0AE5">
      <w:pPr>
        <w:pStyle w:val="ListParagraph"/>
        <w:rPr>
          <w:rFonts w:ascii="Arial" w:hAnsi="Arial" w:cs="Arial"/>
          <w:lang w:val="en-US"/>
        </w:rPr>
      </w:pPr>
    </w:p>
    <w:p w14:paraId="793EB2B0"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 xml:space="preserve"> “coercive practices” mean any form of harm against persons or their property or threats against them in order to influence their action during the award or execution of a contract;</w:t>
      </w:r>
    </w:p>
    <w:p w14:paraId="755A0DCF" w14:textId="77777777" w:rsidR="000E0AE5" w:rsidRPr="009510AA" w:rsidRDefault="000E0AE5" w:rsidP="000E0AE5">
      <w:pPr>
        <w:pStyle w:val="ListParagraph"/>
        <w:rPr>
          <w:rFonts w:ascii="Arial" w:hAnsi="Arial" w:cs="Arial"/>
          <w:lang w:val="en-US"/>
        </w:rPr>
      </w:pPr>
    </w:p>
    <w:p w14:paraId="1AD0B26A"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lang w:val="en-US"/>
        </w:rPr>
        <w:t xml:space="preserve">Conflict of interest shall mean any situation in which the financial or personal interest of an agent or public entity is likely to compromise transparency in the award of public contracts. </w:t>
      </w:r>
    </w:p>
    <w:p w14:paraId="53595BDB" w14:textId="77777777" w:rsidR="000E0AE5" w:rsidRPr="009510AA" w:rsidRDefault="000E0AE5" w:rsidP="000E0AE5">
      <w:pPr>
        <w:pStyle w:val="NormalTahoma"/>
        <w:tabs>
          <w:tab w:val="left" w:pos="1309"/>
        </w:tabs>
        <w:ind w:left="1309" w:hanging="1309"/>
        <w:jc w:val="both"/>
        <w:rPr>
          <w:rFonts w:ascii="Arial" w:hAnsi="Arial" w:cs="Arial"/>
        </w:rPr>
      </w:pPr>
    </w:p>
    <w:p w14:paraId="2625C81D" w14:textId="77777777" w:rsidR="000E0AE5" w:rsidRPr="009510AA" w:rsidRDefault="000E0AE5" w:rsidP="000E0AE5">
      <w:pPr>
        <w:pStyle w:val="NormalTahoma"/>
        <w:tabs>
          <w:tab w:val="left" w:pos="1309"/>
        </w:tabs>
        <w:ind w:left="1309" w:hanging="1309"/>
        <w:jc w:val="both"/>
        <w:rPr>
          <w:rFonts w:ascii="Arial" w:hAnsi="Arial" w:cs="Arial"/>
        </w:rPr>
      </w:pPr>
    </w:p>
    <w:p w14:paraId="127AB510" w14:textId="77777777" w:rsidR="000E0AE5" w:rsidRPr="009510AA" w:rsidRDefault="002D59C5" w:rsidP="00B853F1">
      <w:pPr>
        <w:pStyle w:val="NormalTahoma"/>
        <w:numPr>
          <w:ilvl w:val="0"/>
          <w:numId w:val="13"/>
        </w:numPr>
        <w:tabs>
          <w:tab w:val="left" w:pos="1122"/>
        </w:tabs>
        <w:jc w:val="both"/>
        <w:rPr>
          <w:rFonts w:ascii="Arial" w:hAnsi="Arial" w:cs="Arial"/>
        </w:rPr>
      </w:pPr>
      <w:r>
        <w:rPr>
          <w:rFonts w:ascii="Arial" w:hAnsi="Arial" w:cs="Arial"/>
        </w:rPr>
        <w:t>A</w:t>
      </w:r>
      <w:r w:rsidR="000E0AE5" w:rsidRPr="009510AA">
        <w:rPr>
          <w:rFonts w:ascii="Arial" w:hAnsi="Arial" w:cs="Arial"/>
        </w:rPr>
        <w:t xml:space="preserve">ny award proposal </w:t>
      </w:r>
      <w:r>
        <w:rPr>
          <w:rFonts w:ascii="Arial" w:hAnsi="Arial" w:cs="Arial"/>
        </w:rPr>
        <w:t>shall be rejected if it determined</w:t>
      </w:r>
      <w:r w:rsidR="000E0AE5" w:rsidRPr="009510AA">
        <w:rPr>
          <w:rFonts w:ascii="Arial" w:hAnsi="Arial" w:cs="Arial"/>
        </w:rPr>
        <w:t xml:space="preserve"> that the proposed successful bidder is directly or through the intermediary of an agent, guilty of corruption or is involved in fraudulent manoeuvres, collusive or coercive practices in the award of this contract.</w:t>
      </w:r>
    </w:p>
    <w:p w14:paraId="0880E6F4" w14:textId="77777777" w:rsidR="000E0AE5" w:rsidRPr="009510AA" w:rsidRDefault="000E0AE5" w:rsidP="000E0AE5">
      <w:pPr>
        <w:pStyle w:val="NormalTahoma"/>
        <w:tabs>
          <w:tab w:val="left" w:pos="1122"/>
        </w:tabs>
        <w:ind w:left="1080" w:firstLine="0"/>
        <w:jc w:val="both"/>
        <w:rPr>
          <w:rFonts w:ascii="Arial" w:hAnsi="Arial" w:cs="Arial"/>
        </w:rPr>
      </w:pPr>
    </w:p>
    <w:p w14:paraId="5428E4B3" w14:textId="77777777" w:rsidR="000E0AE5" w:rsidRPr="009510AA" w:rsidRDefault="000E0AE5" w:rsidP="000E0AE5">
      <w:pPr>
        <w:pStyle w:val="NormalTahoma"/>
        <w:tabs>
          <w:tab w:val="left" w:pos="1122"/>
        </w:tabs>
        <w:jc w:val="both"/>
        <w:rPr>
          <w:rFonts w:ascii="Arial" w:hAnsi="Arial" w:cs="Arial"/>
        </w:rPr>
      </w:pPr>
      <w:r w:rsidRPr="009510AA">
        <w:rPr>
          <w:rFonts w:ascii="Arial" w:hAnsi="Arial" w:cs="Arial"/>
        </w:rPr>
        <w:tab/>
      </w:r>
      <w:r w:rsidRPr="009510AA">
        <w:rPr>
          <w:rFonts w:ascii="Arial" w:hAnsi="Arial" w:cs="Arial"/>
          <w:b/>
        </w:rPr>
        <w:t xml:space="preserve"> 3.2</w:t>
      </w:r>
      <w:r w:rsidRPr="009510AA">
        <w:rPr>
          <w:rFonts w:ascii="Arial" w:hAnsi="Arial" w:cs="Arial"/>
        </w:rPr>
        <w:t xml:space="preserve"> The Minister Delegate at the Presidency of the Republic in charge of Public Contracts may, as a temporary measure, take a decision to ban bidding for a period not exceeding two (2) years against any bidder guilty of influence peddling, conflict of interest, insider information, fraud, corruption, or production of non authentic documents in his offer, without prejudice to legal action that may be taken against him.</w:t>
      </w:r>
    </w:p>
    <w:p w14:paraId="3FDA7A7F" w14:textId="77777777" w:rsidR="000E0AE5" w:rsidRPr="009510AA" w:rsidRDefault="000E0AE5" w:rsidP="000E0AE5">
      <w:pPr>
        <w:pStyle w:val="NormalTahoma"/>
        <w:tabs>
          <w:tab w:val="left" w:pos="1122"/>
        </w:tabs>
        <w:ind w:left="720" w:firstLine="0"/>
        <w:jc w:val="both"/>
        <w:rPr>
          <w:rFonts w:ascii="Arial" w:hAnsi="Arial" w:cs="Arial"/>
        </w:rPr>
      </w:pPr>
      <w:r w:rsidRPr="009510AA">
        <w:rPr>
          <w:rFonts w:ascii="Arial" w:hAnsi="Arial" w:cs="Arial"/>
        </w:rPr>
        <w:t xml:space="preserve">  </w:t>
      </w:r>
    </w:p>
    <w:p w14:paraId="3B9A4150" w14:textId="77777777" w:rsidR="000E0AE5" w:rsidRPr="009510AA" w:rsidRDefault="000E0AE5" w:rsidP="000E0AE5">
      <w:pPr>
        <w:pStyle w:val="NormalTahoma"/>
        <w:tabs>
          <w:tab w:val="left" w:pos="1122"/>
        </w:tabs>
        <w:ind w:left="1122" w:hanging="1122"/>
        <w:jc w:val="both"/>
        <w:rPr>
          <w:rFonts w:ascii="Arial" w:hAnsi="Arial" w:cs="Arial"/>
        </w:rPr>
      </w:pPr>
    </w:p>
    <w:p w14:paraId="27C87879" w14:textId="77777777" w:rsidR="000E0AE5" w:rsidRPr="009510AA" w:rsidRDefault="000E0AE5" w:rsidP="000E0AE5">
      <w:pPr>
        <w:pStyle w:val="NormalTahoma"/>
        <w:tabs>
          <w:tab w:val="left" w:pos="1309"/>
        </w:tabs>
        <w:ind w:left="1309" w:hanging="1309"/>
        <w:jc w:val="both"/>
        <w:rPr>
          <w:rFonts w:ascii="Arial" w:hAnsi="Arial" w:cs="Arial"/>
          <w:b/>
        </w:rPr>
      </w:pPr>
      <w:r w:rsidRPr="009510AA">
        <w:rPr>
          <w:rFonts w:ascii="Arial" w:hAnsi="Arial" w:cs="Arial"/>
          <w:b/>
        </w:rPr>
        <w:t>Article 4: Candidates allowed to compete</w:t>
      </w:r>
    </w:p>
    <w:p w14:paraId="50C28EB3" w14:textId="77777777" w:rsidR="000E0AE5" w:rsidRPr="009510AA" w:rsidRDefault="000E0AE5" w:rsidP="000E0AE5">
      <w:pPr>
        <w:pStyle w:val="NormalTahoma"/>
        <w:tabs>
          <w:tab w:val="left" w:pos="1309"/>
        </w:tabs>
        <w:jc w:val="both"/>
        <w:rPr>
          <w:rFonts w:ascii="Arial" w:hAnsi="Arial" w:cs="Arial"/>
        </w:rPr>
      </w:pPr>
    </w:p>
    <w:p w14:paraId="52E95393"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r w:rsidRPr="009510AA">
        <w:rPr>
          <w:rFonts w:ascii="Arial" w:hAnsi="Arial" w:cs="Arial"/>
          <w:b/>
        </w:rPr>
        <w:t>4.1</w:t>
      </w:r>
      <w:r w:rsidRPr="009510AA">
        <w:rPr>
          <w:rFonts w:ascii="Arial" w:hAnsi="Arial" w:cs="Arial"/>
        </w:rPr>
        <w:t xml:space="preserve"> If the invitation to tender is restricted, consultation is addressed to all candidates retained after a pre-qualification procedure.</w:t>
      </w:r>
    </w:p>
    <w:p w14:paraId="5C38137B" w14:textId="77777777" w:rsidR="000E0AE5" w:rsidRPr="009510AA" w:rsidRDefault="000E0AE5" w:rsidP="000E0AE5">
      <w:pPr>
        <w:pStyle w:val="NormalTahoma"/>
        <w:tabs>
          <w:tab w:val="left" w:pos="1309"/>
        </w:tabs>
        <w:jc w:val="both"/>
        <w:rPr>
          <w:rFonts w:ascii="Arial" w:hAnsi="Arial" w:cs="Arial"/>
        </w:rPr>
      </w:pPr>
    </w:p>
    <w:p w14:paraId="6E5030CB"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r w:rsidRPr="009510AA">
        <w:rPr>
          <w:rFonts w:ascii="Arial" w:hAnsi="Arial" w:cs="Arial"/>
          <w:b/>
        </w:rPr>
        <w:t>4.2</w:t>
      </w:r>
      <w:r w:rsidRPr="009510AA">
        <w:rPr>
          <w:rFonts w:ascii="Arial" w:hAnsi="Arial" w:cs="Arial"/>
        </w:rPr>
        <w:t xml:space="preserve">   Generally, the invitation to tender is addressed to all suppliers, subject to the following provisions:</w:t>
      </w:r>
    </w:p>
    <w:p w14:paraId="156CD728" w14:textId="77777777" w:rsidR="000E0AE5" w:rsidRPr="009510AA" w:rsidRDefault="000E0AE5" w:rsidP="000E0AE5">
      <w:pPr>
        <w:pStyle w:val="NormalTahoma"/>
        <w:tabs>
          <w:tab w:val="left" w:pos="1309"/>
        </w:tabs>
        <w:jc w:val="both"/>
        <w:rPr>
          <w:rFonts w:ascii="Arial" w:hAnsi="Arial" w:cs="Arial"/>
        </w:rPr>
      </w:pPr>
    </w:p>
    <w:p w14:paraId="0B86D34E" w14:textId="77777777" w:rsidR="000E0AE5" w:rsidRPr="009510AA" w:rsidRDefault="000E0AE5" w:rsidP="00B853F1">
      <w:pPr>
        <w:pStyle w:val="NormalTahoma"/>
        <w:numPr>
          <w:ilvl w:val="0"/>
          <w:numId w:val="14"/>
        </w:numPr>
        <w:tabs>
          <w:tab w:val="left" w:pos="1309"/>
        </w:tabs>
        <w:jc w:val="both"/>
        <w:rPr>
          <w:rFonts w:ascii="Arial" w:hAnsi="Arial" w:cs="Arial"/>
        </w:rPr>
      </w:pPr>
      <w:r w:rsidRPr="009510AA">
        <w:rPr>
          <w:rFonts w:ascii="Arial" w:hAnsi="Arial" w:cs="Arial"/>
        </w:rPr>
        <w:t>a bidder (including all members of a group of enterprises and all sub-contractors to the bidder) must be from an eligible country, in accordance with the funding agreement.</w:t>
      </w:r>
    </w:p>
    <w:p w14:paraId="4E650C89" w14:textId="77777777" w:rsidR="000E0AE5" w:rsidRPr="009510AA" w:rsidRDefault="000E0AE5" w:rsidP="000E0AE5">
      <w:pPr>
        <w:pStyle w:val="NormalTahoma"/>
        <w:tabs>
          <w:tab w:val="left" w:pos="1309"/>
        </w:tabs>
        <w:ind w:left="1035" w:firstLine="0"/>
        <w:jc w:val="both"/>
        <w:rPr>
          <w:rFonts w:ascii="Arial" w:hAnsi="Arial" w:cs="Arial"/>
        </w:rPr>
      </w:pPr>
    </w:p>
    <w:p w14:paraId="159EBC43" w14:textId="77777777" w:rsidR="000E0AE5" w:rsidRPr="009510AA" w:rsidRDefault="000E0AE5" w:rsidP="000E0AE5">
      <w:pPr>
        <w:pStyle w:val="NormalTahoma"/>
        <w:tabs>
          <w:tab w:val="left" w:pos="1309"/>
        </w:tabs>
        <w:ind w:left="993" w:hanging="993"/>
        <w:jc w:val="both"/>
        <w:rPr>
          <w:rFonts w:ascii="Arial" w:hAnsi="Arial" w:cs="Arial"/>
        </w:rPr>
      </w:pPr>
      <w:r w:rsidRPr="009510AA">
        <w:rPr>
          <w:rFonts w:ascii="Arial" w:hAnsi="Arial" w:cs="Arial"/>
        </w:rPr>
        <w:t xml:space="preserve">         (b)a bidder (including all members of a group of enterprises and all sub-contractors to the bidder) must not be in a situation of conflict of interest.</w:t>
      </w:r>
    </w:p>
    <w:p w14:paraId="05A91DAD"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p>
    <w:p w14:paraId="43E42654"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A bidder shall be judged to be in a situation of conflict of interest if he:</w:t>
      </w:r>
    </w:p>
    <w:p w14:paraId="229F2C00" w14:textId="77777777" w:rsidR="000E0AE5" w:rsidRPr="009510AA" w:rsidRDefault="000E0AE5" w:rsidP="000E0AE5">
      <w:pPr>
        <w:pStyle w:val="NormalTahoma"/>
        <w:tabs>
          <w:tab w:val="left" w:pos="1309"/>
        </w:tabs>
        <w:jc w:val="both"/>
        <w:rPr>
          <w:rFonts w:ascii="Arial" w:hAnsi="Arial" w:cs="Arial"/>
        </w:rPr>
      </w:pPr>
    </w:p>
    <w:p w14:paraId="4F67BA6A" w14:textId="77777777" w:rsidR="000E0AE5" w:rsidRPr="009510AA" w:rsidRDefault="002D59C5" w:rsidP="00B853F1">
      <w:pPr>
        <w:pStyle w:val="NormalTahoma"/>
        <w:numPr>
          <w:ilvl w:val="0"/>
          <w:numId w:val="28"/>
        </w:numPr>
        <w:tabs>
          <w:tab w:val="left" w:pos="1134"/>
        </w:tabs>
        <w:ind w:left="1418" w:hanging="851"/>
        <w:jc w:val="both"/>
        <w:rPr>
          <w:rFonts w:ascii="Arial" w:hAnsi="Arial" w:cs="Arial"/>
        </w:rPr>
      </w:pPr>
      <w:r>
        <w:rPr>
          <w:rFonts w:ascii="Arial" w:hAnsi="Arial" w:cs="Arial"/>
        </w:rPr>
        <w:t xml:space="preserve">     </w:t>
      </w:r>
      <w:r w:rsidR="000E0AE5" w:rsidRPr="009510AA">
        <w:rPr>
          <w:rFonts w:ascii="Arial" w:hAnsi="Arial" w:cs="Arial"/>
        </w:rPr>
        <w:t xml:space="preserve">is or was associated in the past in an enterprise (or a subsidiary of this enterprise) which provided consultancy services for the conception, preparation of specifications and other documents used within the scope of contracts awarded for this invitation to tender; or </w:t>
      </w:r>
    </w:p>
    <w:p w14:paraId="59675A1C" w14:textId="77777777" w:rsidR="000E0AE5" w:rsidRPr="009510AA" w:rsidRDefault="000E0AE5" w:rsidP="000E0AE5">
      <w:pPr>
        <w:pStyle w:val="NormalTahoma"/>
        <w:tabs>
          <w:tab w:val="left" w:pos="1309"/>
        </w:tabs>
        <w:ind w:left="1770" w:firstLine="0"/>
        <w:jc w:val="both"/>
        <w:rPr>
          <w:rFonts w:ascii="Arial" w:hAnsi="Arial" w:cs="Arial"/>
        </w:rPr>
      </w:pPr>
    </w:p>
    <w:p w14:paraId="6CF8C9B3" w14:textId="77777777" w:rsidR="002D59C5" w:rsidRPr="002D59C5" w:rsidRDefault="000E0AE5" w:rsidP="00B853F1">
      <w:pPr>
        <w:pStyle w:val="NormalTahoma"/>
        <w:numPr>
          <w:ilvl w:val="0"/>
          <w:numId w:val="28"/>
        </w:numPr>
        <w:tabs>
          <w:tab w:val="left" w:pos="567"/>
        </w:tabs>
        <w:jc w:val="both"/>
        <w:rPr>
          <w:rFonts w:ascii="Arial" w:hAnsi="Arial" w:cs="Arial"/>
        </w:rPr>
      </w:pPr>
      <w:r w:rsidRPr="009510AA">
        <w:rPr>
          <w:rFonts w:ascii="Arial" w:hAnsi="Arial" w:cs="Arial"/>
        </w:rPr>
        <w:t>presents more than one bid within the context of this invitation to tender, except authorised variants according to article 17, where need be; meanwhile, this does not prevent the participation of sub-c</w:t>
      </w:r>
      <w:r w:rsidR="002D59C5">
        <w:rPr>
          <w:rFonts w:ascii="Arial" w:hAnsi="Arial" w:cs="Arial"/>
        </w:rPr>
        <w:t>ontractors in more than one bid; or</w:t>
      </w:r>
    </w:p>
    <w:p w14:paraId="1F5EB697" w14:textId="77777777" w:rsidR="002D59C5" w:rsidRPr="009510AA" w:rsidRDefault="002D59C5" w:rsidP="00B853F1">
      <w:pPr>
        <w:pStyle w:val="NormalTahoma"/>
        <w:numPr>
          <w:ilvl w:val="0"/>
          <w:numId w:val="28"/>
        </w:numPr>
        <w:tabs>
          <w:tab w:val="left" w:pos="567"/>
        </w:tabs>
        <w:jc w:val="both"/>
        <w:rPr>
          <w:rFonts w:ascii="Arial" w:hAnsi="Arial" w:cs="Arial"/>
        </w:rPr>
      </w:pPr>
      <w:r>
        <w:rPr>
          <w:rFonts w:ascii="Arial" w:hAnsi="Arial" w:cs="Arial"/>
        </w:rPr>
        <w:t>the Contracting Authority or Project Owner</w:t>
      </w:r>
      <w:r w:rsidR="0088073C">
        <w:rPr>
          <w:rFonts w:ascii="Arial" w:hAnsi="Arial" w:cs="Arial"/>
        </w:rPr>
        <w:t xml:space="preserve"> has financial interests in the share capital in way as to compromise the transparency of the contracts award procedure.</w:t>
      </w:r>
    </w:p>
    <w:p w14:paraId="0F8F7B53" w14:textId="77777777" w:rsidR="000E0AE5" w:rsidRPr="009510AA" w:rsidRDefault="000E0AE5" w:rsidP="000E0AE5">
      <w:pPr>
        <w:pStyle w:val="NormalTahoma"/>
        <w:tabs>
          <w:tab w:val="left" w:pos="1309"/>
        </w:tabs>
        <w:ind w:left="0" w:firstLine="0"/>
        <w:rPr>
          <w:rFonts w:ascii="Arial" w:hAnsi="Arial" w:cs="Arial"/>
        </w:rPr>
      </w:pPr>
    </w:p>
    <w:p w14:paraId="0E7AE909" w14:textId="77777777" w:rsidR="000E0AE5" w:rsidRPr="009510AA" w:rsidRDefault="000E0AE5" w:rsidP="000E0AE5">
      <w:pPr>
        <w:pStyle w:val="NormalTahoma"/>
        <w:tabs>
          <w:tab w:val="left" w:pos="1309"/>
        </w:tabs>
        <w:ind w:left="1309" w:hanging="1309"/>
        <w:jc w:val="both"/>
        <w:rPr>
          <w:rFonts w:ascii="Arial" w:hAnsi="Arial" w:cs="Arial"/>
        </w:rPr>
      </w:pPr>
      <w:r w:rsidRPr="009510AA">
        <w:rPr>
          <w:rFonts w:ascii="Arial" w:hAnsi="Arial" w:cs="Arial"/>
        </w:rPr>
        <w:lastRenderedPageBreak/>
        <w:t xml:space="preserve">         (c) The bidder must not have been excluded from bidding for public contracts.</w:t>
      </w:r>
    </w:p>
    <w:p w14:paraId="1C4AB57F" w14:textId="77777777" w:rsidR="000E0AE5" w:rsidRPr="009510AA" w:rsidRDefault="000E0AE5" w:rsidP="000E0AE5">
      <w:pPr>
        <w:pStyle w:val="NormalTahoma"/>
        <w:tabs>
          <w:tab w:val="left" w:pos="1309"/>
        </w:tabs>
        <w:ind w:left="1309" w:hanging="1309"/>
        <w:jc w:val="both"/>
        <w:rPr>
          <w:rFonts w:ascii="Arial" w:hAnsi="Arial" w:cs="Arial"/>
        </w:rPr>
      </w:pPr>
    </w:p>
    <w:p w14:paraId="79217797" w14:textId="77777777" w:rsidR="000E0AE5" w:rsidRPr="009510AA" w:rsidRDefault="000E0AE5" w:rsidP="000E0AE5">
      <w:pPr>
        <w:pStyle w:val="NormalTahoma"/>
        <w:tabs>
          <w:tab w:val="left" w:pos="1122"/>
        </w:tabs>
        <w:ind w:left="1122" w:hanging="1122"/>
        <w:jc w:val="both"/>
        <w:rPr>
          <w:rFonts w:ascii="Arial" w:hAnsi="Arial" w:cs="Arial"/>
        </w:rPr>
      </w:pPr>
      <w:r w:rsidRPr="009510AA">
        <w:rPr>
          <w:rFonts w:ascii="Arial" w:hAnsi="Arial" w:cs="Arial"/>
        </w:rPr>
        <w:t xml:space="preserve">         (d)  A Cameroonian public enterprise may participate in the consultation if it can demonstrate that it is (i) legally and financially autonomous, (ii) managed according to commercial laws and (iii) not under the direct or indirect supervisory authority of the Contracting Authority</w:t>
      </w:r>
      <w:r w:rsidR="0088073C">
        <w:rPr>
          <w:rFonts w:ascii="Arial" w:hAnsi="Arial" w:cs="Arial"/>
        </w:rPr>
        <w:t xml:space="preserve"> or Project Owner</w:t>
      </w:r>
      <w:r w:rsidRPr="009510AA">
        <w:rPr>
          <w:rFonts w:ascii="Arial" w:hAnsi="Arial" w:cs="Arial"/>
        </w:rPr>
        <w:t xml:space="preserve">. </w:t>
      </w:r>
    </w:p>
    <w:p w14:paraId="13F5CD60" w14:textId="77777777" w:rsidR="000E0AE5" w:rsidRPr="009510AA" w:rsidRDefault="000E0AE5" w:rsidP="000E0AE5">
      <w:pPr>
        <w:pStyle w:val="NormalTahoma"/>
        <w:tabs>
          <w:tab w:val="left" w:pos="1122"/>
        </w:tabs>
        <w:ind w:left="1122" w:hanging="1122"/>
        <w:jc w:val="both"/>
        <w:rPr>
          <w:rFonts w:ascii="Arial" w:hAnsi="Arial" w:cs="Arial"/>
        </w:rPr>
      </w:pPr>
    </w:p>
    <w:p w14:paraId="57D4968B" w14:textId="77777777" w:rsidR="000E0AE5" w:rsidRPr="009510AA" w:rsidRDefault="000E0AE5" w:rsidP="000E0AE5">
      <w:pPr>
        <w:pStyle w:val="NormalTahoma"/>
        <w:tabs>
          <w:tab w:val="left" w:pos="1122"/>
        </w:tabs>
        <w:ind w:left="1122" w:hanging="1122"/>
        <w:rPr>
          <w:rFonts w:ascii="Arial" w:hAnsi="Arial" w:cs="Arial"/>
          <w:b/>
        </w:rPr>
      </w:pPr>
      <w:r w:rsidRPr="009510AA">
        <w:rPr>
          <w:rFonts w:ascii="Arial" w:hAnsi="Arial" w:cs="Arial"/>
          <w:b/>
        </w:rPr>
        <w:t>Article 5: Supplies and ancillary services meeting the criteria of origin</w:t>
      </w:r>
    </w:p>
    <w:p w14:paraId="11A034F4" w14:textId="77777777" w:rsidR="000E0AE5" w:rsidRPr="009510AA" w:rsidRDefault="000E0AE5" w:rsidP="000E0AE5">
      <w:pPr>
        <w:pStyle w:val="NormalTahoma"/>
        <w:tabs>
          <w:tab w:val="left" w:pos="1122"/>
        </w:tabs>
        <w:ind w:left="1122" w:hanging="1122"/>
        <w:rPr>
          <w:rFonts w:ascii="Arial" w:hAnsi="Arial" w:cs="Arial"/>
          <w:b/>
        </w:rPr>
      </w:pPr>
    </w:p>
    <w:p w14:paraId="4A1C420B" w14:textId="77777777" w:rsidR="000E0AE5" w:rsidRDefault="000E0AE5" w:rsidP="000E0AE5">
      <w:pPr>
        <w:pStyle w:val="NormalTahoma"/>
        <w:tabs>
          <w:tab w:val="left" w:pos="935"/>
        </w:tabs>
        <w:ind w:left="748" w:hanging="748"/>
        <w:jc w:val="both"/>
        <w:rPr>
          <w:rFonts w:ascii="Arial" w:hAnsi="Arial" w:cs="Arial"/>
        </w:rPr>
      </w:pPr>
      <w:r w:rsidRPr="009510AA">
        <w:rPr>
          <w:rFonts w:ascii="Arial" w:hAnsi="Arial" w:cs="Arial"/>
          <w:b/>
        </w:rPr>
        <w:t xml:space="preserve">     </w:t>
      </w:r>
      <w:r w:rsidRPr="009510AA">
        <w:rPr>
          <w:rFonts w:ascii="Arial" w:hAnsi="Arial" w:cs="Arial"/>
        </w:rPr>
        <w:t>5.1 All supplies and ancillary services forming the subject of this contract must come from countries meeting the criteria of origin defined in the Special Regulations of the invitation to tender.</w:t>
      </w:r>
    </w:p>
    <w:p w14:paraId="391E6BD3" w14:textId="77777777" w:rsidR="000E0AE5" w:rsidRPr="009510AA" w:rsidRDefault="000E0AE5" w:rsidP="000E0AE5">
      <w:pPr>
        <w:pStyle w:val="NormalTahoma"/>
        <w:tabs>
          <w:tab w:val="left" w:pos="935"/>
        </w:tabs>
        <w:ind w:left="748" w:hanging="748"/>
        <w:jc w:val="both"/>
        <w:rPr>
          <w:rFonts w:ascii="Arial" w:hAnsi="Arial" w:cs="Arial"/>
        </w:rPr>
      </w:pPr>
    </w:p>
    <w:p w14:paraId="5F1B5099" w14:textId="77777777" w:rsidR="000E0AE5"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5.2 Within the meaning of this </w:t>
      </w:r>
      <w:r w:rsidR="0088073C">
        <w:rPr>
          <w:rFonts w:ascii="Arial" w:hAnsi="Arial" w:cs="Arial"/>
        </w:rPr>
        <w:t>article 5(1) above</w:t>
      </w:r>
      <w:r w:rsidRPr="009510AA">
        <w:rPr>
          <w:rFonts w:ascii="Arial" w:hAnsi="Arial" w:cs="Arial"/>
        </w:rPr>
        <w:t>, the term “supplies”</w:t>
      </w:r>
      <w:r w:rsidRPr="009510AA">
        <w:rPr>
          <w:rFonts w:ascii="Arial" w:hAnsi="Arial" w:cs="Arial"/>
          <w:b/>
        </w:rPr>
        <w:t xml:space="preserve"> </w:t>
      </w:r>
      <w:r w:rsidRPr="009510AA">
        <w:rPr>
          <w:rFonts w:ascii="Arial" w:hAnsi="Arial" w:cs="Arial"/>
        </w:rPr>
        <w:t>shall refer to products, raw materials, machines, equipment and industrial installations; and the term “ancillary services” shall notably refer to services such as insurance, installation, training and initial maintenance.</w:t>
      </w:r>
    </w:p>
    <w:p w14:paraId="35EFDA58" w14:textId="77777777" w:rsidR="000E0AE5" w:rsidRPr="009510AA" w:rsidRDefault="000E0AE5" w:rsidP="000E0AE5">
      <w:pPr>
        <w:pStyle w:val="NormalTahoma"/>
        <w:tabs>
          <w:tab w:val="left" w:pos="935"/>
        </w:tabs>
        <w:ind w:left="748" w:hanging="748"/>
        <w:jc w:val="both"/>
        <w:rPr>
          <w:rFonts w:ascii="Arial" w:hAnsi="Arial" w:cs="Arial"/>
        </w:rPr>
      </w:pPr>
    </w:p>
    <w:p w14:paraId="4D9836DD"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5.3 The term “originate” shall qualify the country where the supplies are extracted, cultivated, produced, manufactured or transformed; or the country where a manufacturing, transformation or assembly of components process results in the obtention of a commercial article whose basic characteristics are substantially different from those of its components.</w:t>
      </w:r>
    </w:p>
    <w:p w14:paraId="637D8E68" w14:textId="77777777" w:rsidR="000E0AE5" w:rsidRPr="009510AA" w:rsidRDefault="000E0AE5" w:rsidP="000E0AE5">
      <w:pPr>
        <w:pStyle w:val="NormalTahoma"/>
        <w:tabs>
          <w:tab w:val="left" w:pos="935"/>
        </w:tabs>
        <w:ind w:left="748" w:hanging="748"/>
        <w:jc w:val="both"/>
        <w:rPr>
          <w:rFonts w:ascii="Arial" w:hAnsi="Arial" w:cs="Arial"/>
          <w:b/>
        </w:rPr>
      </w:pPr>
    </w:p>
    <w:p w14:paraId="62CD089E" w14:textId="77777777" w:rsidR="000E0AE5" w:rsidRPr="009510AA" w:rsidRDefault="000E0AE5" w:rsidP="000E0AE5">
      <w:pPr>
        <w:pStyle w:val="NormalTahoma"/>
        <w:tabs>
          <w:tab w:val="left" w:pos="935"/>
        </w:tabs>
        <w:ind w:left="748" w:hanging="748"/>
        <w:rPr>
          <w:rFonts w:ascii="Arial" w:hAnsi="Arial" w:cs="Arial"/>
          <w:b/>
        </w:rPr>
      </w:pPr>
      <w:r w:rsidRPr="009510AA">
        <w:rPr>
          <w:rFonts w:ascii="Arial" w:hAnsi="Arial" w:cs="Arial"/>
          <w:b/>
        </w:rPr>
        <w:t>Article 6: Qualification of bidder</w:t>
      </w:r>
    </w:p>
    <w:p w14:paraId="6ED07142" w14:textId="77777777" w:rsidR="000E0AE5" w:rsidRPr="009510AA" w:rsidRDefault="000E0AE5" w:rsidP="000E0AE5">
      <w:pPr>
        <w:pStyle w:val="NormalTahoma"/>
        <w:tabs>
          <w:tab w:val="left" w:pos="935"/>
        </w:tabs>
        <w:ind w:left="748" w:hanging="748"/>
        <w:rPr>
          <w:rFonts w:ascii="Arial" w:hAnsi="Arial" w:cs="Arial"/>
          <w:b/>
        </w:rPr>
      </w:pPr>
    </w:p>
    <w:p w14:paraId="4D95E557"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6.1  As an integral part of their offer, bidders must:</w:t>
      </w:r>
    </w:p>
    <w:p w14:paraId="0A8C17E5" w14:textId="77777777" w:rsidR="000E0AE5" w:rsidRPr="009510AA" w:rsidRDefault="000E0AE5" w:rsidP="000E0AE5">
      <w:pPr>
        <w:pStyle w:val="NormalTahoma"/>
        <w:tabs>
          <w:tab w:val="left" w:pos="935"/>
        </w:tabs>
        <w:ind w:left="748" w:hanging="748"/>
        <w:jc w:val="both"/>
        <w:rPr>
          <w:rFonts w:ascii="Arial" w:hAnsi="Arial" w:cs="Arial"/>
        </w:rPr>
      </w:pPr>
    </w:p>
    <w:p w14:paraId="3B7D6523"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(a)  submit a power of attorney making the signatory of the </w:t>
      </w:r>
      <w:r>
        <w:rPr>
          <w:rFonts w:ascii="Arial" w:hAnsi="Arial" w:cs="Arial"/>
        </w:rPr>
        <w:t>bid</w:t>
      </w:r>
      <w:r w:rsidRPr="009510AA">
        <w:rPr>
          <w:rFonts w:ascii="Arial" w:hAnsi="Arial" w:cs="Arial"/>
        </w:rPr>
        <w:t xml:space="preserve"> bound by the offer; and</w:t>
      </w:r>
    </w:p>
    <w:p w14:paraId="549DCB5A"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(b)  furnish all the information (to complete or update the information included in the request for pre-qualification which may have changed in the case where the candidates had to pre-qualify) requested from bidders in the Special Regulations, in order to establish their ability to execute the contract; furnish all the information (or update the information included in their request for pre-qualification which may have changed) requested from the bidders in order to establish their ability to execute the contract.</w:t>
      </w:r>
    </w:p>
    <w:p w14:paraId="448F1B27" w14:textId="77777777" w:rsidR="000E0AE5" w:rsidRPr="009510AA" w:rsidRDefault="000E0AE5" w:rsidP="000E0AE5">
      <w:pPr>
        <w:pStyle w:val="NormalTahoma"/>
        <w:tabs>
          <w:tab w:val="left" w:pos="935"/>
        </w:tabs>
        <w:ind w:left="748" w:hanging="748"/>
        <w:jc w:val="both"/>
        <w:rPr>
          <w:rFonts w:ascii="Arial" w:hAnsi="Arial" w:cs="Arial"/>
        </w:rPr>
      </w:pPr>
    </w:p>
    <w:p w14:paraId="411190BE"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Information relating to the following points shall be requested, if need be:</w:t>
      </w:r>
    </w:p>
    <w:p w14:paraId="59EAA03D" w14:textId="77777777" w:rsidR="000E0AE5" w:rsidRPr="009510AA" w:rsidRDefault="000E0AE5" w:rsidP="000E0AE5">
      <w:pPr>
        <w:pStyle w:val="NormalTahoma"/>
        <w:tabs>
          <w:tab w:val="left" w:pos="935"/>
        </w:tabs>
        <w:ind w:left="748" w:hanging="748"/>
        <w:jc w:val="both"/>
        <w:rPr>
          <w:rFonts w:ascii="Arial" w:hAnsi="Arial" w:cs="Arial"/>
        </w:rPr>
      </w:pPr>
    </w:p>
    <w:p w14:paraId="19122E7C"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The production of certified balance sheets and recent turnover;</w:t>
      </w:r>
    </w:p>
    <w:p w14:paraId="698E1B38" w14:textId="77777777" w:rsidR="000E0AE5" w:rsidRPr="009510AA" w:rsidRDefault="000E0AE5" w:rsidP="000E0AE5">
      <w:pPr>
        <w:pStyle w:val="NormalTahoma"/>
        <w:tabs>
          <w:tab w:val="left" w:pos="935"/>
        </w:tabs>
        <w:ind w:left="1470" w:firstLine="0"/>
        <w:jc w:val="both"/>
        <w:rPr>
          <w:rFonts w:ascii="Arial" w:hAnsi="Arial" w:cs="Arial"/>
        </w:rPr>
      </w:pPr>
    </w:p>
    <w:p w14:paraId="0BB71AD3"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access to a credit line or availability of other financial resources;</w:t>
      </w:r>
    </w:p>
    <w:p w14:paraId="0A8CBE36" w14:textId="77777777" w:rsidR="000E0AE5" w:rsidRPr="009510AA" w:rsidRDefault="000E0AE5" w:rsidP="000E0AE5">
      <w:pPr>
        <w:pStyle w:val="NormalTahoma"/>
        <w:tabs>
          <w:tab w:val="left" w:pos="935"/>
        </w:tabs>
        <w:ind w:left="0" w:firstLine="0"/>
        <w:jc w:val="both"/>
        <w:rPr>
          <w:rFonts w:ascii="Arial" w:hAnsi="Arial" w:cs="Arial"/>
        </w:rPr>
      </w:pPr>
    </w:p>
    <w:p w14:paraId="5469E1E0"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orders acquired and contracts awarded;</w:t>
      </w:r>
    </w:p>
    <w:p w14:paraId="7D0B3A6B" w14:textId="77777777" w:rsidR="000E0AE5" w:rsidRPr="009510AA" w:rsidRDefault="000E0AE5" w:rsidP="000E0AE5">
      <w:pPr>
        <w:pStyle w:val="NormalTahoma"/>
        <w:tabs>
          <w:tab w:val="left" w:pos="935"/>
        </w:tabs>
        <w:ind w:left="0" w:firstLine="0"/>
        <w:jc w:val="both"/>
        <w:rPr>
          <w:rFonts w:ascii="Arial" w:hAnsi="Arial" w:cs="Arial"/>
        </w:rPr>
      </w:pPr>
    </w:p>
    <w:p w14:paraId="32CD183A"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pending litigations; and</w:t>
      </w:r>
    </w:p>
    <w:p w14:paraId="01273E91" w14:textId="77777777" w:rsidR="000E0AE5" w:rsidRPr="009510AA" w:rsidRDefault="000E0AE5" w:rsidP="000E0AE5">
      <w:pPr>
        <w:pStyle w:val="NormalTahoma"/>
        <w:tabs>
          <w:tab w:val="left" w:pos="935"/>
        </w:tabs>
        <w:ind w:left="0" w:firstLine="0"/>
        <w:jc w:val="both"/>
        <w:rPr>
          <w:rFonts w:ascii="Arial" w:hAnsi="Arial" w:cs="Arial"/>
        </w:rPr>
      </w:pPr>
    </w:p>
    <w:p w14:paraId="5997FDD1" w14:textId="77777777" w:rsidR="000E0AE5" w:rsidRPr="009510AA"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availability of indispensable equipment.</w:t>
      </w:r>
    </w:p>
    <w:p w14:paraId="36F11D29" w14:textId="77777777" w:rsidR="000E0AE5" w:rsidRPr="009510AA" w:rsidRDefault="000E0AE5" w:rsidP="000E0AE5">
      <w:pPr>
        <w:pStyle w:val="NormalTahoma"/>
        <w:tabs>
          <w:tab w:val="left" w:pos="935"/>
        </w:tabs>
        <w:ind w:left="1122" w:hanging="1122"/>
        <w:jc w:val="both"/>
        <w:rPr>
          <w:rFonts w:ascii="Arial" w:hAnsi="Arial" w:cs="Arial"/>
        </w:rPr>
      </w:pPr>
    </w:p>
    <w:p w14:paraId="5AF871DA" w14:textId="77777777" w:rsidR="000E0AE5" w:rsidRPr="009510AA" w:rsidRDefault="000E0AE5" w:rsidP="000E0AE5">
      <w:pPr>
        <w:pStyle w:val="NormalTahoma"/>
        <w:tabs>
          <w:tab w:val="left" w:pos="748"/>
        </w:tabs>
        <w:ind w:left="935" w:hanging="935"/>
        <w:rPr>
          <w:rFonts w:ascii="Arial" w:hAnsi="Arial" w:cs="Arial"/>
        </w:rPr>
      </w:pPr>
      <w:r w:rsidRPr="009510AA">
        <w:rPr>
          <w:rFonts w:ascii="Arial" w:hAnsi="Arial" w:cs="Arial"/>
        </w:rPr>
        <w:t xml:space="preserve">     6.2   Bids presented by two or more associated undertakings (joint-contracting) must satisfy the following conditions:</w:t>
      </w:r>
    </w:p>
    <w:p w14:paraId="0834AEBC" w14:textId="77777777" w:rsidR="000E0AE5" w:rsidRPr="009510AA" w:rsidRDefault="000E0AE5" w:rsidP="000E0AE5">
      <w:pPr>
        <w:pStyle w:val="NormalTahoma"/>
        <w:tabs>
          <w:tab w:val="left" w:pos="748"/>
        </w:tabs>
        <w:ind w:left="935" w:hanging="935"/>
        <w:rPr>
          <w:rFonts w:ascii="Arial" w:hAnsi="Arial" w:cs="Arial"/>
        </w:rPr>
      </w:pPr>
    </w:p>
    <w:p w14:paraId="68202368"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lastRenderedPageBreak/>
        <w:t xml:space="preserve">The </w:t>
      </w:r>
      <w:r>
        <w:rPr>
          <w:rFonts w:ascii="Arial" w:hAnsi="Arial" w:cs="Arial"/>
        </w:rPr>
        <w:t>bids</w:t>
      </w:r>
      <w:r w:rsidRPr="009510AA">
        <w:rPr>
          <w:rFonts w:ascii="Arial" w:hAnsi="Arial" w:cs="Arial"/>
        </w:rPr>
        <w:t xml:space="preserve"> must include all the information listed in article 6(1) above. The Special Regulations must specify the information to be furnished by the group and the information to be furnished by each member of the group;</w:t>
      </w:r>
    </w:p>
    <w:p w14:paraId="33FB4711" w14:textId="77777777" w:rsidR="000E0AE5" w:rsidRDefault="000E0AE5" w:rsidP="000E0AE5">
      <w:pPr>
        <w:pStyle w:val="NormalTahoma"/>
        <w:tabs>
          <w:tab w:val="left" w:pos="748"/>
        </w:tabs>
        <w:ind w:left="1753" w:firstLine="0"/>
        <w:rPr>
          <w:rFonts w:ascii="Arial" w:hAnsi="Arial" w:cs="Arial"/>
        </w:rPr>
      </w:pPr>
    </w:p>
    <w:p w14:paraId="49E21B6F"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The </w:t>
      </w:r>
      <w:r w:rsidR="00061CD4">
        <w:rPr>
          <w:rFonts w:ascii="Arial" w:hAnsi="Arial" w:cs="Arial"/>
        </w:rPr>
        <w:t>bid</w:t>
      </w:r>
      <w:r w:rsidRPr="009510AA">
        <w:rPr>
          <w:rFonts w:ascii="Arial" w:hAnsi="Arial" w:cs="Arial"/>
        </w:rPr>
        <w:t xml:space="preserve"> and the contract must be signed in a way that is binding on all members of the group;</w:t>
      </w:r>
    </w:p>
    <w:p w14:paraId="02435D60" w14:textId="77777777" w:rsidR="000E0AE5" w:rsidRPr="00595DD9" w:rsidRDefault="000E0AE5" w:rsidP="000E0AE5">
      <w:pPr>
        <w:pStyle w:val="ListParagraph"/>
        <w:rPr>
          <w:rFonts w:ascii="Arial" w:hAnsi="Arial" w:cs="Arial"/>
          <w:lang w:val="en-US"/>
        </w:rPr>
      </w:pPr>
    </w:p>
    <w:p w14:paraId="6D61DC80"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The nature of the group (</w:t>
      </w:r>
      <w:r w:rsidRPr="009510AA">
        <w:rPr>
          <w:rFonts w:ascii="Arial" w:hAnsi="Arial" w:cs="Arial"/>
          <w:i/>
        </w:rPr>
        <w:t>joint or several</w:t>
      </w:r>
      <w:r w:rsidRPr="009510AA">
        <w:rPr>
          <w:rFonts w:ascii="Arial" w:hAnsi="Arial" w:cs="Arial"/>
        </w:rPr>
        <w:t>) must be specified and justified with the production of a joint venture agreement in due form;</w:t>
      </w:r>
    </w:p>
    <w:p w14:paraId="5E551648" w14:textId="77777777" w:rsidR="000E0AE5" w:rsidRPr="00595DD9" w:rsidRDefault="000E0AE5" w:rsidP="000E0AE5">
      <w:pPr>
        <w:pStyle w:val="ListParagraph"/>
        <w:rPr>
          <w:rFonts w:ascii="Arial" w:hAnsi="Arial" w:cs="Arial"/>
          <w:lang w:val="en-US"/>
        </w:rPr>
      </w:pPr>
    </w:p>
    <w:p w14:paraId="0144BBC6"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The member of the group designated as the representative shall represent all the undertakings vis à vis the Contracting Authority in the execution of the contract.</w:t>
      </w:r>
    </w:p>
    <w:p w14:paraId="44E458D2" w14:textId="77777777" w:rsidR="000E0AE5" w:rsidRPr="00595DD9" w:rsidRDefault="000E0AE5" w:rsidP="000E0AE5">
      <w:pPr>
        <w:pStyle w:val="ListParagraph"/>
        <w:rPr>
          <w:rFonts w:ascii="Arial" w:hAnsi="Arial" w:cs="Arial"/>
          <w:lang w:val="en-US"/>
        </w:rPr>
      </w:pPr>
    </w:p>
    <w:p w14:paraId="07304B7B" w14:textId="77777777" w:rsidR="000E0AE5" w:rsidRPr="009510AA"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 In case of joint co-contracting, the co-contractors shall share the sums which are paid by the Administration into a single account; on the other hand, each undertaking is paid in its own account by the Administration where it is several co-contracting.</w:t>
      </w:r>
    </w:p>
    <w:p w14:paraId="62CC6ECB"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57C35C0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6.3 Bidders should equally present sufficiently detailed proposals to demonstrate that they conform to the technical specifications and delivery time limits set in the Special Regulations of the invitation to tender.</w:t>
      </w:r>
    </w:p>
    <w:p w14:paraId="7CAE632A" w14:textId="77777777" w:rsidR="000E0AE5" w:rsidRPr="009510AA" w:rsidRDefault="000E0AE5" w:rsidP="00061CD4">
      <w:pPr>
        <w:pStyle w:val="NormalTahoma"/>
        <w:tabs>
          <w:tab w:val="left" w:pos="748"/>
        </w:tabs>
        <w:ind w:left="0" w:firstLine="0"/>
        <w:jc w:val="both"/>
        <w:rPr>
          <w:rFonts w:ascii="Arial" w:hAnsi="Arial" w:cs="Arial"/>
        </w:rPr>
      </w:pPr>
    </w:p>
    <w:p w14:paraId="491F2E4E" w14:textId="77777777" w:rsidR="000E0AE5" w:rsidRPr="009510AA" w:rsidRDefault="00061CD4" w:rsidP="000E0AE5">
      <w:pPr>
        <w:pStyle w:val="NormalTahoma"/>
        <w:tabs>
          <w:tab w:val="left" w:pos="748"/>
        </w:tabs>
        <w:jc w:val="both"/>
        <w:rPr>
          <w:rFonts w:ascii="Arial" w:hAnsi="Arial" w:cs="Arial"/>
        </w:rPr>
      </w:pPr>
      <w:r>
        <w:rPr>
          <w:rFonts w:ascii="Arial" w:hAnsi="Arial" w:cs="Arial"/>
        </w:rPr>
        <w:t xml:space="preserve">   </w:t>
      </w:r>
    </w:p>
    <w:p w14:paraId="4C403D7A" w14:textId="77777777" w:rsidR="000E0AE5" w:rsidRPr="009510AA" w:rsidRDefault="000E0AE5" w:rsidP="000E0AE5">
      <w:pPr>
        <w:pStyle w:val="NormalTahoma"/>
        <w:tabs>
          <w:tab w:val="left" w:pos="748"/>
        </w:tabs>
        <w:rPr>
          <w:rFonts w:ascii="Arial" w:hAnsi="Arial" w:cs="Arial"/>
        </w:rPr>
      </w:pPr>
    </w:p>
    <w:p w14:paraId="578354AD" w14:textId="77777777" w:rsidR="000E0AE5" w:rsidRPr="009510AA" w:rsidRDefault="000E0AE5" w:rsidP="000E0AE5">
      <w:pPr>
        <w:pStyle w:val="NormalTahoma"/>
        <w:tabs>
          <w:tab w:val="left" w:pos="748"/>
        </w:tabs>
        <w:jc w:val="center"/>
        <w:rPr>
          <w:rFonts w:ascii="Arial" w:hAnsi="Arial" w:cs="Arial"/>
          <w:b/>
          <w:sz w:val="28"/>
          <w:szCs w:val="28"/>
        </w:rPr>
      </w:pPr>
      <w:r w:rsidRPr="009510AA">
        <w:rPr>
          <w:rFonts w:ascii="Arial" w:hAnsi="Arial" w:cs="Arial"/>
          <w:b/>
          <w:sz w:val="28"/>
          <w:szCs w:val="28"/>
        </w:rPr>
        <w:t>B. Tender File</w:t>
      </w:r>
    </w:p>
    <w:p w14:paraId="64544524" w14:textId="77777777" w:rsidR="000E0AE5" w:rsidRPr="009510AA" w:rsidRDefault="000E0AE5" w:rsidP="000E0AE5">
      <w:pPr>
        <w:pStyle w:val="NormalTahoma"/>
        <w:tabs>
          <w:tab w:val="left" w:pos="748"/>
        </w:tabs>
        <w:rPr>
          <w:rFonts w:ascii="Arial" w:hAnsi="Arial" w:cs="Arial"/>
          <w:b/>
        </w:rPr>
      </w:pPr>
    </w:p>
    <w:p w14:paraId="0FED5D2F"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7: Content of Tender File</w:t>
      </w:r>
    </w:p>
    <w:p w14:paraId="201C8528" w14:textId="77777777" w:rsidR="000E0AE5" w:rsidRPr="009510AA" w:rsidRDefault="000E0AE5" w:rsidP="000E0AE5">
      <w:pPr>
        <w:pStyle w:val="NormalTahoma"/>
        <w:tabs>
          <w:tab w:val="left" w:pos="748"/>
        </w:tabs>
        <w:jc w:val="both"/>
        <w:rPr>
          <w:rFonts w:ascii="Arial" w:hAnsi="Arial" w:cs="Arial"/>
        </w:rPr>
      </w:pPr>
    </w:p>
    <w:p w14:paraId="012D0209" w14:textId="77777777" w:rsidR="000E0AE5" w:rsidRDefault="000E0AE5" w:rsidP="00061CD4">
      <w:pPr>
        <w:pStyle w:val="NormalTahoma"/>
        <w:numPr>
          <w:ilvl w:val="1"/>
          <w:numId w:val="1"/>
        </w:numPr>
        <w:tabs>
          <w:tab w:val="left" w:pos="748"/>
        </w:tabs>
        <w:jc w:val="both"/>
        <w:rPr>
          <w:rFonts w:ascii="Arial" w:hAnsi="Arial" w:cs="Arial"/>
        </w:rPr>
      </w:pPr>
      <w:r w:rsidRPr="009510AA">
        <w:rPr>
          <w:rFonts w:ascii="Arial" w:hAnsi="Arial" w:cs="Arial"/>
        </w:rPr>
        <w:t xml:space="preserve">The Tender File describes the supplies forming the subject of the contract, sets the consultation procedure by suppliers and specifies the terms of the contract.  Besides the </w:t>
      </w:r>
      <w:r w:rsidR="00061CD4">
        <w:rPr>
          <w:rFonts w:ascii="Arial" w:hAnsi="Arial" w:cs="Arial"/>
        </w:rPr>
        <w:t>addendum (</w:t>
      </w:r>
      <w:r w:rsidRPr="009510AA">
        <w:rPr>
          <w:rFonts w:ascii="Arial" w:hAnsi="Arial" w:cs="Arial"/>
        </w:rPr>
        <w:t>addenda</w:t>
      </w:r>
      <w:r w:rsidR="00061CD4">
        <w:rPr>
          <w:rFonts w:ascii="Arial" w:hAnsi="Arial" w:cs="Arial"/>
        </w:rPr>
        <w:t>)</w:t>
      </w:r>
      <w:r w:rsidRPr="009510AA">
        <w:rPr>
          <w:rFonts w:ascii="Arial" w:hAnsi="Arial" w:cs="Arial"/>
        </w:rPr>
        <w:t xml:space="preserve"> published in accordance with article </w:t>
      </w:r>
      <w:r>
        <w:rPr>
          <w:rFonts w:ascii="Arial" w:hAnsi="Arial" w:cs="Arial"/>
        </w:rPr>
        <w:t>9</w:t>
      </w:r>
      <w:r w:rsidRPr="009510AA">
        <w:rPr>
          <w:rFonts w:ascii="Arial" w:hAnsi="Arial" w:cs="Arial"/>
        </w:rPr>
        <w:t xml:space="preserve"> of the General Regulations of the invitation to tender, it includes the following documents:</w:t>
      </w:r>
    </w:p>
    <w:tbl>
      <w:tblPr>
        <w:tblW w:w="9497" w:type="dxa"/>
        <w:tblInd w:w="534" w:type="dxa"/>
        <w:tblLayout w:type="fixed"/>
        <w:tblCellMar>
          <w:left w:w="10" w:type="dxa"/>
          <w:right w:w="10" w:type="dxa"/>
        </w:tblCellMar>
        <w:tblLook w:val="0000" w:firstRow="0" w:lastRow="0" w:firstColumn="0" w:lastColumn="0" w:noHBand="0" w:noVBand="0"/>
      </w:tblPr>
      <w:tblGrid>
        <w:gridCol w:w="1559"/>
        <w:gridCol w:w="7938"/>
      </w:tblGrid>
      <w:tr w:rsidR="00902ABD" w:rsidRPr="004703E9" w14:paraId="6E2DD377" w14:textId="77777777" w:rsidTr="00360AC5">
        <w:trPr>
          <w:trHeight w:hRule="exact" w:val="73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D715"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 No.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F02DE" w14:textId="77777777" w:rsidR="00902ABD" w:rsidRPr="00E35EBF" w:rsidRDefault="00902ABD" w:rsidP="00360AC5">
            <w:pPr>
              <w:pStyle w:val="NormalTahoma"/>
              <w:tabs>
                <w:tab w:val="left" w:pos="748"/>
              </w:tabs>
              <w:ind w:left="271" w:firstLine="0"/>
              <w:jc w:val="both"/>
              <w:rPr>
                <w:rFonts w:ascii="Arial" w:hAnsi="Arial" w:cs="Arial"/>
              </w:rPr>
            </w:pPr>
            <w:r w:rsidRPr="009510AA">
              <w:rPr>
                <w:rFonts w:ascii="Arial" w:hAnsi="Arial" w:cs="Arial"/>
              </w:rPr>
              <w:t xml:space="preserve">The letter of invitation to tender </w:t>
            </w:r>
            <w:r>
              <w:rPr>
                <w:rFonts w:ascii="Arial" w:hAnsi="Arial" w:cs="Arial"/>
              </w:rPr>
              <w:t>applicable to</w:t>
            </w:r>
            <w:r w:rsidRPr="009510AA">
              <w:rPr>
                <w:rFonts w:ascii="Arial" w:hAnsi="Arial" w:cs="Arial"/>
              </w:rPr>
              <w:t xml:space="preserve"> restricted invitations to tender</w:t>
            </w:r>
          </w:p>
        </w:tc>
      </w:tr>
      <w:tr w:rsidR="00902ABD" w:rsidRPr="004703E9" w14:paraId="3E2D43CA" w14:textId="77777777" w:rsidTr="00360AC5">
        <w:trPr>
          <w:trHeight w:hRule="exact" w:val="59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6DBF"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  No.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D196B" w14:textId="77777777" w:rsidR="00902ABD" w:rsidRPr="009510AA" w:rsidRDefault="00902ABD" w:rsidP="00360AC5">
            <w:pPr>
              <w:pStyle w:val="NormalTahoma"/>
              <w:tabs>
                <w:tab w:val="left" w:pos="748"/>
              </w:tabs>
              <w:ind w:left="0" w:firstLine="0"/>
              <w:jc w:val="both"/>
              <w:rPr>
                <w:rFonts w:ascii="Arial" w:hAnsi="Arial" w:cs="Arial"/>
              </w:rPr>
            </w:pPr>
            <w:r w:rsidRPr="009510AA">
              <w:rPr>
                <w:rFonts w:ascii="Arial" w:hAnsi="Arial" w:cs="Arial"/>
              </w:rPr>
              <w:t>The tend</w:t>
            </w:r>
            <w:r>
              <w:rPr>
                <w:rFonts w:ascii="Arial" w:hAnsi="Arial" w:cs="Arial"/>
              </w:rPr>
              <w:t>er notice in English and French signed by the Contracting Authority</w:t>
            </w:r>
          </w:p>
          <w:p w14:paraId="3C450067" w14:textId="77777777" w:rsidR="00902ABD" w:rsidRPr="00E35EBF" w:rsidRDefault="00902ABD" w:rsidP="00360AC5">
            <w:pPr>
              <w:widowControl w:val="0"/>
              <w:autoSpaceDE w:val="0"/>
              <w:ind w:left="176" w:right="-147" w:firstLine="5"/>
              <w:rPr>
                <w:rFonts w:ascii="Arial" w:hAnsi="Arial" w:cs="Arial"/>
                <w:lang w:val="en-US"/>
              </w:rPr>
            </w:pPr>
          </w:p>
        </w:tc>
      </w:tr>
      <w:tr w:rsidR="00902ABD" w:rsidRPr="004703E9" w14:paraId="312941A5" w14:textId="77777777" w:rsidTr="00360AC5">
        <w:trPr>
          <w:trHeight w:hRule="exact" w:val="81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6416"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w:t>
            </w:r>
          </w:p>
          <w:p w14:paraId="16A299AE"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 No.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E5B16" w14:textId="77777777" w:rsidR="00902ABD" w:rsidRDefault="00902ABD" w:rsidP="00902ABD">
            <w:pPr>
              <w:pStyle w:val="NormalTahoma"/>
              <w:tabs>
                <w:tab w:val="left" w:pos="748"/>
              </w:tabs>
              <w:ind w:left="0" w:firstLine="0"/>
              <w:jc w:val="both"/>
              <w:rPr>
                <w:rFonts w:ascii="Arial" w:hAnsi="Arial" w:cs="Arial"/>
              </w:rPr>
            </w:pPr>
            <w:r w:rsidRPr="009510AA">
              <w:rPr>
                <w:rFonts w:ascii="Arial" w:hAnsi="Arial" w:cs="Arial"/>
              </w:rPr>
              <w:t>The General Regulati</w:t>
            </w:r>
            <w:r>
              <w:rPr>
                <w:rFonts w:ascii="Arial" w:hAnsi="Arial" w:cs="Arial"/>
              </w:rPr>
              <w:t xml:space="preserve">ons of the invitation to tender </w:t>
            </w:r>
          </w:p>
        </w:tc>
      </w:tr>
      <w:tr w:rsidR="00902ABD" w:rsidRPr="004703E9" w14:paraId="4862A019" w14:textId="77777777" w:rsidTr="00360AC5">
        <w:trPr>
          <w:trHeight w:hRule="exact" w:val="8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2B17"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w:t>
            </w:r>
          </w:p>
          <w:p w14:paraId="1829C429"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71238" w14:textId="77777777" w:rsidR="00902ABD" w:rsidRPr="00E35EBF" w:rsidRDefault="00902ABD" w:rsidP="00902ABD">
            <w:pPr>
              <w:pStyle w:val="NormalTahoma"/>
              <w:tabs>
                <w:tab w:val="left" w:pos="748"/>
              </w:tabs>
              <w:jc w:val="both"/>
              <w:rPr>
                <w:rFonts w:ascii="Arial" w:hAnsi="Arial" w:cs="Arial"/>
                <w:lang w:val="en-US"/>
              </w:rPr>
            </w:pPr>
            <w:r w:rsidRPr="00E35EBF">
              <w:rPr>
                <w:rFonts w:ascii="Arial" w:hAnsi="Arial" w:cs="Arial"/>
                <w:lang w:val="en-US"/>
              </w:rPr>
              <w:t xml:space="preserve">The Special Regulations of the invitation to tender </w:t>
            </w:r>
          </w:p>
        </w:tc>
      </w:tr>
      <w:tr w:rsidR="00902ABD" w:rsidRPr="0035476A" w14:paraId="22C28FA9"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A4A9F0"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6A182145"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5</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C1400A" w14:textId="77777777" w:rsidR="00902ABD" w:rsidRDefault="00902ABD" w:rsidP="00902ABD">
            <w:pPr>
              <w:pStyle w:val="NormalTahoma"/>
              <w:tabs>
                <w:tab w:val="left" w:pos="748"/>
              </w:tabs>
              <w:ind w:left="271" w:firstLine="0"/>
              <w:jc w:val="both"/>
              <w:rPr>
                <w:rFonts w:ascii="Arial" w:hAnsi="Arial" w:cs="Arial"/>
              </w:rPr>
            </w:pPr>
            <w:r w:rsidRPr="00E35EBF">
              <w:rPr>
                <w:rFonts w:ascii="Arial" w:hAnsi="Arial" w:cs="Arial"/>
                <w:lang w:val="en-US"/>
              </w:rPr>
              <w:t>The Special Administrative Conditions</w:t>
            </w:r>
            <w:r>
              <w:rPr>
                <w:rFonts w:ascii="Arial" w:hAnsi="Arial" w:cs="Arial"/>
                <w:sz w:val="22"/>
                <w:szCs w:val="22"/>
              </w:rPr>
              <w:t>;</w:t>
            </w:r>
          </w:p>
        </w:tc>
      </w:tr>
      <w:tr w:rsidR="00902ABD" w:rsidRPr="004703E9" w14:paraId="59C500D4" w14:textId="77777777" w:rsidTr="00360AC5">
        <w:trPr>
          <w:trHeight w:val="1560"/>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0DF993"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lastRenderedPageBreak/>
              <w:t xml:space="preserve">Document </w:t>
            </w:r>
          </w:p>
          <w:p w14:paraId="3C2C3234"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6</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68EB868" w14:textId="77777777" w:rsidR="00902ABD" w:rsidRPr="009510AA" w:rsidRDefault="00902ABD" w:rsidP="00360AC5">
            <w:pPr>
              <w:pStyle w:val="NormalTahoma"/>
              <w:tabs>
                <w:tab w:val="left" w:pos="748"/>
              </w:tabs>
              <w:ind w:left="271" w:firstLine="0"/>
              <w:jc w:val="both"/>
              <w:rPr>
                <w:rFonts w:ascii="Arial" w:hAnsi="Arial" w:cs="Arial"/>
              </w:rPr>
            </w:pPr>
            <w:r>
              <w:rPr>
                <w:rFonts w:ascii="Arial" w:hAnsi="Arial" w:cs="Arial"/>
                <w:sz w:val="22"/>
                <w:szCs w:val="22"/>
              </w:rPr>
              <w:t xml:space="preserve">     </w:t>
            </w:r>
            <w:r w:rsidRPr="009510AA">
              <w:rPr>
                <w:rFonts w:ascii="Arial" w:hAnsi="Arial" w:cs="Arial"/>
              </w:rPr>
              <w:t>The description of the supplies which includes:</w:t>
            </w:r>
          </w:p>
          <w:p w14:paraId="2C451425" w14:textId="77777777" w:rsidR="00902ABD" w:rsidRPr="009510AA" w:rsidRDefault="00902ABD" w:rsidP="00902ABD">
            <w:pPr>
              <w:pStyle w:val="NormalTahoma"/>
              <w:numPr>
                <w:ilvl w:val="2"/>
                <w:numId w:val="5"/>
              </w:numPr>
              <w:tabs>
                <w:tab w:val="left" w:pos="748"/>
              </w:tabs>
              <w:jc w:val="both"/>
              <w:rPr>
                <w:rFonts w:ascii="Arial" w:hAnsi="Arial" w:cs="Arial"/>
              </w:rPr>
            </w:pPr>
            <w:r w:rsidRPr="009510AA">
              <w:rPr>
                <w:rFonts w:ascii="Arial" w:hAnsi="Arial" w:cs="Arial"/>
              </w:rPr>
              <w:t>The list of the supplies and ancillary services;</w:t>
            </w:r>
          </w:p>
          <w:p w14:paraId="7122A947" w14:textId="77777777" w:rsidR="00902ABD" w:rsidRPr="00902ABD" w:rsidRDefault="00902ABD" w:rsidP="00902ABD">
            <w:pPr>
              <w:pStyle w:val="NormalTahoma"/>
              <w:numPr>
                <w:ilvl w:val="2"/>
                <w:numId w:val="5"/>
              </w:numPr>
              <w:tabs>
                <w:tab w:val="left" w:pos="748"/>
              </w:tabs>
              <w:jc w:val="both"/>
              <w:rPr>
                <w:rFonts w:ascii="Arial" w:hAnsi="Arial" w:cs="Arial"/>
              </w:rPr>
            </w:pPr>
            <w:r w:rsidRPr="009510AA">
              <w:rPr>
                <w:rFonts w:ascii="Arial" w:hAnsi="Arial" w:cs="Arial"/>
              </w:rPr>
              <w:t>Technical specifications and for complex projects;</w:t>
            </w:r>
            <w:r w:rsidRPr="00902ABD">
              <w:rPr>
                <w:rFonts w:ascii="Arial" w:hAnsi="Arial" w:cs="Arial"/>
              </w:rPr>
              <w:t xml:space="preserve"> </w:t>
            </w:r>
          </w:p>
        </w:tc>
      </w:tr>
      <w:tr w:rsidR="00902ABD" w:rsidRPr="004703E9" w14:paraId="6C51ECCE" w14:textId="77777777" w:rsidTr="00360AC5">
        <w:trPr>
          <w:trHeight w:val="1224"/>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5BD9E8D"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067889C0"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7</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9494E69" w14:textId="77777777" w:rsidR="00902ABD" w:rsidRDefault="00902ABD" w:rsidP="00902ABD">
            <w:pPr>
              <w:pStyle w:val="NormalTahoma"/>
              <w:tabs>
                <w:tab w:val="left" w:pos="748"/>
              </w:tabs>
              <w:jc w:val="both"/>
              <w:rPr>
                <w:rFonts w:ascii="Arial" w:hAnsi="Arial" w:cs="Arial"/>
              </w:rPr>
            </w:pPr>
            <w:r>
              <w:rPr>
                <w:rFonts w:ascii="Arial" w:hAnsi="Arial" w:cs="Arial"/>
              </w:rPr>
              <w:t xml:space="preserve">Schedule </w:t>
            </w:r>
            <w:r w:rsidRPr="009510AA">
              <w:rPr>
                <w:rFonts w:ascii="Arial" w:hAnsi="Arial" w:cs="Arial"/>
              </w:rPr>
              <w:t xml:space="preserve">of </w:t>
            </w:r>
            <w:r>
              <w:rPr>
                <w:rFonts w:ascii="Arial" w:hAnsi="Arial" w:cs="Arial"/>
              </w:rPr>
              <w:t>u</w:t>
            </w:r>
            <w:r w:rsidRPr="009510AA">
              <w:rPr>
                <w:rFonts w:ascii="Arial" w:hAnsi="Arial" w:cs="Arial"/>
              </w:rPr>
              <w:t xml:space="preserve">nit </w:t>
            </w:r>
            <w:r>
              <w:rPr>
                <w:rFonts w:ascii="Arial" w:hAnsi="Arial" w:cs="Arial"/>
              </w:rPr>
              <w:t>and all-in p</w:t>
            </w:r>
            <w:r w:rsidRPr="009510AA">
              <w:rPr>
                <w:rFonts w:ascii="Arial" w:hAnsi="Arial" w:cs="Arial"/>
              </w:rPr>
              <w:t>rice</w:t>
            </w:r>
            <w:r>
              <w:rPr>
                <w:rFonts w:ascii="Arial" w:hAnsi="Arial" w:cs="Arial"/>
              </w:rPr>
              <w:t>s</w:t>
            </w:r>
            <w:r w:rsidRPr="009510AA">
              <w:rPr>
                <w:rFonts w:ascii="Arial" w:hAnsi="Arial" w:cs="Arial"/>
              </w:rPr>
              <w:t xml:space="preserve"> </w:t>
            </w:r>
          </w:p>
        </w:tc>
      </w:tr>
      <w:tr w:rsidR="00902ABD" w:rsidRPr="0035476A" w14:paraId="59D80661"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F692CC"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176A6E9C"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8</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922099F" w14:textId="77777777" w:rsidR="00902ABD" w:rsidRPr="00670C83" w:rsidRDefault="00902ABD" w:rsidP="00902ABD">
            <w:pPr>
              <w:widowControl w:val="0"/>
              <w:autoSpaceDE w:val="0"/>
              <w:ind w:left="454" w:right="-147" w:hanging="340"/>
              <w:rPr>
                <w:rFonts w:ascii="Arial" w:hAnsi="Arial" w:cs="Arial"/>
                <w:lang w:val="en-US"/>
              </w:rPr>
            </w:pPr>
            <w:r w:rsidRPr="00670C83">
              <w:rPr>
                <w:rFonts w:ascii="Arial" w:hAnsi="Arial" w:cs="Arial"/>
                <w:lang w:val="en-US"/>
              </w:rPr>
              <w:t>Schedule of detailed estimates</w:t>
            </w:r>
          </w:p>
        </w:tc>
      </w:tr>
      <w:tr w:rsidR="00902ABD" w:rsidRPr="004703E9" w14:paraId="425B6DD7"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F79AD79" w14:textId="77777777" w:rsidR="00902ABD" w:rsidRDefault="00902ABD" w:rsidP="00902ABD">
            <w:pPr>
              <w:widowControl w:val="0"/>
              <w:autoSpaceDE w:val="0"/>
              <w:ind w:left="454" w:right="-147" w:hanging="340"/>
              <w:rPr>
                <w:rFonts w:ascii="Arial" w:hAnsi="Arial" w:cs="Arial"/>
              </w:rPr>
            </w:pPr>
            <w:r>
              <w:rPr>
                <w:rFonts w:ascii="Arial" w:hAnsi="Arial" w:cs="Arial"/>
                <w:sz w:val="22"/>
                <w:szCs w:val="22"/>
              </w:rPr>
              <w:t xml:space="preserve">Document </w:t>
            </w:r>
          </w:p>
          <w:p w14:paraId="0A00ECED" w14:textId="77777777" w:rsidR="00902ABD" w:rsidRDefault="00902ABD" w:rsidP="00902ABD">
            <w:pPr>
              <w:widowControl w:val="0"/>
              <w:autoSpaceDE w:val="0"/>
              <w:ind w:left="454" w:right="-147" w:hanging="340"/>
              <w:rPr>
                <w:rFonts w:ascii="Arial" w:hAnsi="Arial" w:cs="Arial"/>
              </w:rPr>
            </w:pPr>
            <w:r>
              <w:rPr>
                <w:rFonts w:ascii="Arial" w:hAnsi="Arial" w:cs="Arial"/>
                <w:sz w:val="22"/>
                <w:szCs w:val="22"/>
              </w:rPr>
              <w:t>No.  9</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08DFE23" w14:textId="77777777" w:rsidR="00902ABD" w:rsidRPr="00670C83" w:rsidRDefault="00902ABD" w:rsidP="00902ABD">
            <w:pPr>
              <w:widowControl w:val="0"/>
              <w:autoSpaceDE w:val="0"/>
              <w:ind w:left="454" w:right="-147" w:hanging="340"/>
              <w:rPr>
                <w:rFonts w:ascii="Arial" w:hAnsi="Arial" w:cs="Arial"/>
                <w:lang w:val="en-US"/>
              </w:rPr>
            </w:pPr>
            <w:r w:rsidRPr="00670C83">
              <w:rPr>
                <w:rFonts w:ascii="Arial" w:hAnsi="Arial" w:cs="Arial"/>
                <w:lang w:val="en-US"/>
              </w:rPr>
              <w:t xml:space="preserve">Schedule of sub-details of unit and all-in </w:t>
            </w:r>
            <w:r w:rsidR="00670C83" w:rsidRPr="00670C83">
              <w:rPr>
                <w:rFonts w:ascii="Arial" w:hAnsi="Arial" w:cs="Arial"/>
                <w:lang w:val="en-US"/>
              </w:rPr>
              <w:t>prices</w:t>
            </w:r>
          </w:p>
        </w:tc>
      </w:tr>
      <w:tr w:rsidR="00902ABD" w:rsidRPr="00670C83" w14:paraId="40E341E7" w14:textId="77777777" w:rsidTr="00360AC5">
        <w:trPr>
          <w:trHeight w:hRule="exact" w:val="56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A4E0" w14:textId="77777777" w:rsidR="00902ABD" w:rsidRPr="00902ABD" w:rsidRDefault="00902ABD" w:rsidP="00360AC5">
            <w:pPr>
              <w:widowControl w:val="0"/>
              <w:autoSpaceDE w:val="0"/>
              <w:ind w:left="454" w:right="-147" w:hanging="340"/>
              <w:rPr>
                <w:rFonts w:ascii="Arial" w:hAnsi="Arial" w:cs="Arial"/>
                <w:lang w:val="en-US"/>
              </w:rPr>
            </w:pPr>
            <w:r>
              <w:rPr>
                <w:rFonts w:ascii="Arial" w:hAnsi="Arial" w:cs="Arial"/>
                <w:lang w:val="en-US"/>
              </w:rPr>
              <w:t xml:space="preserve">Document </w:t>
            </w:r>
            <w:r w:rsidR="00670C83">
              <w:rPr>
                <w:rFonts w:ascii="Arial" w:hAnsi="Arial" w:cs="Arial"/>
                <w:lang w:val="en-US"/>
              </w:rPr>
              <w:t xml:space="preserve"> No. 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F0210" w14:textId="77777777" w:rsidR="00902ABD" w:rsidRPr="00670C83" w:rsidRDefault="00902ABD" w:rsidP="00360AC5">
            <w:pPr>
              <w:pStyle w:val="NormalTahoma"/>
              <w:tabs>
                <w:tab w:val="left" w:pos="748"/>
              </w:tabs>
              <w:jc w:val="both"/>
              <w:rPr>
                <w:rFonts w:ascii="Arial" w:hAnsi="Arial" w:cs="Arial"/>
                <w:lang w:val="en-US"/>
              </w:rPr>
            </w:pPr>
            <w:r w:rsidRPr="00670C83">
              <w:rPr>
                <w:rFonts w:ascii="Arial" w:hAnsi="Arial" w:cs="Arial"/>
                <w:lang w:val="en-US"/>
              </w:rPr>
              <w:t>Model contract;</w:t>
            </w:r>
          </w:p>
          <w:p w14:paraId="3BAEEDBD" w14:textId="77777777" w:rsidR="00902ABD" w:rsidRPr="00670C83" w:rsidRDefault="00902ABD" w:rsidP="00360AC5">
            <w:pPr>
              <w:widowControl w:val="0"/>
              <w:autoSpaceDE w:val="0"/>
              <w:ind w:left="454" w:right="-147" w:hanging="340"/>
              <w:rPr>
                <w:rFonts w:ascii="Arial" w:hAnsi="Arial" w:cs="Arial"/>
                <w:lang w:val="en-US"/>
              </w:rPr>
            </w:pPr>
          </w:p>
        </w:tc>
      </w:tr>
      <w:tr w:rsidR="00902ABD" w:rsidRPr="004703E9" w14:paraId="3CAE2A7D" w14:textId="77777777" w:rsidTr="00360AC5">
        <w:trPr>
          <w:trHeight w:hRule="exact" w:val="56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41761" w14:textId="77777777" w:rsidR="00902ABD" w:rsidRPr="00670C83" w:rsidRDefault="00902ABD" w:rsidP="00360AC5">
            <w:pPr>
              <w:widowControl w:val="0"/>
              <w:autoSpaceDE w:val="0"/>
              <w:ind w:left="454" w:right="-147" w:hanging="340"/>
              <w:rPr>
                <w:rFonts w:ascii="Arial" w:hAnsi="Arial" w:cs="Arial"/>
                <w:lang w:val="en-US"/>
              </w:rPr>
            </w:pPr>
            <w:r w:rsidRPr="00670C83">
              <w:rPr>
                <w:rFonts w:ascii="Arial" w:hAnsi="Arial" w:cs="Arial"/>
                <w:sz w:val="22"/>
                <w:szCs w:val="22"/>
                <w:lang w:val="en-US"/>
              </w:rPr>
              <w:t xml:space="preserve">Document </w:t>
            </w:r>
          </w:p>
          <w:p w14:paraId="3FE1C39F" w14:textId="77777777" w:rsidR="00902ABD" w:rsidRPr="00670C83" w:rsidRDefault="00670C83" w:rsidP="00360AC5">
            <w:pPr>
              <w:widowControl w:val="0"/>
              <w:autoSpaceDE w:val="0"/>
              <w:ind w:left="454" w:right="-147" w:hanging="340"/>
              <w:rPr>
                <w:rFonts w:ascii="Arial" w:hAnsi="Arial" w:cs="Arial"/>
                <w:lang w:val="en-US"/>
              </w:rPr>
            </w:pPr>
            <w:r>
              <w:rPr>
                <w:rFonts w:ascii="Arial" w:hAnsi="Arial" w:cs="Arial"/>
                <w:sz w:val="22"/>
                <w:szCs w:val="22"/>
                <w:lang w:val="en-US"/>
              </w:rPr>
              <w:t>No. 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A8D5E" w14:textId="77777777" w:rsidR="00902ABD" w:rsidRPr="00513F80" w:rsidRDefault="00902ABD" w:rsidP="00360AC5">
            <w:pPr>
              <w:widowControl w:val="0"/>
              <w:autoSpaceDE w:val="0"/>
              <w:ind w:left="454" w:right="-147" w:hanging="340"/>
              <w:rPr>
                <w:rFonts w:ascii="Arial" w:hAnsi="Arial" w:cs="Arial"/>
                <w:lang w:val="en-US"/>
              </w:rPr>
            </w:pPr>
            <w:r w:rsidRPr="00513F80">
              <w:rPr>
                <w:rFonts w:ascii="Arial" w:hAnsi="Arial" w:cs="Arial"/>
                <w:sz w:val="22"/>
                <w:szCs w:val="22"/>
                <w:lang w:val="en-US"/>
              </w:rPr>
              <w:t>Models to be used by bidders;</w:t>
            </w:r>
          </w:p>
        </w:tc>
      </w:tr>
      <w:tr w:rsidR="00902ABD" w:rsidRPr="004703E9" w14:paraId="17B26F22"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A0C100" w14:textId="77777777" w:rsidR="00902ABD" w:rsidRPr="00670C83" w:rsidRDefault="00902ABD" w:rsidP="00360AC5">
            <w:pPr>
              <w:widowControl w:val="0"/>
              <w:autoSpaceDE w:val="0"/>
              <w:ind w:left="454" w:right="-147" w:hanging="340"/>
              <w:rPr>
                <w:rFonts w:ascii="Arial" w:hAnsi="Arial" w:cs="Arial"/>
                <w:lang w:val="en-US"/>
              </w:rPr>
            </w:pPr>
            <w:r w:rsidRPr="00670C83">
              <w:rPr>
                <w:rFonts w:ascii="Arial" w:hAnsi="Arial" w:cs="Arial"/>
                <w:sz w:val="22"/>
                <w:szCs w:val="22"/>
                <w:lang w:val="en-US"/>
              </w:rPr>
              <w:t xml:space="preserve">Document </w:t>
            </w:r>
          </w:p>
          <w:p w14:paraId="3218CA55" w14:textId="77777777" w:rsidR="00902ABD" w:rsidRPr="00670C83" w:rsidRDefault="00670C83" w:rsidP="00360AC5">
            <w:pPr>
              <w:widowControl w:val="0"/>
              <w:autoSpaceDE w:val="0"/>
              <w:ind w:left="454" w:right="-147" w:hanging="340"/>
              <w:rPr>
                <w:rFonts w:ascii="Arial" w:hAnsi="Arial" w:cs="Arial"/>
                <w:lang w:val="en-US"/>
              </w:rPr>
            </w:pPr>
            <w:r>
              <w:rPr>
                <w:rFonts w:ascii="Arial" w:hAnsi="Arial" w:cs="Arial"/>
                <w:sz w:val="22"/>
                <w:szCs w:val="22"/>
                <w:lang w:val="en-US"/>
              </w:rPr>
              <w:t>No. 12</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16F498" w14:textId="77777777" w:rsidR="00902ABD" w:rsidRPr="00513F80" w:rsidRDefault="00902ABD" w:rsidP="00360AC5">
            <w:pPr>
              <w:widowControl w:val="0"/>
              <w:autoSpaceDE w:val="0"/>
              <w:ind w:left="-108" w:right="-147" w:firstLine="85"/>
              <w:rPr>
                <w:rFonts w:ascii="Arial" w:hAnsi="Arial" w:cs="Arial"/>
                <w:lang w:val="en-US"/>
              </w:rPr>
            </w:pPr>
            <w:r w:rsidRPr="00513F80">
              <w:rPr>
                <w:rFonts w:ascii="Arial" w:hAnsi="Arial" w:cs="Arial"/>
                <w:sz w:val="22"/>
                <w:szCs w:val="22"/>
                <w:lang w:val="en-US"/>
              </w:rPr>
              <w:t>Justifications of preliminary studies to be filled by the Project Owner or Delegated Project Owner;</w:t>
            </w:r>
          </w:p>
        </w:tc>
      </w:tr>
      <w:tr w:rsidR="00902ABD" w:rsidRPr="004703E9" w14:paraId="4D8BEAE9" w14:textId="77777777" w:rsidTr="00360AC5">
        <w:trPr>
          <w:trHeight w:val="1419"/>
        </w:trPr>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5E299E"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3E6F6A11" w14:textId="77777777" w:rsidR="00902ABD" w:rsidRDefault="00670C83" w:rsidP="00360AC5">
            <w:pPr>
              <w:widowControl w:val="0"/>
              <w:autoSpaceDE w:val="0"/>
              <w:ind w:left="454" w:right="-147" w:hanging="340"/>
              <w:rPr>
                <w:rFonts w:ascii="Arial" w:hAnsi="Arial" w:cs="Arial"/>
              </w:rPr>
            </w:pPr>
            <w:r>
              <w:rPr>
                <w:rFonts w:ascii="Arial" w:hAnsi="Arial" w:cs="Arial"/>
                <w:sz w:val="22"/>
                <w:szCs w:val="22"/>
              </w:rPr>
              <w:t>No. 13</w:t>
            </w:r>
          </w:p>
        </w:tc>
        <w:tc>
          <w:tcPr>
            <w:tcW w:w="793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344D595" w14:textId="77777777" w:rsidR="00902ABD" w:rsidRPr="009510AA" w:rsidRDefault="00902ABD" w:rsidP="00360AC5">
            <w:pPr>
              <w:pStyle w:val="NormalTahoma"/>
              <w:tabs>
                <w:tab w:val="left" w:pos="748"/>
              </w:tabs>
              <w:ind w:left="34" w:hanging="34"/>
              <w:jc w:val="both"/>
              <w:rPr>
                <w:rFonts w:ascii="Arial" w:hAnsi="Arial" w:cs="Arial"/>
              </w:rPr>
            </w:pPr>
            <w:r w:rsidRPr="009510AA">
              <w:rPr>
                <w:rFonts w:ascii="Arial" w:hAnsi="Arial" w:cs="Arial"/>
              </w:rPr>
              <w:t>List of first rate banking establishments and financial bodies approved by the Ministry in charge of fi</w:t>
            </w:r>
            <w:r>
              <w:rPr>
                <w:rFonts w:ascii="Arial" w:hAnsi="Arial" w:cs="Arial"/>
              </w:rPr>
              <w:t>nance authorised to issue bonds for public contracts</w:t>
            </w:r>
          </w:p>
          <w:p w14:paraId="12C292F1" w14:textId="77777777" w:rsidR="00902ABD" w:rsidRPr="00595DD9" w:rsidRDefault="00902ABD" w:rsidP="00360AC5">
            <w:pPr>
              <w:widowControl w:val="0"/>
              <w:autoSpaceDE w:val="0"/>
              <w:ind w:right="-147"/>
              <w:rPr>
                <w:rFonts w:ascii="Arial" w:hAnsi="Arial" w:cs="Arial"/>
                <w:lang w:val="en-US"/>
              </w:rPr>
            </w:pPr>
          </w:p>
        </w:tc>
      </w:tr>
    </w:tbl>
    <w:p w14:paraId="0BBFD1CD" w14:textId="77777777" w:rsidR="000E0AE5" w:rsidRPr="00595DD9" w:rsidRDefault="000E0AE5" w:rsidP="000E0AE5">
      <w:pPr>
        <w:pStyle w:val="NormalTahoma"/>
        <w:tabs>
          <w:tab w:val="left" w:pos="748"/>
        </w:tabs>
        <w:ind w:left="748" w:firstLine="0"/>
        <w:jc w:val="both"/>
        <w:rPr>
          <w:rFonts w:ascii="Arial" w:hAnsi="Arial" w:cs="Arial"/>
          <w:lang w:val="en-US"/>
        </w:rPr>
      </w:pPr>
    </w:p>
    <w:p w14:paraId="58E06130" w14:textId="77777777" w:rsidR="000E0AE5" w:rsidRPr="009510AA" w:rsidRDefault="000E0AE5" w:rsidP="000E0AE5">
      <w:pPr>
        <w:pStyle w:val="NormalTahoma"/>
        <w:tabs>
          <w:tab w:val="left" w:pos="748"/>
        </w:tabs>
        <w:ind w:left="0" w:firstLine="0"/>
        <w:rPr>
          <w:rFonts w:ascii="Arial" w:hAnsi="Arial" w:cs="Arial"/>
        </w:rPr>
      </w:pPr>
    </w:p>
    <w:p w14:paraId="32FD65B9"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7.2 The bidder must examine all the rules, forms, conditions and specifications contained in the Tender file. It is up to him to furnish all the information requested and prepare a</w:t>
      </w:r>
      <w:r>
        <w:rPr>
          <w:rFonts w:ascii="Arial" w:hAnsi="Arial" w:cs="Arial"/>
        </w:rPr>
        <w:t xml:space="preserve"> bid</w:t>
      </w:r>
      <w:r w:rsidRPr="009510AA">
        <w:rPr>
          <w:rFonts w:ascii="Arial" w:hAnsi="Arial" w:cs="Arial"/>
        </w:rPr>
        <w:t xml:space="preserve"> in conformity with all aspects of the said file.</w:t>
      </w:r>
    </w:p>
    <w:p w14:paraId="3E344AA4" w14:textId="77777777" w:rsidR="000E0AE5" w:rsidRDefault="000E0AE5" w:rsidP="000E0AE5">
      <w:pPr>
        <w:pStyle w:val="NormalTahoma"/>
        <w:tabs>
          <w:tab w:val="left" w:pos="748"/>
        </w:tabs>
        <w:ind w:left="0" w:firstLine="0"/>
        <w:rPr>
          <w:rFonts w:ascii="Arial" w:hAnsi="Arial" w:cs="Arial"/>
          <w:b/>
        </w:rPr>
      </w:pPr>
    </w:p>
    <w:p w14:paraId="772046A6" w14:textId="77777777" w:rsidR="000E0AE5" w:rsidRDefault="000E0AE5" w:rsidP="000E0AE5">
      <w:pPr>
        <w:pStyle w:val="NormalTahoma"/>
        <w:tabs>
          <w:tab w:val="left" w:pos="748"/>
        </w:tabs>
        <w:rPr>
          <w:rFonts w:ascii="Arial" w:hAnsi="Arial" w:cs="Arial"/>
          <w:b/>
        </w:rPr>
      </w:pPr>
    </w:p>
    <w:p w14:paraId="2C433CAD"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8: Clarifications on the Tender File</w:t>
      </w:r>
    </w:p>
    <w:p w14:paraId="2A7B81C1" w14:textId="77777777" w:rsidR="000E0AE5" w:rsidRPr="009510AA" w:rsidRDefault="000E0AE5" w:rsidP="000E0AE5">
      <w:pPr>
        <w:pStyle w:val="NormalTahoma"/>
        <w:tabs>
          <w:tab w:val="left" w:pos="748"/>
        </w:tabs>
        <w:rPr>
          <w:rFonts w:ascii="Arial" w:hAnsi="Arial" w:cs="Arial"/>
          <w:b/>
        </w:rPr>
      </w:pPr>
    </w:p>
    <w:p w14:paraId="5F2D98D6"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8.1 Any bidder who wants to obtain clarifications on the Tender File may request them from the Contracting Authority in writing or by electronic mail (telecopy or e-mail) at the Contracting Authority’s address indicated in the Special Regulations of the invitation to tender. The Contracting Authority shall reply in writing to any request for clarification received at least fourteen (14) days prior to the deadline for the submission of the offers.</w:t>
      </w:r>
    </w:p>
    <w:p w14:paraId="734D2DC5"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A copy of the Contracting Authority’s response, indicating the question posed but not mentioning the author, is addressed to all bidders who bought the Tender File.</w:t>
      </w:r>
    </w:p>
    <w:p w14:paraId="72E1CB36" w14:textId="77777777" w:rsidR="000E0AE5" w:rsidRPr="009510AA" w:rsidRDefault="000E0AE5" w:rsidP="000E0AE5">
      <w:pPr>
        <w:pStyle w:val="NormalTahoma"/>
        <w:tabs>
          <w:tab w:val="left" w:pos="748"/>
        </w:tabs>
        <w:jc w:val="both"/>
        <w:rPr>
          <w:rFonts w:ascii="Arial" w:hAnsi="Arial" w:cs="Arial"/>
        </w:rPr>
      </w:pPr>
    </w:p>
    <w:p w14:paraId="5B3DBF24" w14:textId="77777777" w:rsidR="000E0AE5" w:rsidRPr="009510AA" w:rsidRDefault="000E0AE5" w:rsidP="000E0AE5">
      <w:pPr>
        <w:pStyle w:val="NormalTahoma"/>
        <w:tabs>
          <w:tab w:val="left" w:pos="748"/>
        </w:tabs>
        <w:ind w:left="426" w:firstLine="0"/>
        <w:jc w:val="both"/>
        <w:rPr>
          <w:rFonts w:ascii="Arial" w:hAnsi="Arial" w:cs="Arial"/>
        </w:rPr>
      </w:pPr>
      <w:r w:rsidRPr="009510AA">
        <w:rPr>
          <w:rFonts w:ascii="Arial" w:hAnsi="Arial" w:cs="Arial"/>
        </w:rPr>
        <w:t>8.2 Between the publication of the tender notice including the pre-qualification phase of candidates and the opening of bids, any bidder who feels aggrieved in the public contracts award procedure may lodge a complaint to the</w:t>
      </w:r>
      <w:r w:rsidR="002F4D61">
        <w:rPr>
          <w:rFonts w:ascii="Arial" w:hAnsi="Arial" w:cs="Arial"/>
        </w:rPr>
        <w:t xml:space="preserve"> Minister Delegate</w:t>
      </w:r>
      <w:r w:rsidRPr="009510AA">
        <w:rPr>
          <w:rFonts w:ascii="Arial" w:hAnsi="Arial" w:cs="Arial"/>
        </w:rPr>
        <w:t xml:space="preserve"> </w:t>
      </w:r>
      <w:r w:rsidR="002F4D61">
        <w:rPr>
          <w:rFonts w:ascii="Arial" w:hAnsi="Arial" w:cs="Arial"/>
        </w:rPr>
        <w:t>in charge of public contracts</w:t>
      </w:r>
      <w:r w:rsidRPr="009510AA">
        <w:rPr>
          <w:rFonts w:ascii="Arial" w:hAnsi="Arial" w:cs="Arial"/>
        </w:rPr>
        <w:t>.</w:t>
      </w:r>
    </w:p>
    <w:p w14:paraId="6ADAB0E7" w14:textId="77777777" w:rsidR="000E0AE5" w:rsidRPr="009510AA" w:rsidRDefault="000E0AE5" w:rsidP="000E0AE5">
      <w:pPr>
        <w:pStyle w:val="NormalTahoma"/>
        <w:tabs>
          <w:tab w:val="left" w:pos="748"/>
        </w:tabs>
        <w:ind w:left="426" w:hanging="426"/>
        <w:jc w:val="both"/>
        <w:rPr>
          <w:rFonts w:ascii="Arial" w:hAnsi="Arial" w:cs="Arial"/>
        </w:rPr>
      </w:pPr>
    </w:p>
    <w:p w14:paraId="62C16C2D" w14:textId="77777777" w:rsidR="000E0AE5" w:rsidRPr="009510AA" w:rsidRDefault="000E0AE5" w:rsidP="002F4D61">
      <w:pPr>
        <w:pStyle w:val="NormalTahoma"/>
        <w:tabs>
          <w:tab w:val="left" w:pos="748"/>
        </w:tabs>
        <w:ind w:left="426" w:firstLine="0"/>
        <w:jc w:val="both"/>
        <w:rPr>
          <w:rFonts w:ascii="Arial" w:hAnsi="Arial" w:cs="Arial"/>
        </w:rPr>
      </w:pPr>
      <w:r w:rsidRPr="009510AA">
        <w:rPr>
          <w:rFonts w:ascii="Arial" w:hAnsi="Arial" w:cs="Arial"/>
        </w:rPr>
        <w:lastRenderedPageBreak/>
        <w:t>8.3 The complaint must be addressed to the Contracting Authority with copies to the body in charge of the regulation of public contracts and the chairperson of the Tenders Board.</w:t>
      </w:r>
    </w:p>
    <w:p w14:paraId="315FE7AB" w14:textId="77777777" w:rsidR="000E0AE5" w:rsidRPr="009510AA" w:rsidRDefault="000E0AE5" w:rsidP="000E0AE5">
      <w:pPr>
        <w:pStyle w:val="NormalTahoma"/>
        <w:tabs>
          <w:tab w:val="left" w:pos="748"/>
        </w:tabs>
        <w:ind w:left="426" w:hanging="426"/>
        <w:jc w:val="both"/>
        <w:rPr>
          <w:rFonts w:ascii="Arial" w:hAnsi="Arial" w:cs="Arial"/>
        </w:rPr>
      </w:pPr>
    </w:p>
    <w:p w14:paraId="4747657C" w14:textId="77777777" w:rsidR="000E0AE5" w:rsidRPr="009510AA" w:rsidRDefault="000E0AE5" w:rsidP="000E0AE5">
      <w:pPr>
        <w:pStyle w:val="NormalTahoma"/>
        <w:tabs>
          <w:tab w:val="left" w:pos="748"/>
        </w:tabs>
        <w:ind w:left="426" w:firstLine="0"/>
        <w:jc w:val="both"/>
        <w:rPr>
          <w:rFonts w:ascii="Arial" w:hAnsi="Arial" w:cs="Arial"/>
        </w:rPr>
      </w:pPr>
      <w:r w:rsidRPr="009510AA">
        <w:rPr>
          <w:rFonts w:ascii="Arial" w:hAnsi="Arial" w:cs="Arial"/>
        </w:rPr>
        <w:t>8.4 The Contracting Authority has five (5) days to react. A copy of the reaction shall be forwarded to the body in charge of the regulation of public contracts.</w:t>
      </w:r>
    </w:p>
    <w:p w14:paraId="190D2223" w14:textId="77777777" w:rsidR="000E0AE5" w:rsidRPr="009510AA" w:rsidRDefault="000E0AE5" w:rsidP="002F4D61">
      <w:pPr>
        <w:pStyle w:val="NormalTahoma"/>
        <w:tabs>
          <w:tab w:val="left" w:pos="748"/>
        </w:tabs>
        <w:ind w:left="0" w:firstLine="0"/>
        <w:jc w:val="both"/>
        <w:rPr>
          <w:rFonts w:ascii="Arial" w:hAnsi="Arial" w:cs="Arial"/>
          <w:b/>
          <w:sz w:val="28"/>
          <w:szCs w:val="28"/>
        </w:rPr>
      </w:pPr>
    </w:p>
    <w:p w14:paraId="27E35542"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9:  Amendment of the Tender File</w:t>
      </w:r>
    </w:p>
    <w:p w14:paraId="574A95D3" w14:textId="77777777" w:rsidR="000E0AE5" w:rsidRPr="009510AA" w:rsidRDefault="000E0AE5" w:rsidP="000E0AE5">
      <w:pPr>
        <w:pStyle w:val="NormalTahoma"/>
        <w:tabs>
          <w:tab w:val="left" w:pos="748"/>
        </w:tabs>
        <w:rPr>
          <w:rFonts w:ascii="Arial" w:hAnsi="Arial" w:cs="Arial"/>
          <w:b/>
        </w:rPr>
      </w:pPr>
    </w:p>
    <w:p w14:paraId="6362991D"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b/>
        </w:rPr>
        <w:t xml:space="preserve">     </w:t>
      </w:r>
      <w:r w:rsidRPr="009510AA">
        <w:rPr>
          <w:rFonts w:ascii="Arial" w:hAnsi="Arial" w:cs="Arial"/>
        </w:rPr>
        <w:t>9.1</w:t>
      </w:r>
      <w:r w:rsidRPr="009510AA">
        <w:rPr>
          <w:rFonts w:ascii="Arial" w:hAnsi="Arial" w:cs="Arial"/>
          <w:b/>
        </w:rPr>
        <w:t xml:space="preserve"> </w:t>
      </w:r>
      <w:r w:rsidRPr="009510AA">
        <w:rPr>
          <w:rFonts w:ascii="Arial" w:hAnsi="Arial" w:cs="Arial"/>
        </w:rPr>
        <w:t>The Contracting Authority may at any moment prior to the deadline for the submission of offers and for any reason, be it at his initiative or in reply to a request for clarification formulated by a bidder, amend the Tender File by publishing an addendum.</w:t>
      </w:r>
    </w:p>
    <w:p w14:paraId="5898E917" w14:textId="77777777" w:rsidR="000E0AE5" w:rsidRPr="009510AA" w:rsidRDefault="000E0AE5" w:rsidP="000E0AE5">
      <w:pPr>
        <w:pStyle w:val="NormalTahoma"/>
        <w:tabs>
          <w:tab w:val="left" w:pos="374"/>
          <w:tab w:val="left" w:pos="935"/>
        </w:tabs>
        <w:jc w:val="both"/>
        <w:rPr>
          <w:rFonts w:ascii="Arial" w:hAnsi="Arial" w:cs="Arial"/>
        </w:rPr>
      </w:pPr>
    </w:p>
    <w:p w14:paraId="7D330559"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rPr>
        <w:t xml:space="preserve">     9.2 Any published addendum shall be an integral part of the Tender File, in accordance with article 7.1 of the General Regulations of the invitation to tender and must be communicated in writing or made known to all bidders who bought the Tender File. The latter must acknowledge receipt of each of the addenda in writing to the Contracting Authority.</w:t>
      </w:r>
    </w:p>
    <w:p w14:paraId="29611A0D" w14:textId="77777777" w:rsidR="000E0AE5" w:rsidRPr="009510AA" w:rsidRDefault="000E0AE5" w:rsidP="000E0AE5">
      <w:pPr>
        <w:pStyle w:val="NormalTahoma"/>
        <w:tabs>
          <w:tab w:val="left" w:pos="374"/>
          <w:tab w:val="left" w:pos="935"/>
        </w:tabs>
        <w:jc w:val="both"/>
        <w:rPr>
          <w:rFonts w:ascii="Arial" w:hAnsi="Arial" w:cs="Arial"/>
        </w:rPr>
      </w:pPr>
    </w:p>
    <w:p w14:paraId="0D311BCC"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rPr>
        <w:t xml:space="preserve">     9.3  In order to give bidders sufficient time to take account of the addendum in the preparation of their </w:t>
      </w:r>
      <w:r>
        <w:rPr>
          <w:rFonts w:ascii="Arial" w:hAnsi="Arial" w:cs="Arial"/>
        </w:rPr>
        <w:t>bids</w:t>
      </w:r>
      <w:r w:rsidRPr="009510AA">
        <w:rPr>
          <w:rFonts w:ascii="Arial" w:hAnsi="Arial" w:cs="Arial"/>
        </w:rPr>
        <w:t xml:space="preserve">, the Contracting Authority may postpone as is necessary, the deadline for the submission of </w:t>
      </w:r>
      <w:r>
        <w:rPr>
          <w:rFonts w:ascii="Arial" w:hAnsi="Arial" w:cs="Arial"/>
        </w:rPr>
        <w:t>bids</w:t>
      </w:r>
      <w:r w:rsidRPr="009510AA">
        <w:rPr>
          <w:rFonts w:ascii="Arial" w:hAnsi="Arial" w:cs="Arial"/>
        </w:rPr>
        <w:t>, in accordance with provisions of article 23.</w:t>
      </w:r>
      <w:r w:rsidR="002F4D61">
        <w:rPr>
          <w:rFonts w:ascii="Arial" w:hAnsi="Arial" w:cs="Arial"/>
        </w:rPr>
        <w:t>2</w:t>
      </w:r>
      <w:r w:rsidRPr="009510AA">
        <w:rPr>
          <w:rFonts w:ascii="Arial" w:hAnsi="Arial" w:cs="Arial"/>
        </w:rPr>
        <w:t xml:space="preserve"> of the General Regulations of the invitation to tender.</w:t>
      </w:r>
    </w:p>
    <w:p w14:paraId="300427FE" w14:textId="77777777" w:rsidR="000E0AE5" w:rsidRPr="009510AA" w:rsidRDefault="000E0AE5" w:rsidP="000E0AE5">
      <w:pPr>
        <w:pStyle w:val="NormalTahoma"/>
        <w:tabs>
          <w:tab w:val="left" w:pos="374"/>
          <w:tab w:val="left" w:pos="935"/>
        </w:tabs>
        <w:ind w:left="0" w:firstLine="0"/>
        <w:jc w:val="both"/>
        <w:rPr>
          <w:rFonts w:ascii="Arial" w:hAnsi="Arial" w:cs="Arial"/>
        </w:rPr>
      </w:pPr>
    </w:p>
    <w:p w14:paraId="2A7F0EAC" w14:textId="77777777" w:rsidR="000E0AE5" w:rsidRPr="009510AA" w:rsidRDefault="000E0AE5" w:rsidP="000E0AE5">
      <w:pPr>
        <w:pStyle w:val="NormalTahoma"/>
        <w:tabs>
          <w:tab w:val="left" w:pos="374"/>
          <w:tab w:val="left" w:pos="935"/>
        </w:tabs>
        <w:jc w:val="both"/>
        <w:rPr>
          <w:rFonts w:ascii="Arial" w:hAnsi="Arial" w:cs="Arial"/>
        </w:rPr>
      </w:pPr>
    </w:p>
    <w:p w14:paraId="67629654" w14:textId="77777777" w:rsidR="000E0AE5" w:rsidRPr="009510AA" w:rsidRDefault="000E0AE5" w:rsidP="000E0AE5">
      <w:pPr>
        <w:pStyle w:val="NormalTahoma"/>
        <w:tabs>
          <w:tab w:val="left" w:pos="374"/>
          <w:tab w:val="left" w:pos="935"/>
        </w:tabs>
        <w:jc w:val="center"/>
        <w:rPr>
          <w:rFonts w:ascii="Arial" w:hAnsi="Arial" w:cs="Arial"/>
          <w:b/>
          <w:sz w:val="28"/>
          <w:szCs w:val="28"/>
        </w:rPr>
      </w:pPr>
      <w:r w:rsidRPr="009510AA">
        <w:rPr>
          <w:rFonts w:ascii="Arial" w:hAnsi="Arial" w:cs="Arial"/>
          <w:b/>
          <w:sz w:val="28"/>
          <w:szCs w:val="28"/>
        </w:rPr>
        <w:t xml:space="preserve">C. Preparation of </w:t>
      </w:r>
      <w:r>
        <w:rPr>
          <w:rFonts w:ascii="Arial" w:hAnsi="Arial" w:cs="Arial"/>
          <w:b/>
          <w:sz w:val="28"/>
          <w:szCs w:val="28"/>
        </w:rPr>
        <w:t>bids</w:t>
      </w:r>
    </w:p>
    <w:p w14:paraId="4C2DF70C" w14:textId="77777777" w:rsidR="000E0AE5" w:rsidRPr="009510AA" w:rsidRDefault="000E0AE5" w:rsidP="000E0AE5">
      <w:pPr>
        <w:pStyle w:val="NormalTahoma"/>
        <w:tabs>
          <w:tab w:val="left" w:pos="374"/>
          <w:tab w:val="left" w:pos="935"/>
        </w:tabs>
        <w:jc w:val="center"/>
        <w:rPr>
          <w:rFonts w:ascii="Arial" w:hAnsi="Arial" w:cs="Arial"/>
          <w:b/>
          <w:sz w:val="28"/>
          <w:szCs w:val="28"/>
        </w:rPr>
      </w:pPr>
    </w:p>
    <w:p w14:paraId="1A6B5BBB" w14:textId="77777777" w:rsidR="000E0AE5" w:rsidRPr="009510AA" w:rsidRDefault="000E0AE5" w:rsidP="000E0AE5">
      <w:pPr>
        <w:pStyle w:val="NormalTahoma"/>
        <w:tabs>
          <w:tab w:val="left" w:pos="374"/>
          <w:tab w:val="left" w:pos="935"/>
        </w:tabs>
        <w:rPr>
          <w:rFonts w:ascii="Arial" w:hAnsi="Arial" w:cs="Arial"/>
          <w:b/>
        </w:rPr>
      </w:pPr>
      <w:r w:rsidRPr="009510AA">
        <w:rPr>
          <w:rFonts w:ascii="Arial" w:hAnsi="Arial" w:cs="Arial"/>
          <w:b/>
        </w:rPr>
        <w:t xml:space="preserve">Article 10: </w:t>
      </w:r>
      <w:r w:rsidR="002F4D61">
        <w:rPr>
          <w:rFonts w:ascii="Arial" w:hAnsi="Arial" w:cs="Arial"/>
          <w:b/>
        </w:rPr>
        <w:t>Bidding</w:t>
      </w:r>
      <w:r w:rsidRPr="009510AA">
        <w:rPr>
          <w:rFonts w:ascii="Arial" w:hAnsi="Arial" w:cs="Arial"/>
          <w:b/>
        </w:rPr>
        <w:t xml:space="preserve"> fees</w:t>
      </w:r>
    </w:p>
    <w:p w14:paraId="23AADCA4" w14:textId="77777777" w:rsidR="000E0AE5" w:rsidRDefault="000E0AE5" w:rsidP="000E0AE5">
      <w:pPr>
        <w:pStyle w:val="NormalTahoma"/>
        <w:tabs>
          <w:tab w:val="left" w:pos="374"/>
          <w:tab w:val="left" w:pos="561"/>
        </w:tabs>
        <w:ind w:firstLine="0"/>
        <w:jc w:val="both"/>
        <w:rPr>
          <w:rFonts w:ascii="Arial" w:hAnsi="Arial" w:cs="Arial"/>
        </w:rPr>
      </w:pPr>
    </w:p>
    <w:p w14:paraId="6CDF52E5" w14:textId="77777777" w:rsidR="000E0AE5" w:rsidRPr="009510AA" w:rsidRDefault="000E0AE5" w:rsidP="000E0AE5">
      <w:pPr>
        <w:pStyle w:val="NormalTahoma"/>
        <w:tabs>
          <w:tab w:val="left" w:pos="374"/>
          <w:tab w:val="left" w:pos="561"/>
        </w:tabs>
        <w:ind w:firstLine="0"/>
        <w:jc w:val="both"/>
        <w:rPr>
          <w:rFonts w:ascii="Arial" w:hAnsi="Arial" w:cs="Arial"/>
        </w:rPr>
      </w:pPr>
      <w:r w:rsidRPr="009510AA">
        <w:rPr>
          <w:rFonts w:ascii="Arial" w:hAnsi="Arial" w:cs="Arial"/>
        </w:rPr>
        <w:t xml:space="preserve">The candidate shall bear the costs related to the preparation and presentation of his </w:t>
      </w:r>
      <w:r>
        <w:rPr>
          <w:rFonts w:ascii="Arial" w:hAnsi="Arial" w:cs="Arial"/>
        </w:rPr>
        <w:t>bid</w:t>
      </w:r>
      <w:r w:rsidRPr="009510AA">
        <w:rPr>
          <w:rFonts w:ascii="Arial" w:hAnsi="Arial" w:cs="Arial"/>
        </w:rPr>
        <w:t xml:space="preserve"> and the Contracting Authority shall in no case be responsible for these costs nor pay  them whatever the evolution or outcome of the invitation to tender procedure.</w:t>
      </w:r>
    </w:p>
    <w:p w14:paraId="4E7C1ACB" w14:textId="77777777" w:rsidR="000E0AE5" w:rsidRPr="009510AA" w:rsidRDefault="000E0AE5" w:rsidP="000E0AE5">
      <w:pPr>
        <w:pStyle w:val="NormalTahoma"/>
        <w:tabs>
          <w:tab w:val="left" w:pos="374"/>
          <w:tab w:val="left" w:pos="561"/>
        </w:tabs>
        <w:jc w:val="both"/>
        <w:rPr>
          <w:rFonts w:ascii="Arial" w:hAnsi="Arial" w:cs="Arial"/>
        </w:rPr>
      </w:pPr>
    </w:p>
    <w:p w14:paraId="0A1CC47A" w14:textId="77777777" w:rsidR="000E0AE5" w:rsidRPr="009510AA" w:rsidRDefault="000E0AE5" w:rsidP="000E0AE5">
      <w:pPr>
        <w:pStyle w:val="NormalTahoma"/>
        <w:tabs>
          <w:tab w:val="left" w:pos="374"/>
          <w:tab w:val="left" w:pos="561"/>
        </w:tabs>
        <w:rPr>
          <w:rFonts w:ascii="Arial" w:hAnsi="Arial" w:cs="Arial"/>
          <w:b/>
        </w:rPr>
      </w:pPr>
      <w:r w:rsidRPr="009510AA">
        <w:rPr>
          <w:rFonts w:ascii="Arial" w:hAnsi="Arial" w:cs="Arial"/>
          <w:b/>
        </w:rPr>
        <w:t xml:space="preserve">Article 11: Language of </w:t>
      </w:r>
      <w:r>
        <w:rPr>
          <w:rFonts w:ascii="Arial" w:hAnsi="Arial" w:cs="Arial"/>
          <w:b/>
        </w:rPr>
        <w:t>bid</w:t>
      </w:r>
    </w:p>
    <w:p w14:paraId="0CAA30EC"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782394D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ab/>
        <w:t xml:space="preserve">The </w:t>
      </w:r>
      <w:r>
        <w:rPr>
          <w:rFonts w:ascii="Arial" w:hAnsi="Arial" w:cs="Arial"/>
        </w:rPr>
        <w:t>bid</w:t>
      </w:r>
      <w:r w:rsidRPr="009510AA">
        <w:rPr>
          <w:rFonts w:ascii="Arial" w:hAnsi="Arial" w:cs="Arial"/>
        </w:rPr>
        <w:t xml:space="preserve"> as well as any correspondence and all documents concerning the </w:t>
      </w:r>
      <w:r>
        <w:rPr>
          <w:rFonts w:ascii="Arial" w:hAnsi="Arial" w:cs="Arial"/>
        </w:rPr>
        <w:t>bid</w:t>
      </w:r>
      <w:r w:rsidRPr="009510AA">
        <w:rPr>
          <w:rFonts w:ascii="Arial" w:hAnsi="Arial" w:cs="Arial"/>
        </w:rPr>
        <w:t xml:space="preserve"> exchanged between the bidder and the Contracting Authority shall be drafted in English or French. Complementary documents and the forms provided by the bidder may be drafted in either language on condition that a precise translation into either English or French of the passages concerning the </w:t>
      </w:r>
      <w:r>
        <w:rPr>
          <w:rFonts w:ascii="Arial" w:hAnsi="Arial" w:cs="Arial"/>
        </w:rPr>
        <w:t>bid</w:t>
      </w:r>
      <w:r w:rsidRPr="009510AA">
        <w:rPr>
          <w:rFonts w:ascii="Arial" w:hAnsi="Arial" w:cs="Arial"/>
        </w:rPr>
        <w:t xml:space="preserve"> is included; in which case and for reasons of interpretation of the </w:t>
      </w:r>
      <w:r>
        <w:rPr>
          <w:rFonts w:ascii="Arial" w:hAnsi="Arial" w:cs="Arial"/>
        </w:rPr>
        <w:t>bid</w:t>
      </w:r>
      <w:r w:rsidRPr="009510AA">
        <w:rPr>
          <w:rFonts w:ascii="Arial" w:hAnsi="Arial" w:cs="Arial"/>
        </w:rPr>
        <w:t>, the translation shall be considered to be authentic.</w:t>
      </w:r>
    </w:p>
    <w:p w14:paraId="0811E469" w14:textId="77777777" w:rsidR="000E0AE5" w:rsidRPr="009510AA" w:rsidRDefault="000E0AE5" w:rsidP="000E0AE5">
      <w:pPr>
        <w:pStyle w:val="NormalTahoma"/>
        <w:tabs>
          <w:tab w:val="left" w:pos="748"/>
        </w:tabs>
        <w:jc w:val="both"/>
        <w:rPr>
          <w:rFonts w:ascii="Arial" w:hAnsi="Arial" w:cs="Arial"/>
        </w:rPr>
      </w:pPr>
    </w:p>
    <w:p w14:paraId="31743DA1"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 xml:space="preserve">Article 12: Constituent documents of the </w:t>
      </w:r>
      <w:r>
        <w:rPr>
          <w:rFonts w:ascii="Arial" w:hAnsi="Arial" w:cs="Arial"/>
          <w:b/>
        </w:rPr>
        <w:t>bid</w:t>
      </w:r>
    </w:p>
    <w:p w14:paraId="536D06C7" w14:textId="77777777" w:rsidR="000E0AE5" w:rsidRPr="009510AA" w:rsidRDefault="000E0AE5" w:rsidP="000E0AE5">
      <w:pPr>
        <w:pStyle w:val="NormalTahoma"/>
        <w:tabs>
          <w:tab w:val="left" w:pos="748"/>
        </w:tabs>
        <w:rPr>
          <w:rFonts w:ascii="Arial" w:hAnsi="Arial" w:cs="Arial"/>
        </w:rPr>
      </w:pPr>
    </w:p>
    <w:p w14:paraId="18A9F07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12.1 The </w:t>
      </w:r>
      <w:r>
        <w:rPr>
          <w:rFonts w:ascii="Arial" w:hAnsi="Arial" w:cs="Arial"/>
        </w:rPr>
        <w:t>bid</w:t>
      </w:r>
      <w:r w:rsidRPr="009510AA">
        <w:rPr>
          <w:rFonts w:ascii="Arial" w:hAnsi="Arial" w:cs="Arial"/>
        </w:rPr>
        <w:t xml:space="preserve"> presented by the bidder shall include the documents detailed in the Special Regulations of the invitation to tender, duly filled and put together in three volumes:</w:t>
      </w:r>
    </w:p>
    <w:p w14:paraId="4A7AB57C" w14:textId="77777777" w:rsidR="000E0AE5" w:rsidRPr="009510AA" w:rsidRDefault="000E0AE5" w:rsidP="000E0AE5">
      <w:pPr>
        <w:pStyle w:val="NormalTahoma"/>
        <w:tabs>
          <w:tab w:val="left" w:pos="748"/>
        </w:tabs>
        <w:ind w:left="0" w:firstLine="0"/>
        <w:rPr>
          <w:rFonts w:ascii="Arial" w:hAnsi="Arial" w:cs="Arial"/>
        </w:rPr>
      </w:pPr>
    </w:p>
    <w:p w14:paraId="60912EFC" w14:textId="77777777" w:rsidR="000E0AE5" w:rsidRPr="009510AA" w:rsidRDefault="000E0AE5" w:rsidP="000E0AE5">
      <w:pPr>
        <w:pStyle w:val="NormalTahoma"/>
        <w:numPr>
          <w:ilvl w:val="0"/>
          <w:numId w:val="6"/>
        </w:numPr>
        <w:tabs>
          <w:tab w:val="left" w:pos="748"/>
        </w:tabs>
        <w:rPr>
          <w:rFonts w:ascii="Arial" w:hAnsi="Arial" w:cs="Arial"/>
          <w:b/>
          <w:i/>
        </w:rPr>
      </w:pPr>
      <w:r w:rsidRPr="009510AA">
        <w:rPr>
          <w:rFonts w:ascii="Arial" w:hAnsi="Arial" w:cs="Arial"/>
          <w:b/>
          <w:i/>
        </w:rPr>
        <w:t>Volume 1: Administrative file</w:t>
      </w:r>
    </w:p>
    <w:p w14:paraId="3CC46AB0" w14:textId="77777777" w:rsidR="000E0AE5" w:rsidRPr="009510AA" w:rsidRDefault="000E0AE5" w:rsidP="000E0AE5">
      <w:pPr>
        <w:pStyle w:val="NormalTahoma"/>
        <w:tabs>
          <w:tab w:val="left" w:pos="748"/>
        </w:tabs>
        <w:rPr>
          <w:rFonts w:ascii="Arial" w:hAnsi="Arial" w:cs="Arial"/>
        </w:rPr>
      </w:pPr>
    </w:p>
    <w:p w14:paraId="563DC66A" w14:textId="77777777" w:rsidR="000E0AE5" w:rsidRPr="009510AA" w:rsidRDefault="000E0AE5" w:rsidP="000E0AE5">
      <w:pPr>
        <w:pStyle w:val="NormalTahoma"/>
        <w:tabs>
          <w:tab w:val="left" w:pos="748"/>
        </w:tabs>
        <w:rPr>
          <w:rFonts w:ascii="Arial" w:hAnsi="Arial" w:cs="Arial"/>
        </w:rPr>
      </w:pPr>
      <w:r w:rsidRPr="009510AA">
        <w:rPr>
          <w:rFonts w:ascii="Arial" w:hAnsi="Arial" w:cs="Arial"/>
        </w:rPr>
        <w:lastRenderedPageBreak/>
        <w:t>It includes</w:t>
      </w:r>
      <w:r>
        <w:rPr>
          <w:rFonts w:ascii="Arial" w:hAnsi="Arial" w:cs="Arial"/>
        </w:rPr>
        <w:t>:</w:t>
      </w:r>
    </w:p>
    <w:p w14:paraId="1AF1C09A"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 xml:space="preserve">            </w:t>
      </w:r>
    </w:p>
    <w:p w14:paraId="4776A398" w14:textId="77777777" w:rsidR="000E0AE5" w:rsidRDefault="000E0AE5" w:rsidP="00B853F1">
      <w:pPr>
        <w:pStyle w:val="NormalTahoma"/>
        <w:numPr>
          <w:ilvl w:val="0"/>
          <w:numId w:val="29"/>
        </w:numPr>
        <w:tabs>
          <w:tab w:val="left" w:pos="748"/>
        </w:tabs>
        <w:jc w:val="both"/>
        <w:rPr>
          <w:rFonts w:ascii="Arial" w:hAnsi="Arial" w:cs="Arial"/>
        </w:rPr>
      </w:pPr>
      <w:r w:rsidRPr="009510AA">
        <w:rPr>
          <w:rFonts w:ascii="Arial" w:hAnsi="Arial" w:cs="Arial"/>
        </w:rPr>
        <w:t>all documents attesting that the bidder:</w:t>
      </w:r>
    </w:p>
    <w:p w14:paraId="2D6EDB48" w14:textId="77777777" w:rsidR="00A45294" w:rsidRPr="009510AA" w:rsidRDefault="00A45294" w:rsidP="00A45294">
      <w:pPr>
        <w:pStyle w:val="NormalTahoma"/>
        <w:tabs>
          <w:tab w:val="left" w:pos="748"/>
        </w:tabs>
        <w:ind w:left="900" w:firstLine="0"/>
        <w:jc w:val="both"/>
        <w:rPr>
          <w:rFonts w:ascii="Arial" w:hAnsi="Arial" w:cs="Arial"/>
        </w:rPr>
      </w:pPr>
    </w:p>
    <w:p w14:paraId="10DF2390" w14:textId="77777777" w:rsidR="000E0AE5" w:rsidRPr="009510AA" w:rsidRDefault="000E0AE5" w:rsidP="000E0AE5">
      <w:pPr>
        <w:pStyle w:val="NormalTahoma"/>
        <w:tabs>
          <w:tab w:val="left" w:pos="748"/>
        </w:tabs>
        <w:ind w:left="1620" w:firstLine="0"/>
        <w:jc w:val="both"/>
        <w:rPr>
          <w:rFonts w:ascii="Arial" w:hAnsi="Arial" w:cs="Arial"/>
        </w:rPr>
      </w:pPr>
    </w:p>
    <w:p w14:paraId="5B640CF3" w14:textId="77777777" w:rsidR="00A45294"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w:t>
      </w:r>
      <w:r w:rsidR="00A45294">
        <w:rPr>
          <w:rFonts w:ascii="Arial" w:hAnsi="Arial" w:cs="Arial"/>
        </w:rPr>
        <w:t>proof of purchase of the tender file;</w:t>
      </w:r>
    </w:p>
    <w:p w14:paraId="2851A49D" w14:textId="77777777" w:rsidR="00A45294" w:rsidRDefault="00A45294" w:rsidP="000E0AE5">
      <w:pPr>
        <w:pStyle w:val="NormalTahoma"/>
        <w:tabs>
          <w:tab w:val="left" w:pos="748"/>
        </w:tabs>
        <w:ind w:left="1309" w:hanging="1309"/>
        <w:jc w:val="both"/>
        <w:rPr>
          <w:rFonts w:ascii="Arial" w:hAnsi="Arial" w:cs="Arial"/>
        </w:rPr>
      </w:pPr>
    </w:p>
    <w:p w14:paraId="5F24E8CF" w14:textId="77777777" w:rsidR="000E0AE5" w:rsidRDefault="00A45294" w:rsidP="00A45294">
      <w:pPr>
        <w:pStyle w:val="NormalTahoma"/>
        <w:tabs>
          <w:tab w:val="left" w:pos="748"/>
        </w:tabs>
        <w:ind w:left="1309" w:hanging="316"/>
        <w:jc w:val="both"/>
        <w:rPr>
          <w:rFonts w:ascii="Arial" w:hAnsi="Arial" w:cs="Arial"/>
        </w:rPr>
      </w:pPr>
      <w:r>
        <w:rPr>
          <w:rFonts w:ascii="Arial" w:hAnsi="Arial" w:cs="Arial"/>
        </w:rPr>
        <w:t xml:space="preserve">-  </w:t>
      </w:r>
      <w:r w:rsidR="000E0AE5" w:rsidRPr="009510AA">
        <w:rPr>
          <w:rFonts w:ascii="Arial" w:hAnsi="Arial" w:cs="Arial"/>
        </w:rPr>
        <w:t>has subscribed to all declarations provided for by the laws and regulations in force;</w:t>
      </w:r>
    </w:p>
    <w:p w14:paraId="26043BDF" w14:textId="77777777" w:rsidR="000E0AE5" w:rsidRPr="009510AA" w:rsidRDefault="000E0AE5" w:rsidP="000E0AE5">
      <w:pPr>
        <w:pStyle w:val="NormalTahoma"/>
        <w:tabs>
          <w:tab w:val="left" w:pos="748"/>
        </w:tabs>
        <w:ind w:left="1309" w:hanging="1309"/>
        <w:jc w:val="both"/>
        <w:rPr>
          <w:rFonts w:ascii="Arial" w:hAnsi="Arial" w:cs="Arial"/>
        </w:rPr>
      </w:pPr>
    </w:p>
    <w:p w14:paraId="0B79985B" w14:textId="77777777" w:rsidR="000E0AE5"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paid all taxes, duties, contributions, fees or deductions of whatever nature;</w:t>
      </w:r>
    </w:p>
    <w:p w14:paraId="52D69354" w14:textId="77777777" w:rsidR="000E0AE5" w:rsidRPr="009510AA" w:rsidRDefault="000E0AE5" w:rsidP="000E0AE5">
      <w:pPr>
        <w:pStyle w:val="NormalTahoma"/>
        <w:tabs>
          <w:tab w:val="left" w:pos="748"/>
        </w:tabs>
        <w:ind w:left="1309" w:hanging="1309"/>
        <w:jc w:val="both"/>
        <w:rPr>
          <w:rFonts w:ascii="Arial" w:hAnsi="Arial" w:cs="Arial"/>
        </w:rPr>
      </w:pPr>
    </w:p>
    <w:p w14:paraId="0CDEE72B" w14:textId="77777777" w:rsidR="000E0AE5"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is not winding up or bankrupt;</w:t>
      </w:r>
    </w:p>
    <w:p w14:paraId="5E571471" w14:textId="77777777" w:rsidR="000E0AE5" w:rsidRPr="009510AA" w:rsidRDefault="000E0AE5" w:rsidP="000E0AE5">
      <w:pPr>
        <w:pStyle w:val="NormalTahoma"/>
        <w:tabs>
          <w:tab w:val="left" w:pos="748"/>
        </w:tabs>
        <w:ind w:left="1309" w:hanging="1309"/>
        <w:jc w:val="both"/>
        <w:rPr>
          <w:rFonts w:ascii="Arial" w:hAnsi="Arial" w:cs="Arial"/>
        </w:rPr>
      </w:pPr>
    </w:p>
    <w:p w14:paraId="4DB81941"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is not </w:t>
      </w:r>
      <w:r w:rsidRPr="009510AA">
        <w:rPr>
          <w:rFonts w:ascii="Arial" w:hAnsi="Arial" w:cs="Arial"/>
          <w:color w:val="000000"/>
        </w:rPr>
        <w:t xml:space="preserve">the subject of </w:t>
      </w:r>
      <w:r w:rsidRPr="009510AA">
        <w:rPr>
          <w:rFonts w:ascii="Arial" w:hAnsi="Arial" w:cs="Arial"/>
        </w:rPr>
        <w:t xml:space="preserve">an exclusion order or forfeiture provided for by the law in force; </w:t>
      </w:r>
    </w:p>
    <w:p w14:paraId="2AADA32A" w14:textId="77777777" w:rsidR="000E0AE5" w:rsidRPr="009510AA" w:rsidRDefault="000E0AE5" w:rsidP="000E0AE5">
      <w:pPr>
        <w:pStyle w:val="NormalTahoma"/>
        <w:tabs>
          <w:tab w:val="left" w:pos="748"/>
        </w:tabs>
        <w:ind w:left="1309" w:hanging="1309"/>
        <w:jc w:val="both"/>
        <w:rPr>
          <w:rFonts w:ascii="Arial" w:hAnsi="Arial" w:cs="Arial"/>
        </w:rPr>
      </w:pPr>
    </w:p>
    <w:p w14:paraId="62593FD9"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ii)  The bid bond established in accordance with the provisions of article 19 of the General Regulations of the invitation to tender;</w:t>
      </w:r>
    </w:p>
    <w:p w14:paraId="14F34D83" w14:textId="77777777" w:rsidR="000E0AE5" w:rsidRPr="009510AA" w:rsidRDefault="000E0AE5" w:rsidP="000E0AE5">
      <w:pPr>
        <w:pStyle w:val="NormalTahoma"/>
        <w:tabs>
          <w:tab w:val="left" w:pos="748"/>
        </w:tabs>
        <w:ind w:left="1309" w:hanging="1309"/>
        <w:jc w:val="both"/>
        <w:rPr>
          <w:rFonts w:ascii="Arial" w:hAnsi="Arial" w:cs="Arial"/>
        </w:rPr>
      </w:pPr>
    </w:p>
    <w:p w14:paraId="54F160B9"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iii) the written confirmation empowering the signatory of the </w:t>
      </w:r>
      <w:r>
        <w:rPr>
          <w:rFonts w:ascii="Arial" w:hAnsi="Arial" w:cs="Arial"/>
        </w:rPr>
        <w:t>bid</w:t>
      </w:r>
      <w:r w:rsidRPr="009510AA">
        <w:rPr>
          <w:rFonts w:ascii="Arial" w:hAnsi="Arial" w:cs="Arial"/>
        </w:rPr>
        <w:t xml:space="preserve"> committing the bidder, in accordance with the provisions of article 6.1 the General Regulations of invitation to tender.</w:t>
      </w:r>
    </w:p>
    <w:p w14:paraId="4B1873A5" w14:textId="77777777" w:rsidR="000E0AE5" w:rsidRPr="009510AA" w:rsidRDefault="000E0AE5" w:rsidP="000E0AE5">
      <w:pPr>
        <w:pStyle w:val="NormalTahoma"/>
        <w:tabs>
          <w:tab w:val="left" w:pos="748"/>
        </w:tabs>
        <w:ind w:left="1309" w:hanging="1309"/>
        <w:rPr>
          <w:rFonts w:ascii="Arial" w:hAnsi="Arial" w:cs="Arial"/>
        </w:rPr>
      </w:pPr>
    </w:p>
    <w:p w14:paraId="04196400" w14:textId="77777777" w:rsidR="000E0AE5" w:rsidRPr="009510AA" w:rsidRDefault="000E0AE5" w:rsidP="000E0AE5">
      <w:pPr>
        <w:pStyle w:val="NormalTahoma"/>
        <w:tabs>
          <w:tab w:val="left" w:pos="748"/>
        </w:tabs>
        <w:ind w:left="0" w:firstLine="0"/>
        <w:rPr>
          <w:rFonts w:ascii="Arial" w:hAnsi="Arial" w:cs="Arial"/>
        </w:rPr>
      </w:pPr>
    </w:p>
    <w:p w14:paraId="5D1E0C6B" w14:textId="77777777" w:rsidR="000E0AE5" w:rsidRPr="009510AA" w:rsidRDefault="000E0AE5" w:rsidP="000E0AE5">
      <w:pPr>
        <w:pStyle w:val="NormalTahoma"/>
        <w:numPr>
          <w:ilvl w:val="0"/>
          <w:numId w:val="6"/>
        </w:numPr>
        <w:tabs>
          <w:tab w:val="left" w:pos="748"/>
        </w:tabs>
        <w:rPr>
          <w:rFonts w:ascii="Arial" w:hAnsi="Arial" w:cs="Arial"/>
          <w:b/>
          <w:i/>
        </w:rPr>
      </w:pPr>
      <w:r w:rsidRPr="009510AA">
        <w:rPr>
          <w:rFonts w:ascii="Arial" w:hAnsi="Arial" w:cs="Arial"/>
          <w:b/>
          <w:i/>
        </w:rPr>
        <w:t xml:space="preserve">Volume 2: Technical </w:t>
      </w:r>
      <w:r>
        <w:rPr>
          <w:rFonts w:ascii="Arial" w:hAnsi="Arial" w:cs="Arial"/>
          <w:b/>
          <w:i/>
        </w:rPr>
        <w:t>bid</w:t>
      </w:r>
    </w:p>
    <w:p w14:paraId="64CF5C74" w14:textId="77777777" w:rsidR="000E0AE5" w:rsidRPr="009510AA" w:rsidRDefault="000E0AE5" w:rsidP="000E0AE5">
      <w:pPr>
        <w:pStyle w:val="NormalTahoma"/>
        <w:tabs>
          <w:tab w:val="left" w:pos="748"/>
        </w:tabs>
        <w:ind w:left="1393" w:firstLine="0"/>
        <w:rPr>
          <w:rFonts w:ascii="Arial" w:hAnsi="Arial" w:cs="Arial"/>
          <w:b/>
          <w:i/>
        </w:rPr>
      </w:pPr>
    </w:p>
    <w:p w14:paraId="021ACA73" w14:textId="77777777" w:rsidR="000E0AE5" w:rsidRPr="009510AA" w:rsidRDefault="000E0AE5" w:rsidP="000E0AE5">
      <w:pPr>
        <w:pStyle w:val="NormalTahoma"/>
        <w:tabs>
          <w:tab w:val="left" w:pos="748"/>
        </w:tabs>
        <w:rPr>
          <w:rFonts w:ascii="Arial" w:hAnsi="Arial" w:cs="Arial"/>
          <w:b/>
          <w:i/>
        </w:rPr>
      </w:pPr>
      <w:r w:rsidRPr="009510AA">
        <w:rPr>
          <w:rFonts w:ascii="Arial" w:hAnsi="Arial" w:cs="Arial"/>
          <w:b/>
        </w:rPr>
        <w:tab/>
      </w:r>
      <w:r w:rsidRPr="009510AA">
        <w:rPr>
          <w:rFonts w:ascii="Arial" w:hAnsi="Arial" w:cs="Arial"/>
          <w:b/>
        </w:rPr>
        <w:tab/>
        <w:t xml:space="preserve">    </w:t>
      </w:r>
      <w:r w:rsidRPr="009510AA">
        <w:rPr>
          <w:rFonts w:ascii="Arial" w:hAnsi="Arial" w:cs="Arial"/>
          <w:b/>
          <w:i/>
        </w:rPr>
        <w:t>b.1 Information on qualifications</w:t>
      </w:r>
    </w:p>
    <w:p w14:paraId="58D55E5D"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 xml:space="preserve">       </w:t>
      </w:r>
    </w:p>
    <w:p w14:paraId="0C9205A9"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ab/>
      </w:r>
      <w:r w:rsidRPr="009510AA">
        <w:rPr>
          <w:rFonts w:ascii="Arial" w:hAnsi="Arial" w:cs="Arial"/>
        </w:rPr>
        <w:t>The Special Regulations of the invitation to tender specify the documents to be furnished by the bidders attesting to the qualification to bid in accordance with articles 6(1), 6(2) and 18 of the General Regulations.</w:t>
      </w:r>
    </w:p>
    <w:p w14:paraId="58EFCFC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ab/>
        <w:t xml:space="preserve">     </w:t>
      </w:r>
    </w:p>
    <w:p w14:paraId="0302E5A8" w14:textId="77777777" w:rsidR="000E0AE5" w:rsidRPr="009510AA" w:rsidRDefault="000E0AE5" w:rsidP="000E0AE5">
      <w:pPr>
        <w:pStyle w:val="NormalTahoma"/>
        <w:tabs>
          <w:tab w:val="left" w:pos="748"/>
        </w:tabs>
        <w:jc w:val="both"/>
        <w:rPr>
          <w:rFonts w:ascii="Arial" w:hAnsi="Arial" w:cs="Arial"/>
          <w:b/>
          <w:i/>
        </w:rPr>
      </w:pPr>
      <w:r w:rsidRPr="009510AA">
        <w:rPr>
          <w:rFonts w:ascii="Arial" w:hAnsi="Arial" w:cs="Arial"/>
        </w:rPr>
        <w:tab/>
      </w:r>
      <w:r w:rsidRPr="009510AA">
        <w:rPr>
          <w:rFonts w:ascii="Arial" w:hAnsi="Arial" w:cs="Arial"/>
          <w:b/>
        </w:rPr>
        <w:t xml:space="preserve">     </w:t>
      </w:r>
      <w:r w:rsidRPr="009510AA">
        <w:rPr>
          <w:rFonts w:ascii="Arial" w:hAnsi="Arial" w:cs="Arial"/>
          <w:b/>
          <w:i/>
        </w:rPr>
        <w:t>b.2 Technical proposals</w:t>
      </w:r>
    </w:p>
    <w:p w14:paraId="213101C6"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ab/>
      </w:r>
    </w:p>
    <w:p w14:paraId="701DD50E"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 xml:space="preserve">       </w:t>
      </w:r>
      <w:r w:rsidRPr="009510AA">
        <w:rPr>
          <w:rFonts w:ascii="Arial" w:hAnsi="Arial" w:cs="Arial"/>
        </w:rPr>
        <w:t>The Special Regulations specify the constituent elements of the technical proposals of bidders notably:</w:t>
      </w:r>
    </w:p>
    <w:p w14:paraId="43837FE8" w14:textId="77777777" w:rsidR="000E0AE5" w:rsidRPr="009510AA" w:rsidRDefault="000E0AE5" w:rsidP="000E0AE5">
      <w:pPr>
        <w:pStyle w:val="NormalTahoma"/>
        <w:tabs>
          <w:tab w:val="left" w:pos="748"/>
        </w:tabs>
        <w:jc w:val="both"/>
        <w:rPr>
          <w:rFonts w:ascii="Arial" w:hAnsi="Arial" w:cs="Arial"/>
        </w:rPr>
      </w:pPr>
    </w:p>
    <w:p w14:paraId="26CED102" w14:textId="77777777" w:rsidR="000E0AE5" w:rsidRPr="009510AA" w:rsidRDefault="000E0AE5" w:rsidP="000E0AE5">
      <w:pPr>
        <w:pStyle w:val="NormalTahoma"/>
        <w:numPr>
          <w:ilvl w:val="2"/>
          <w:numId w:val="5"/>
        </w:numPr>
        <w:tabs>
          <w:tab w:val="left" w:pos="748"/>
        </w:tabs>
        <w:jc w:val="both"/>
        <w:rPr>
          <w:rFonts w:ascii="Arial" w:hAnsi="Arial" w:cs="Arial"/>
        </w:rPr>
      </w:pPr>
      <w:r w:rsidRPr="009510AA">
        <w:rPr>
          <w:rFonts w:ascii="Arial" w:hAnsi="Arial" w:cs="Arial"/>
        </w:rPr>
        <w:t>A detailed description of the technical characteristics, performance, makes, models and references of the materials proposed including technical prospectuses in accordance with article 17 of the General Regulations;</w:t>
      </w:r>
    </w:p>
    <w:p w14:paraId="6734F884" w14:textId="77777777" w:rsidR="000E0AE5" w:rsidRPr="009510AA" w:rsidRDefault="000E0AE5" w:rsidP="000E0AE5">
      <w:pPr>
        <w:pStyle w:val="NormalTahoma"/>
        <w:numPr>
          <w:ilvl w:val="2"/>
          <w:numId w:val="5"/>
        </w:numPr>
        <w:tabs>
          <w:tab w:val="left" w:pos="748"/>
        </w:tabs>
        <w:jc w:val="both"/>
        <w:rPr>
          <w:rFonts w:ascii="Arial" w:hAnsi="Arial" w:cs="Arial"/>
        </w:rPr>
      </w:pPr>
      <w:r w:rsidRPr="009510AA">
        <w:rPr>
          <w:rFonts w:ascii="Arial" w:hAnsi="Arial" w:cs="Arial"/>
        </w:rPr>
        <w:t>The calendar, schedule and delivery deadline.</w:t>
      </w:r>
    </w:p>
    <w:p w14:paraId="762EC208" w14:textId="77777777" w:rsidR="000E0AE5" w:rsidRPr="009510AA" w:rsidRDefault="000E0AE5" w:rsidP="000E0AE5">
      <w:pPr>
        <w:pStyle w:val="NormalTahoma"/>
        <w:tabs>
          <w:tab w:val="left" w:pos="748"/>
        </w:tabs>
        <w:ind w:left="631" w:firstLine="0"/>
        <w:jc w:val="both"/>
        <w:rPr>
          <w:rFonts w:ascii="Arial" w:hAnsi="Arial" w:cs="Arial"/>
        </w:rPr>
      </w:pPr>
    </w:p>
    <w:p w14:paraId="7AD6A430" w14:textId="77777777" w:rsidR="000E0AE5" w:rsidRPr="009510AA" w:rsidRDefault="000E0AE5" w:rsidP="000E0AE5">
      <w:pPr>
        <w:pStyle w:val="NormalTahoma"/>
        <w:tabs>
          <w:tab w:val="left" w:pos="748"/>
        </w:tabs>
        <w:rPr>
          <w:rFonts w:ascii="Arial" w:hAnsi="Arial" w:cs="Arial"/>
          <w:b/>
          <w:i/>
        </w:rPr>
      </w:pPr>
      <w:r w:rsidRPr="009510AA">
        <w:rPr>
          <w:rFonts w:ascii="Arial" w:hAnsi="Arial" w:cs="Arial"/>
          <w:b/>
          <w:i/>
        </w:rPr>
        <w:t xml:space="preserve">        b.3</w:t>
      </w:r>
      <w:r w:rsidRPr="009510AA">
        <w:rPr>
          <w:rFonts w:ascii="Arial" w:hAnsi="Arial" w:cs="Arial"/>
          <w:b/>
        </w:rPr>
        <w:t xml:space="preserve">   </w:t>
      </w:r>
      <w:r w:rsidRPr="009510AA">
        <w:rPr>
          <w:rFonts w:ascii="Arial" w:hAnsi="Arial" w:cs="Arial"/>
          <w:b/>
          <w:i/>
        </w:rPr>
        <w:t>Proof of acceptance of conditions of the contract</w:t>
      </w:r>
    </w:p>
    <w:p w14:paraId="1765CC3C"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 xml:space="preserve">       </w:t>
      </w:r>
    </w:p>
    <w:p w14:paraId="3758EAF2" w14:textId="77777777" w:rsidR="000E0AE5" w:rsidRDefault="000E0AE5" w:rsidP="000E0AE5">
      <w:pPr>
        <w:pStyle w:val="NormalTahoma"/>
        <w:tabs>
          <w:tab w:val="left" w:pos="748"/>
        </w:tabs>
        <w:ind w:firstLine="6"/>
        <w:jc w:val="both"/>
        <w:rPr>
          <w:rFonts w:ascii="Arial" w:hAnsi="Arial" w:cs="Arial"/>
        </w:rPr>
      </w:pPr>
      <w:r w:rsidRPr="009510AA">
        <w:rPr>
          <w:rFonts w:ascii="Arial" w:hAnsi="Arial" w:cs="Arial"/>
        </w:rPr>
        <w:t>The bidder shall submit duly initialled copies of administrative and technical documents relating to the contract, namely:</w:t>
      </w:r>
    </w:p>
    <w:p w14:paraId="693A14E3" w14:textId="77777777" w:rsidR="000E0AE5" w:rsidRPr="009510AA" w:rsidRDefault="000E0AE5" w:rsidP="000E0AE5">
      <w:pPr>
        <w:pStyle w:val="NormalTahoma"/>
        <w:tabs>
          <w:tab w:val="left" w:pos="748"/>
        </w:tabs>
        <w:ind w:firstLine="6"/>
        <w:jc w:val="both"/>
        <w:rPr>
          <w:rFonts w:ascii="Arial" w:hAnsi="Arial" w:cs="Arial"/>
        </w:rPr>
      </w:pPr>
    </w:p>
    <w:p w14:paraId="74403389" w14:textId="77777777" w:rsidR="000E0AE5" w:rsidRDefault="000E0AE5" w:rsidP="00B853F1">
      <w:pPr>
        <w:pStyle w:val="NormalTahoma"/>
        <w:numPr>
          <w:ilvl w:val="0"/>
          <w:numId w:val="16"/>
        </w:numPr>
        <w:tabs>
          <w:tab w:val="left" w:pos="748"/>
        </w:tabs>
        <w:jc w:val="both"/>
        <w:rPr>
          <w:rFonts w:ascii="Arial" w:hAnsi="Arial" w:cs="Arial"/>
        </w:rPr>
      </w:pPr>
      <w:r w:rsidRPr="009510AA">
        <w:rPr>
          <w:rFonts w:ascii="Arial" w:hAnsi="Arial" w:cs="Arial"/>
        </w:rPr>
        <w:t>The Special Administrative Conditions (SAC);</w:t>
      </w:r>
    </w:p>
    <w:p w14:paraId="5E05FE43" w14:textId="77777777" w:rsidR="000E0AE5" w:rsidRPr="009510AA" w:rsidRDefault="000E0AE5" w:rsidP="000E0AE5">
      <w:pPr>
        <w:pStyle w:val="NormalTahoma"/>
        <w:tabs>
          <w:tab w:val="left" w:pos="748"/>
        </w:tabs>
        <w:ind w:left="927" w:firstLine="0"/>
        <w:jc w:val="both"/>
        <w:rPr>
          <w:rFonts w:ascii="Arial" w:hAnsi="Arial" w:cs="Arial"/>
        </w:rPr>
      </w:pPr>
    </w:p>
    <w:p w14:paraId="26F834F8" w14:textId="77777777" w:rsidR="000E0AE5" w:rsidRPr="009510AA" w:rsidRDefault="000E0AE5" w:rsidP="00B853F1">
      <w:pPr>
        <w:pStyle w:val="NormalTahoma"/>
        <w:numPr>
          <w:ilvl w:val="0"/>
          <w:numId w:val="16"/>
        </w:numPr>
        <w:tabs>
          <w:tab w:val="left" w:pos="748"/>
        </w:tabs>
        <w:jc w:val="both"/>
        <w:rPr>
          <w:rFonts w:ascii="Arial" w:hAnsi="Arial" w:cs="Arial"/>
        </w:rPr>
      </w:pPr>
      <w:r w:rsidRPr="009510AA">
        <w:rPr>
          <w:rFonts w:ascii="Arial" w:hAnsi="Arial" w:cs="Arial"/>
        </w:rPr>
        <w:t>Technical specifications.</w:t>
      </w:r>
    </w:p>
    <w:p w14:paraId="1B14E5C3" w14:textId="77777777" w:rsidR="000E0AE5" w:rsidRPr="009510AA" w:rsidRDefault="000E0AE5" w:rsidP="000E0AE5">
      <w:pPr>
        <w:pStyle w:val="NormalTahoma"/>
        <w:tabs>
          <w:tab w:val="left" w:pos="748"/>
        </w:tabs>
        <w:ind w:left="631" w:firstLine="0"/>
        <w:jc w:val="both"/>
        <w:rPr>
          <w:rFonts w:ascii="Arial" w:hAnsi="Arial" w:cs="Arial"/>
        </w:rPr>
      </w:pPr>
    </w:p>
    <w:p w14:paraId="0BBF3140" w14:textId="77777777" w:rsidR="000E0AE5" w:rsidRPr="009510AA" w:rsidRDefault="000E0AE5" w:rsidP="000E0AE5">
      <w:pPr>
        <w:pStyle w:val="NormalTahoma"/>
        <w:numPr>
          <w:ilvl w:val="0"/>
          <w:numId w:val="6"/>
        </w:numPr>
        <w:tabs>
          <w:tab w:val="clear" w:pos="1393"/>
          <w:tab w:val="left" w:pos="748"/>
          <w:tab w:val="num" w:pos="1134"/>
        </w:tabs>
        <w:ind w:hanging="826"/>
        <w:jc w:val="both"/>
        <w:rPr>
          <w:rFonts w:ascii="Arial" w:hAnsi="Arial" w:cs="Arial"/>
          <w:b/>
          <w:i/>
        </w:rPr>
      </w:pPr>
      <w:r w:rsidRPr="009510AA">
        <w:rPr>
          <w:rFonts w:ascii="Arial" w:hAnsi="Arial" w:cs="Arial"/>
          <w:b/>
          <w:i/>
        </w:rPr>
        <w:lastRenderedPageBreak/>
        <w:t xml:space="preserve">Volume 3: Financial </w:t>
      </w:r>
      <w:r>
        <w:rPr>
          <w:rFonts w:ascii="Arial" w:hAnsi="Arial" w:cs="Arial"/>
          <w:b/>
          <w:i/>
        </w:rPr>
        <w:t>bid</w:t>
      </w:r>
    </w:p>
    <w:p w14:paraId="40D11BB2" w14:textId="77777777" w:rsidR="000E0AE5" w:rsidRPr="009510AA" w:rsidRDefault="000E0AE5" w:rsidP="000E0AE5">
      <w:pPr>
        <w:pStyle w:val="NormalTahoma"/>
        <w:tabs>
          <w:tab w:val="left" w:pos="748"/>
        </w:tabs>
        <w:ind w:left="1393" w:firstLine="0"/>
        <w:jc w:val="both"/>
        <w:rPr>
          <w:rFonts w:ascii="Arial" w:hAnsi="Arial" w:cs="Arial"/>
          <w:i/>
        </w:rPr>
      </w:pPr>
    </w:p>
    <w:p w14:paraId="31206564" w14:textId="77777777" w:rsidR="000E0AE5" w:rsidRPr="009510AA" w:rsidRDefault="000E0AE5" w:rsidP="000E0AE5">
      <w:pPr>
        <w:pStyle w:val="NormalTahoma"/>
        <w:tabs>
          <w:tab w:val="left" w:pos="0"/>
          <w:tab w:val="left" w:pos="748"/>
        </w:tabs>
        <w:ind w:left="0" w:firstLine="0"/>
        <w:jc w:val="both"/>
        <w:rPr>
          <w:rFonts w:ascii="Arial" w:hAnsi="Arial" w:cs="Arial"/>
        </w:rPr>
      </w:pPr>
      <w:r w:rsidRPr="009510AA">
        <w:rPr>
          <w:rFonts w:ascii="Arial" w:hAnsi="Arial" w:cs="Arial"/>
        </w:rPr>
        <w:t>The Special Regulations specify the elements that will help in justifying the cost of the services, namely:</w:t>
      </w:r>
    </w:p>
    <w:p w14:paraId="42DE6C1E" w14:textId="77777777" w:rsidR="000E0AE5"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 xml:space="preserve">The signed and dated original </w:t>
      </w:r>
      <w:r>
        <w:rPr>
          <w:rFonts w:ascii="Arial" w:hAnsi="Arial" w:cs="Arial"/>
        </w:rPr>
        <w:t>bid</w:t>
      </w:r>
      <w:r w:rsidRPr="009510AA">
        <w:rPr>
          <w:rFonts w:ascii="Arial" w:hAnsi="Arial" w:cs="Arial"/>
        </w:rPr>
        <w:t xml:space="preserve"> prepared according to the attached model, stamped at the prevailing rate;</w:t>
      </w:r>
    </w:p>
    <w:p w14:paraId="69E69CFA" w14:textId="77777777" w:rsidR="000E0AE5" w:rsidRPr="009510AA" w:rsidRDefault="000E0AE5" w:rsidP="000E0AE5">
      <w:pPr>
        <w:pStyle w:val="NormalTahoma"/>
        <w:tabs>
          <w:tab w:val="left" w:pos="0"/>
          <w:tab w:val="left" w:pos="748"/>
        </w:tabs>
        <w:ind w:left="1110" w:firstLine="0"/>
        <w:jc w:val="both"/>
        <w:rPr>
          <w:rFonts w:ascii="Arial" w:hAnsi="Arial" w:cs="Arial"/>
        </w:rPr>
      </w:pPr>
    </w:p>
    <w:p w14:paraId="4F211A1B" w14:textId="77777777" w:rsidR="000E0AE5" w:rsidRDefault="00A45294" w:rsidP="00B853F1">
      <w:pPr>
        <w:pStyle w:val="NormalTahoma"/>
        <w:numPr>
          <w:ilvl w:val="0"/>
          <w:numId w:val="17"/>
        </w:numPr>
        <w:tabs>
          <w:tab w:val="left" w:pos="0"/>
          <w:tab w:val="left" w:pos="748"/>
        </w:tabs>
        <w:jc w:val="both"/>
        <w:rPr>
          <w:rFonts w:ascii="Arial" w:hAnsi="Arial" w:cs="Arial"/>
        </w:rPr>
      </w:pPr>
      <w:r>
        <w:rPr>
          <w:rFonts w:ascii="Arial" w:hAnsi="Arial" w:cs="Arial"/>
        </w:rPr>
        <w:t>The  duly filled Schedule of u</w:t>
      </w:r>
      <w:r w:rsidR="000E0AE5" w:rsidRPr="009510AA">
        <w:rPr>
          <w:rFonts w:ascii="Arial" w:hAnsi="Arial" w:cs="Arial"/>
        </w:rPr>
        <w:t>nit</w:t>
      </w:r>
      <w:r>
        <w:rPr>
          <w:rFonts w:ascii="Arial" w:hAnsi="Arial" w:cs="Arial"/>
        </w:rPr>
        <w:t xml:space="preserve"> and/or all-in</w:t>
      </w:r>
      <w:r w:rsidR="000E0AE5" w:rsidRPr="009510AA">
        <w:rPr>
          <w:rFonts w:ascii="Arial" w:hAnsi="Arial" w:cs="Arial"/>
        </w:rPr>
        <w:t xml:space="preserve"> </w:t>
      </w:r>
      <w:r>
        <w:rPr>
          <w:rFonts w:ascii="Arial" w:hAnsi="Arial" w:cs="Arial"/>
        </w:rPr>
        <w:t>p</w:t>
      </w:r>
      <w:r w:rsidR="000E0AE5" w:rsidRPr="009510AA">
        <w:rPr>
          <w:rFonts w:ascii="Arial" w:hAnsi="Arial" w:cs="Arial"/>
        </w:rPr>
        <w:t>rices;</w:t>
      </w:r>
    </w:p>
    <w:p w14:paraId="43F35E3E" w14:textId="77777777" w:rsidR="000E0AE5" w:rsidRPr="009510AA" w:rsidRDefault="000E0AE5" w:rsidP="000E0AE5">
      <w:pPr>
        <w:pStyle w:val="NormalTahoma"/>
        <w:tabs>
          <w:tab w:val="left" w:pos="0"/>
          <w:tab w:val="left" w:pos="748"/>
        </w:tabs>
        <w:ind w:left="0" w:firstLine="0"/>
        <w:jc w:val="both"/>
        <w:rPr>
          <w:rFonts w:ascii="Arial" w:hAnsi="Arial" w:cs="Arial"/>
        </w:rPr>
      </w:pPr>
    </w:p>
    <w:p w14:paraId="6A734198" w14:textId="77777777" w:rsidR="000E0AE5"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Th</w:t>
      </w:r>
      <w:r>
        <w:rPr>
          <w:rFonts w:ascii="Arial" w:hAnsi="Arial" w:cs="Arial"/>
        </w:rPr>
        <w:t>e duly filled detailed estimate</w:t>
      </w:r>
      <w:r w:rsidR="00A45294">
        <w:rPr>
          <w:rFonts w:ascii="Arial" w:hAnsi="Arial" w:cs="Arial"/>
        </w:rPr>
        <w:t>s</w:t>
      </w:r>
      <w:r>
        <w:rPr>
          <w:rFonts w:ascii="Arial" w:hAnsi="Arial" w:cs="Arial"/>
        </w:rPr>
        <w:t>;</w:t>
      </w:r>
    </w:p>
    <w:p w14:paraId="62A85296" w14:textId="77777777" w:rsidR="000E0AE5" w:rsidRPr="009510AA" w:rsidRDefault="000E0AE5" w:rsidP="000E0AE5">
      <w:pPr>
        <w:pStyle w:val="NormalTahoma"/>
        <w:tabs>
          <w:tab w:val="left" w:pos="0"/>
          <w:tab w:val="left" w:pos="748"/>
        </w:tabs>
        <w:ind w:left="0" w:firstLine="0"/>
        <w:jc w:val="both"/>
        <w:rPr>
          <w:rFonts w:ascii="Arial" w:hAnsi="Arial" w:cs="Arial"/>
        </w:rPr>
      </w:pPr>
    </w:p>
    <w:p w14:paraId="6E7533AF" w14:textId="77777777" w:rsidR="000E0AE5" w:rsidRPr="009510AA"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The sub-details of prices and/or breakdown of all-in prices;</w:t>
      </w:r>
    </w:p>
    <w:p w14:paraId="214CAFB2"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15FD0187" w14:textId="77777777" w:rsidR="000E0AE5" w:rsidRPr="009510AA" w:rsidRDefault="000E0AE5" w:rsidP="000E0AE5">
      <w:pPr>
        <w:pStyle w:val="NormalTahoma"/>
        <w:tabs>
          <w:tab w:val="left" w:pos="748"/>
        </w:tabs>
        <w:ind w:left="0" w:firstLine="0"/>
        <w:jc w:val="both"/>
        <w:rPr>
          <w:rFonts w:ascii="Arial" w:hAnsi="Arial" w:cs="Arial"/>
        </w:rPr>
      </w:pPr>
      <w:r w:rsidRPr="009510AA">
        <w:rPr>
          <w:rFonts w:ascii="Arial" w:hAnsi="Arial" w:cs="Arial"/>
        </w:rPr>
        <w:t>To this effect, bidders should use the model documents and forms provided for in the Tender File, subject to the provisions of article 19(2) of the General Regulations of invitation to tender concerning the other possible forms of bid bond.</w:t>
      </w:r>
    </w:p>
    <w:p w14:paraId="263064EC" w14:textId="77777777" w:rsidR="000E0AE5" w:rsidRPr="009510AA" w:rsidRDefault="000E0AE5" w:rsidP="000E0AE5">
      <w:pPr>
        <w:pStyle w:val="NormalTahoma"/>
        <w:tabs>
          <w:tab w:val="left" w:pos="748"/>
        </w:tabs>
        <w:ind w:left="0" w:firstLine="0"/>
        <w:jc w:val="both"/>
        <w:rPr>
          <w:rFonts w:ascii="Arial" w:hAnsi="Arial" w:cs="Arial"/>
        </w:rPr>
      </w:pPr>
    </w:p>
    <w:p w14:paraId="299C7326" w14:textId="77777777" w:rsidR="000E0AE5" w:rsidRPr="00FD4E42" w:rsidRDefault="000E0AE5" w:rsidP="000E0AE5">
      <w:pPr>
        <w:pStyle w:val="NormalTahoma"/>
        <w:tabs>
          <w:tab w:val="left" w:pos="748"/>
        </w:tabs>
        <w:ind w:left="1122" w:hanging="1309"/>
        <w:jc w:val="both"/>
        <w:rPr>
          <w:rFonts w:ascii="Arial" w:hAnsi="Arial" w:cs="Arial"/>
        </w:rPr>
      </w:pPr>
      <w:r w:rsidRPr="009510AA">
        <w:rPr>
          <w:rFonts w:ascii="Arial" w:hAnsi="Arial" w:cs="Arial"/>
        </w:rPr>
        <w:t xml:space="preserve">      12.2    If in accordance with the provisions of the Special Regulations of invitation to tender, the bidders present </w:t>
      </w:r>
      <w:r>
        <w:rPr>
          <w:rFonts w:ascii="Arial" w:hAnsi="Arial" w:cs="Arial"/>
        </w:rPr>
        <w:t>bids</w:t>
      </w:r>
      <w:r w:rsidRPr="009510AA">
        <w:rPr>
          <w:rFonts w:ascii="Arial" w:hAnsi="Arial" w:cs="Arial"/>
        </w:rPr>
        <w:t xml:space="preserve"> for several lots of the same invitation to tender, they could indicate rebates offered in case of award of more than one lot.</w:t>
      </w:r>
    </w:p>
    <w:p w14:paraId="71FA423B" w14:textId="77777777" w:rsidR="000E0AE5" w:rsidRPr="009510AA" w:rsidRDefault="000E0AE5" w:rsidP="000E0AE5">
      <w:pPr>
        <w:pStyle w:val="NormalTahoma"/>
        <w:tabs>
          <w:tab w:val="left" w:pos="748"/>
        </w:tabs>
        <w:ind w:left="1122" w:hanging="1309"/>
        <w:rPr>
          <w:rFonts w:ascii="Arial" w:hAnsi="Arial" w:cs="Arial"/>
          <w:b/>
        </w:rPr>
      </w:pPr>
    </w:p>
    <w:p w14:paraId="28CBD1F0" w14:textId="77777777" w:rsidR="000E0AE5" w:rsidRPr="009510AA" w:rsidRDefault="000E0AE5" w:rsidP="000E0AE5">
      <w:pPr>
        <w:pStyle w:val="NormalTahoma"/>
        <w:tabs>
          <w:tab w:val="left" w:pos="748"/>
        </w:tabs>
        <w:ind w:left="1122" w:hanging="1309"/>
        <w:rPr>
          <w:rFonts w:ascii="Arial" w:hAnsi="Arial" w:cs="Arial"/>
          <w:b/>
        </w:rPr>
      </w:pPr>
      <w:r w:rsidRPr="009510AA">
        <w:rPr>
          <w:rFonts w:ascii="Arial" w:hAnsi="Arial" w:cs="Arial"/>
          <w:b/>
        </w:rPr>
        <w:t xml:space="preserve">Article 13:  </w:t>
      </w:r>
      <w:r>
        <w:rPr>
          <w:rFonts w:ascii="Arial" w:hAnsi="Arial" w:cs="Arial"/>
          <w:b/>
        </w:rPr>
        <w:t>Bid</w:t>
      </w:r>
      <w:r w:rsidRPr="009510AA">
        <w:rPr>
          <w:rFonts w:ascii="Arial" w:hAnsi="Arial" w:cs="Arial"/>
          <w:b/>
        </w:rPr>
        <w:t xml:space="preserve"> price </w:t>
      </w:r>
    </w:p>
    <w:p w14:paraId="2E41AB72" w14:textId="77777777" w:rsidR="000E0AE5" w:rsidRPr="009510AA" w:rsidRDefault="000E0AE5" w:rsidP="000E0AE5">
      <w:pPr>
        <w:pStyle w:val="NormalTahoma"/>
        <w:tabs>
          <w:tab w:val="left" w:pos="748"/>
        </w:tabs>
        <w:ind w:left="1122" w:hanging="1309"/>
        <w:rPr>
          <w:rFonts w:ascii="Arial" w:hAnsi="Arial" w:cs="Arial"/>
          <w:b/>
        </w:rPr>
      </w:pPr>
    </w:p>
    <w:p w14:paraId="285B044A" w14:textId="77777777" w:rsidR="000E0AE5" w:rsidRPr="009510AA" w:rsidRDefault="000E0AE5" w:rsidP="00B973AB">
      <w:pPr>
        <w:pStyle w:val="NormalTahoma"/>
        <w:tabs>
          <w:tab w:val="left" w:pos="748"/>
        </w:tabs>
        <w:ind w:left="935" w:hanging="1122"/>
        <w:jc w:val="both"/>
        <w:rPr>
          <w:rFonts w:ascii="Arial" w:hAnsi="Arial" w:cs="Arial"/>
        </w:rPr>
      </w:pPr>
      <w:r w:rsidRPr="009510AA">
        <w:rPr>
          <w:rFonts w:ascii="Arial" w:hAnsi="Arial" w:cs="Arial"/>
        </w:rPr>
        <w:t xml:space="preserve">     13.1  Prices shall be indicated as required in the model </w:t>
      </w:r>
      <w:r w:rsidR="00B973AB" w:rsidRPr="009510AA">
        <w:rPr>
          <w:rFonts w:ascii="Arial" w:hAnsi="Arial" w:cs="Arial"/>
        </w:rPr>
        <w:t xml:space="preserve">schedules </w:t>
      </w:r>
      <w:r w:rsidR="00B973AB">
        <w:rPr>
          <w:rFonts w:ascii="Arial" w:hAnsi="Arial" w:cs="Arial"/>
        </w:rPr>
        <w:t xml:space="preserve">of </w:t>
      </w:r>
      <w:r w:rsidRPr="009510AA">
        <w:rPr>
          <w:rFonts w:ascii="Arial" w:hAnsi="Arial" w:cs="Arial"/>
        </w:rPr>
        <w:t>price</w:t>
      </w:r>
      <w:r w:rsidR="00B973AB">
        <w:rPr>
          <w:rFonts w:ascii="Arial" w:hAnsi="Arial" w:cs="Arial"/>
        </w:rPr>
        <w:t>s and sub-details of prices</w:t>
      </w:r>
      <w:r w:rsidRPr="009510AA">
        <w:rPr>
          <w:rFonts w:ascii="Arial" w:hAnsi="Arial" w:cs="Arial"/>
        </w:rPr>
        <w:t xml:space="preserve"> furnished in annex.</w:t>
      </w:r>
    </w:p>
    <w:p w14:paraId="46C0567C" w14:textId="77777777" w:rsidR="000E0AE5" w:rsidRPr="009510AA" w:rsidRDefault="000E0AE5" w:rsidP="000E0AE5">
      <w:pPr>
        <w:pStyle w:val="NormalTahoma"/>
        <w:tabs>
          <w:tab w:val="left" w:pos="748"/>
        </w:tabs>
        <w:ind w:left="935" w:hanging="1122"/>
        <w:jc w:val="both"/>
        <w:rPr>
          <w:rFonts w:ascii="Arial" w:hAnsi="Arial" w:cs="Arial"/>
        </w:rPr>
      </w:pPr>
    </w:p>
    <w:p w14:paraId="5BC2B773"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ab/>
        <w:t xml:space="preserve">   In indicating the price, the supplier is free to</w:t>
      </w:r>
      <w:r w:rsidR="00B973AB">
        <w:rPr>
          <w:rFonts w:ascii="Arial" w:hAnsi="Arial" w:cs="Arial"/>
        </w:rPr>
        <w:t xml:space="preserve"> use the services of a</w:t>
      </w:r>
      <w:r w:rsidRPr="009510AA">
        <w:rPr>
          <w:rFonts w:ascii="Arial" w:hAnsi="Arial" w:cs="Arial"/>
        </w:rPr>
        <w:t xml:space="preserve"> transporter and to obtain insurance services from any country, subject to the conditions of eligibility attached to the financing agreement.</w:t>
      </w:r>
    </w:p>
    <w:p w14:paraId="58049FE7"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ab/>
        <w:t xml:space="preserve">  </w:t>
      </w:r>
    </w:p>
    <w:p w14:paraId="447734B0" w14:textId="77777777" w:rsidR="000E0AE5" w:rsidRPr="009510AA" w:rsidRDefault="000E0AE5" w:rsidP="000E0AE5">
      <w:pPr>
        <w:pStyle w:val="NormalTahoma"/>
        <w:tabs>
          <w:tab w:val="left" w:pos="748"/>
        </w:tabs>
        <w:ind w:left="935" w:hanging="1122"/>
        <w:jc w:val="both"/>
        <w:rPr>
          <w:rFonts w:ascii="Arial" w:hAnsi="Arial" w:cs="Arial"/>
        </w:rPr>
      </w:pPr>
      <w:r>
        <w:rPr>
          <w:rFonts w:ascii="Arial" w:hAnsi="Arial" w:cs="Arial"/>
        </w:rPr>
        <w:tab/>
        <w:t xml:space="preserve">  Prices proposed in </w:t>
      </w:r>
      <w:r w:rsidR="00B973AB">
        <w:rPr>
          <w:rFonts w:ascii="Arial" w:hAnsi="Arial" w:cs="Arial"/>
        </w:rPr>
        <w:t xml:space="preserve">the </w:t>
      </w:r>
      <w:r w:rsidR="00B973AB" w:rsidRPr="009510AA">
        <w:rPr>
          <w:rFonts w:ascii="Arial" w:hAnsi="Arial" w:cs="Arial"/>
        </w:rPr>
        <w:t>schedules</w:t>
      </w:r>
      <w:r w:rsidRPr="009510AA">
        <w:rPr>
          <w:rFonts w:ascii="Arial" w:hAnsi="Arial" w:cs="Arial"/>
        </w:rPr>
        <w:t xml:space="preserve"> of sub-details of prices for Supplies and Ancillary Services shall be presented in the following manner:</w:t>
      </w:r>
    </w:p>
    <w:p w14:paraId="2C2D20A0" w14:textId="77777777" w:rsidR="000E0AE5" w:rsidRPr="009510AA" w:rsidRDefault="000E0AE5" w:rsidP="000E0AE5">
      <w:pPr>
        <w:pStyle w:val="NormalTahoma"/>
        <w:tabs>
          <w:tab w:val="left" w:pos="748"/>
        </w:tabs>
        <w:jc w:val="both"/>
        <w:rPr>
          <w:rFonts w:ascii="Arial" w:hAnsi="Arial" w:cs="Arial"/>
        </w:rPr>
      </w:pPr>
    </w:p>
    <w:p w14:paraId="5A49680D" w14:textId="77777777" w:rsidR="000E0AE5" w:rsidRPr="009510AA" w:rsidRDefault="000E0AE5" w:rsidP="00B853F1">
      <w:pPr>
        <w:pStyle w:val="NormalTahoma"/>
        <w:numPr>
          <w:ilvl w:val="0"/>
          <w:numId w:val="30"/>
        </w:numPr>
        <w:tabs>
          <w:tab w:val="left" w:pos="561"/>
          <w:tab w:val="left" w:pos="1496"/>
        </w:tabs>
        <w:jc w:val="both"/>
        <w:rPr>
          <w:rFonts w:ascii="Arial" w:hAnsi="Arial" w:cs="Arial"/>
        </w:rPr>
      </w:pPr>
      <w:r w:rsidRPr="009510AA">
        <w:rPr>
          <w:rFonts w:ascii="Arial" w:hAnsi="Arial" w:cs="Arial"/>
        </w:rPr>
        <w:t xml:space="preserve">For supplies manufactured in Cameroon: </w:t>
      </w:r>
    </w:p>
    <w:p w14:paraId="4D2990F7" w14:textId="77777777" w:rsidR="000E0AE5" w:rsidRPr="009510AA" w:rsidRDefault="000E0AE5" w:rsidP="000E0AE5">
      <w:pPr>
        <w:pStyle w:val="NormalTahoma"/>
        <w:tabs>
          <w:tab w:val="left" w:pos="561"/>
          <w:tab w:val="left" w:pos="1496"/>
        </w:tabs>
        <w:ind w:left="1448" w:firstLine="0"/>
        <w:jc w:val="both"/>
        <w:rPr>
          <w:rFonts w:ascii="Arial" w:hAnsi="Arial" w:cs="Arial"/>
        </w:rPr>
      </w:pPr>
    </w:p>
    <w:p w14:paraId="4EAB3031"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 xml:space="preserve">Prices </w:t>
      </w:r>
      <w:r w:rsidR="00B973AB">
        <w:rPr>
          <w:rFonts w:ascii="Arial" w:hAnsi="Arial" w:cs="Arial"/>
        </w:rPr>
        <w:t xml:space="preserve">exclusive of taxes of supplies at the local level; </w:t>
      </w:r>
    </w:p>
    <w:p w14:paraId="1864A730" w14:textId="77777777" w:rsidR="000E0AE5" w:rsidRPr="009510AA" w:rsidRDefault="000E0AE5" w:rsidP="000E0AE5">
      <w:pPr>
        <w:pStyle w:val="NormalTahoma"/>
        <w:tabs>
          <w:tab w:val="left" w:pos="561"/>
          <w:tab w:val="left" w:pos="1496"/>
        </w:tabs>
        <w:ind w:left="2168" w:firstLine="0"/>
        <w:jc w:val="both"/>
        <w:rPr>
          <w:rFonts w:ascii="Arial" w:hAnsi="Arial" w:cs="Arial"/>
        </w:rPr>
      </w:pPr>
    </w:p>
    <w:p w14:paraId="686E98AD"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 xml:space="preserve"> Sales and other taxes collected on the supplies which will be due if the contract is awarded;</w:t>
      </w:r>
    </w:p>
    <w:p w14:paraId="75E4268C" w14:textId="77777777" w:rsidR="000E0AE5" w:rsidRPr="009510AA" w:rsidRDefault="000E0AE5" w:rsidP="000E0AE5">
      <w:pPr>
        <w:pStyle w:val="ListParagraph"/>
        <w:rPr>
          <w:rFonts w:ascii="Arial" w:hAnsi="Arial" w:cs="Arial"/>
          <w:lang w:val="en-US"/>
        </w:rPr>
      </w:pPr>
    </w:p>
    <w:p w14:paraId="4CA7B2CF"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The price of domestic transportation, insurance and other local services related to the delivery of the supplies up to their final destination (project site) specified in the Special Regulations of the invitation to tender.</w:t>
      </w:r>
    </w:p>
    <w:p w14:paraId="5883830B" w14:textId="77777777" w:rsidR="000E0AE5" w:rsidRPr="009510AA" w:rsidRDefault="000E0AE5" w:rsidP="000E0AE5">
      <w:pPr>
        <w:pStyle w:val="NormalTahoma"/>
        <w:tabs>
          <w:tab w:val="left" w:pos="748"/>
        </w:tabs>
        <w:jc w:val="both"/>
        <w:rPr>
          <w:rFonts w:ascii="Arial" w:hAnsi="Arial" w:cs="Arial"/>
        </w:rPr>
      </w:pPr>
    </w:p>
    <w:p w14:paraId="484720A7"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 xml:space="preserve">     13.</w:t>
      </w:r>
      <w:r w:rsidR="00B973AB">
        <w:rPr>
          <w:rFonts w:ascii="Arial" w:hAnsi="Arial" w:cs="Arial"/>
        </w:rPr>
        <w:t>2</w:t>
      </w:r>
      <w:r w:rsidRPr="009510AA">
        <w:rPr>
          <w:rFonts w:ascii="Arial" w:hAnsi="Arial" w:cs="Arial"/>
        </w:rPr>
        <w:t xml:space="preserve"> The prices offered by the bidder should be firm during the whole duration of the execution of the contract and should not way in any manner vary, except there is a contrary provision in the Special Regulations. A</w:t>
      </w:r>
      <w:r>
        <w:rPr>
          <w:rFonts w:ascii="Arial" w:hAnsi="Arial" w:cs="Arial"/>
        </w:rPr>
        <w:t xml:space="preserve"> bid</w:t>
      </w:r>
      <w:r w:rsidRPr="009510AA">
        <w:rPr>
          <w:rFonts w:ascii="Arial" w:hAnsi="Arial" w:cs="Arial"/>
        </w:rPr>
        <w:t xml:space="preserve"> including a price revision clause will be considered as not being in conformity and set aside, in accordance with article 29(3) of the General Regulations.</w:t>
      </w:r>
    </w:p>
    <w:p w14:paraId="6BBC7078" w14:textId="77777777" w:rsidR="000E0AE5" w:rsidRPr="009510AA" w:rsidRDefault="000E0AE5" w:rsidP="000E0AE5">
      <w:pPr>
        <w:pStyle w:val="NormalTahoma"/>
        <w:tabs>
          <w:tab w:val="left" w:pos="1496"/>
        </w:tabs>
        <w:ind w:hanging="748"/>
        <w:jc w:val="both"/>
        <w:rPr>
          <w:rFonts w:ascii="Arial" w:hAnsi="Arial" w:cs="Arial"/>
        </w:rPr>
      </w:pPr>
    </w:p>
    <w:p w14:paraId="3733A893" w14:textId="77777777" w:rsidR="000E0AE5" w:rsidRPr="009510AA" w:rsidRDefault="00B973AB" w:rsidP="000E0AE5">
      <w:pPr>
        <w:pStyle w:val="NormalTahoma"/>
        <w:tabs>
          <w:tab w:val="left" w:pos="1496"/>
        </w:tabs>
        <w:ind w:hanging="748"/>
        <w:jc w:val="both"/>
        <w:rPr>
          <w:rFonts w:ascii="Arial" w:hAnsi="Arial" w:cs="Arial"/>
        </w:rPr>
      </w:pPr>
      <w:r>
        <w:rPr>
          <w:rFonts w:ascii="Arial" w:hAnsi="Arial" w:cs="Arial"/>
        </w:rPr>
        <w:lastRenderedPageBreak/>
        <w:t xml:space="preserve">    13.3</w:t>
      </w:r>
      <w:r w:rsidR="000E0AE5" w:rsidRPr="009510AA">
        <w:rPr>
          <w:rFonts w:ascii="Arial" w:hAnsi="Arial" w:cs="Arial"/>
        </w:rPr>
        <w:t xml:space="preserve">  In the case where the invitation to tender has several lots, the prices indicated for any given lot should correspond to the total of the articles of each lot and the total quantity indicated for each article. Bidders wishing to offer a rebate in the case of the award of more than one contract shall specify the rebates applicable on each group of lots or each contract of the group of lots, on condition that all the </w:t>
      </w:r>
      <w:r w:rsidR="000E0AE5">
        <w:rPr>
          <w:rFonts w:ascii="Arial" w:hAnsi="Arial" w:cs="Arial"/>
        </w:rPr>
        <w:t>bids</w:t>
      </w:r>
      <w:r w:rsidR="000E0AE5" w:rsidRPr="009510AA">
        <w:rPr>
          <w:rFonts w:ascii="Arial" w:hAnsi="Arial" w:cs="Arial"/>
        </w:rPr>
        <w:t xml:space="preserve"> are submitted and opened at the same time.</w:t>
      </w:r>
    </w:p>
    <w:p w14:paraId="53D6E857" w14:textId="77777777" w:rsidR="000E0AE5" w:rsidRPr="009510AA" w:rsidRDefault="000E0AE5" w:rsidP="000E0AE5">
      <w:pPr>
        <w:pStyle w:val="NormalTahoma"/>
        <w:tabs>
          <w:tab w:val="left" w:pos="1496"/>
        </w:tabs>
        <w:ind w:hanging="748"/>
        <w:jc w:val="both"/>
        <w:rPr>
          <w:rFonts w:ascii="Arial" w:hAnsi="Arial" w:cs="Arial"/>
        </w:rPr>
      </w:pPr>
    </w:p>
    <w:p w14:paraId="769C42BF"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 xml:space="preserve">Article 14: Currency of </w:t>
      </w:r>
      <w:r>
        <w:rPr>
          <w:rFonts w:ascii="Arial" w:hAnsi="Arial" w:cs="Arial"/>
          <w:b/>
        </w:rPr>
        <w:t>bid</w:t>
      </w:r>
    </w:p>
    <w:p w14:paraId="63B97DDD"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ab/>
      </w:r>
    </w:p>
    <w:p w14:paraId="5E1E7774"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Prices shall be drawn in the </w:t>
      </w:r>
      <w:r w:rsidR="00B973AB">
        <w:rPr>
          <w:rFonts w:ascii="Arial" w:hAnsi="Arial" w:cs="Arial"/>
        </w:rPr>
        <w:t>CFA franc.</w:t>
      </w:r>
    </w:p>
    <w:p w14:paraId="51D973C2" w14:textId="77777777" w:rsidR="000E0AE5" w:rsidRPr="009510AA" w:rsidRDefault="000E0AE5" w:rsidP="00B973AB">
      <w:pPr>
        <w:pStyle w:val="NormalTahoma"/>
        <w:tabs>
          <w:tab w:val="left" w:pos="1496"/>
        </w:tabs>
        <w:ind w:left="0" w:firstLine="0"/>
        <w:jc w:val="both"/>
        <w:rPr>
          <w:rFonts w:ascii="Arial" w:hAnsi="Arial" w:cs="Arial"/>
        </w:rPr>
      </w:pPr>
      <w:r w:rsidRPr="009510AA">
        <w:rPr>
          <w:rFonts w:ascii="Arial" w:hAnsi="Arial" w:cs="Arial"/>
        </w:rPr>
        <w:t xml:space="preserve">      </w:t>
      </w:r>
    </w:p>
    <w:p w14:paraId="1E3AB26B" w14:textId="77777777" w:rsidR="000E0AE5" w:rsidRPr="009510AA" w:rsidRDefault="000E0AE5" w:rsidP="000E0AE5">
      <w:pPr>
        <w:pStyle w:val="NormalTahoma"/>
        <w:tabs>
          <w:tab w:val="left" w:pos="1496"/>
        </w:tabs>
        <w:ind w:left="1122" w:hanging="1309"/>
        <w:jc w:val="both"/>
        <w:rPr>
          <w:rFonts w:ascii="Arial" w:hAnsi="Arial" w:cs="Arial"/>
          <w:b/>
        </w:rPr>
      </w:pPr>
      <w:r w:rsidRPr="009510AA">
        <w:rPr>
          <w:rFonts w:ascii="Arial" w:hAnsi="Arial" w:cs="Arial"/>
          <w:b/>
        </w:rPr>
        <w:t>Article 15: Documents attesting to the eligibility of the bidder</w:t>
      </w:r>
    </w:p>
    <w:p w14:paraId="4CDB7DA6" w14:textId="77777777" w:rsidR="000E0AE5" w:rsidRPr="009510AA" w:rsidRDefault="000E0AE5" w:rsidP="000E0AE5">
      <w:pPr>
        <w:pStyle w:val="NormalTahoma"/>
        <w:tabs>
          <w:tab w:val="left" w:pos="1496"/>
        </w:tabs>
        <w:ind w:left="1122" w:hanging="1309"/>
        <w:jc w:val="both"/>
        <w:rPr>
          <w:rFonts w:ascii="Arial" w:hAnsi="Arial" w:cs="Arial"/>
          <w:b/>
        </w:rPr>
      </w:pPr>
    </w:p>
    <w:p w14:paraId="1B702DC9"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rPr>
        <w:t xml:space="preserve">             The bidder shall furnish as full part of his </w:t>
      </w:r>
      <w:r>
        <w:rPr>
          <w:rFonts w:ascii="Arial" w:hAnsi="Arial" w:cs="Arial"/>
        </w:rPr>
        <w:t>bid</w:t>
      </w:r>
      <w:r w:rsidRPr="009510AA">
        <w:rPr>
          <w:rFonts w:ascii="Arial" w:hAnsi="Arial" w:cs="Arial"/>
        </w:rPr>
        <w:t xml:space="preserve">, documents attesting that he meets the conditions of the provisions of article 4 of the General Regulations. </w:t>
      </w:r>
    </w:p>
    <w:p w14:paraId="399941C0" w14:textId="77777777" w:rsidR="000E0AE5" w:rsidRPr="009510AA" w:rsidRDefault="000E0AE5" w:rsidP="000E0AE5">
      <w:pPr>
        <w:pStyle w:val="NormalTahoma"/>
        <w:tabs>
          <w:tab w:val="left" w:pos="1496"/>
        </w:tabs>
        <w:ind w:left="748" w:hanging="935"/>
        <w:jc w:val="both"/>
        <w:rPr>
          <w:rFonts w:ascii="Arial" w:hAnsi="Arial" w:cs="Arial"/>
          <w:b/>
        </w:rPr>
      </w:pPr>
    </w:p>
    <w:p w14:paraId="477C3266"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Article 16: Documents attesting to the admissibility of supplies</w:t>
      </w:r>
    </w:p>
    <w:p w14:paraId="02A6501F" w14:textId="77777777" w:rsidR="000E0AE5" w:rsidRPr="009510AA" w:rsidRDefault="000E0AE5" w:rsidP="000E0AE5">
      <w:pPr>
        <w:pStyle w:val="NormalTahoma"/>
        <w:tabs>
          <w:tab w:val="left" w:pos="1496"/>
        </w:tabs>
        <w:ind w:left="748" w:hanging="935"/>
        <w:jc w:val="both"/>
        <w:rPr>
          <w:rFonts w:ascii="Arial" w:hAnsi="Arial" w:cs="Arial"/>
          <w:b/>
        </w:rPr>
      </w:pPr>
    </w:p>
    <w:p w14:paraId="415C594D"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16.1   In application of the provisions of article 5 of the General Regulations, the bidder shall furnish as a full part of his </w:t>
      </w:r>
      <w:r>
        <w:rPr>
          <w:rFonts w:ascii="Arial" w:hAnsi="Arial" w:cs="Arial"/>
        </w:rPr>
        <w:t>bid</w:t>
      </w:r>
      <w:r w:rsidRPr="009510AA">
        <w:rPr>
          <w:rFonts w:ascii="Arial" w:hAnsi="Arial" w:cs="Arial"/>
        </w:rPr>
        <w:t>, documents attesting that all the supplies and services which he proposes to furnish in execution of the contract meet the criteria of origin.</w:t>
      </w:r>
    </w:p>
    <w:p w14:paraId="0EDAC6FB" w14:textId="77777777" w:rsidR="000E0AE5" w:rsidRPr="009510AA" w:rsidRDefault="000E0AE5" w:rsidP="000E0AE5">
      <w:pPr>
        <w:pStyle w:val="NormalTahoma"/>
        <w:tabs>
          <w:tab w:val="left" w:pos="1496"/>
        </w:tabs>
        <w:ind w:hanging="748"/>
        <w:jc w:val="both"/>
        <w:rPr>
          <w:rFonts w:ascii="Arial" w:hAnsi="Arial" w:cs="Arial"/>
        </w:rPr>
      </w:pPr>
    </w:p>
    <w:p w14:paraId="7A1033CB"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16.2   These documents will consist of a declaration of country of origin of the supplies and services proposed in the Schedule of prices, declaration to be confirmed by a certificate of origin at the time of shipment.</w:t>
      </w:r>
    </w:p>
    <w:p w14:paraId="5A9FDDD1" w14:textId="77777777" w:rsidR="000E0AE5" w:rsidRPr="009510AA" w:rsidRDefault="000E0AE5" w:rsidP="00B973AB">
      <w:pPr>
        <w:pStyle w:val="NormalTahoma"/>
        <w:tabs>
          <w:tab w:val="left" w:pos="1496"/>
        </w:tabs>
        <w:ind w:left="0" w:firstLine="0"/>
        <w:jc w:val="both"/>
        <w:rPr>
          <w:rFonts w:ascii="Arial" w:hAnsi="Arial" w:cs="Arial"/>
        </w:rPr>
      </w:pPr>
    </w:p>
    <w:p w14:paraId="420D8A7F"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Article 17: Documents attesting to the conformity of supplies</w:t>
      </w:r>
    </w:p>
    <w:p w14:paraId="1C86EF5F" w14:textId="77777777" w:rsidR="000E0AE5" w:rsidRPr="009510AA" w:rsidRDefault="000E0AE5" w:rsidP="000E0AE5">
      <w:pPr>
        <w:pStyle w:val="NormalTahoma"/>
        <w:tabs>
          <w:tab w:val="left" w:pos="1496"/>
        </w:tabs>
        <w:ind w:hanging="748"/>
        <w:jc w:val="both"/>
        <w:rPr>
          <w:rFonts w:ascii="Arial" w:hAnsi="Arial" w:cs="Arial"/>
          <w:b/>
        </w:rPr>
      </w:pPr>
    </w:p>
    <w:p w14:paraId="7F99E30E"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17.1   To establish the conformity of supplies and ancillary services of the Tender File, the bidder shall, within the scope of his </w:t>
      </w:r>
      <w:r>
        <w:rPr>
          <w:rFonts w:ascii="Arial" w:hAnsi="Arial" w:cs="Arial"/>
        </w:rPr>
        <w:t>bid</w:t>
      </w:r>
      <w:r w:rsidRPr="009510AA">
        <w:rPr>
          <w:rFonts w:ascii="Arial" w:hAnsi="Arial" w:cs="Arial"/>
        </w:rPr>
        <w:t xml:space="preserve">, provide written proofs that the supplies conform to the technical specifications and standards mentioned in the Supplies </w:t>
      </w:r>
      <w:r w:rsidR="00CD1CCA">
        <w:rPr>
          <w:rFonts w:ascii="Arial" w:hAnsi="Arial" w:cs="Arial"/>
        </w:rPr>
        <w:t>Description</w:t>
      </w:r>
      <w:r w:rsidRPr="009510AA">
        <w:rPr>
          <w:rFonts w:ascii="Arial" w:hAnsi="Arial" w:cs="Arial"/>
        </w:rPr>
        <w:t>.</w:t>
      </w:r>
    </w:p>
    <w:p w14:paraId="4DA87E3B" w14:textId="77777777" w:rsidR="000E0AE5" w:rsidRPr="009510AA" w:rsidRDefault="000E0AE5" w:rsidP="000E0AE5">
      <w:pPr>
        <w:pStyle w:val="NormalTahoma"/>
        <w:tabs>
          <w:tab w:val="left" w:pos="1496"/>
        </w:tabs>
        <w:ind w:hanging="748"/>
        <w:jc w:val="both"/>
        <w:rPr>
          <w:rFonts w:ascii="Arial" w:hAnsi="Arial" w:cs="Arial"/>
        </w:rPr>
      </w:pPr>
    </w:p>
    <w:p w14:paraId="53FF77DF"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17.2    These proofs may take the form of prospectus, drawings or data and include a detailed description of the main technical and performance characteristics of the supplies and ancillary services, demonstrating that they essentially correspond to the specifications and, where need be, a list of differences and reservations in relation to the provisions of the Supplies </w:t>
      </w:r>
      <w:r w:rsidR="00CD1CCA">
        <w:rPr>
          <w:rFonts w:ascii="Arial" w:hAnsi="Arial" w:cs="Arial"/>
        </w:rPr>
        <w:t>Description</w:t>
      </w:r>
      <w:r w:rsidRPr="009510AA">
        <w:rPr>
          <w:rFonts w:ascii="Arial" w:hAnsi="Arial" w:cs="Arial"/>
        </w:rPr>
        <w:t>.</w:t>
      </w:r>
    </w:p>
    <w:p w14:paraId="0AA68912" w14:textId="77777777" w:rsidR="000E0AE5" w:rsidRPr="009510AA" w:rsidRDefault="000E0AE5" w:rsidP="000E0AE5">
      <w:pPr>
        <w:pStyle w:val="NormalTahoma"/>
        <w:tabs>
          <w:tab w:val="left" w:pos="1496"/>
        </w:tabs>
        <w:ind w:hanging="748"/>
        <w:jc w:val="both"/>
        <w:rPr>
          <w:rFonts w:ascii="Arial" w:hAnsi="Arial" w:cs="Arial"/>
        </w:rPr>
      </w:pPr>
    </w:p>
    <w:p w14:paraId="31E52FF6"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17.3    The bidder shall also provide a list giving all the details, including the available sources of supply and the current prices of spare parts, special tools, etc necessary for the proper and continuous functioning of the supplies from the start of their use by the </w:t>
      </w:r>
      <w:r w:rsidR="00CD1CCA">
        <w:rPr>
          <w:rFonts w:ascii="Arial" w:hAnsi="Arial" w:cs="Arial"/>
        </w:rPr>
        <w:t>Project Owner</w:t>
      </w:r>
      <w:r w:rsidRPr="009510AA">
        <w:rPr>
          <w:rFonts w:ascii="Arial" w:hAnsi="Arial" w:cs="Arial"/>
        </w:rPr>
        <w:t xml:space="preserve"> and during the period specified in the Special Regulations.</w:t>
      </w:r>
    </w:p>
    <w:p w14:paraId="406DC197" w14:textId="77777777" w:rsidR="000E0AE5" w:rsidRPr="009510AA" w:rsidRDefault="000E0AE5" w:rsidP="000E0AE5">
      <w:pPr>
        <w:pStyle w:val="NormalTahoma"/>
        <w:tabs>
          <w:tab w:val="left" w:pos="1496"/>
        </w:tabs>
        <w:ind w:hanging="748"/>
        <w:jc w:val="both"/>
        <w:rPr>
          <w:rFonts w:ascii="Arial" w:hAnsi="Arial" w:cs="Arial"/>
        </w:rPr>
      </w:pPr>
    </w:p>
    <w:p w14:paraId="4DA893CC" w14:textId="77777777" w:rsidR="000E0AE5" w:rsidRPr="009510AA" w:rsidRDefault="000E0AE5" w:rsidP="000E0AE5">
      <w:pPr>
        <w:pStyle w:val="NormalTahoma"/>
        <w:tabs>
          <w:tab w:val="left" w:pos="1134"/>
        </w:tabs>
        <w:ind w:hanging="748"/>
        <w:jc w:val="both"/>
        <w:rPr>
          <w:rFonts w:ascii="Arial" w:hAnsi="Arial" w:cs="Arial"/>
        </w:rPr>
      </w:pPr>
      <w:r w:rsidRPr="009510AA">
        <w:rPr>
          <w:rFonts w:ascii="Arial" w:hAnsi="Arial" w:cs="Arial"/>
        </w:rPr>
        <w:t xml:space="preserve">17.4    The standards which apply to the execution methods, manufacturing processes, equipment and materials as well as references to trademarks or catalogue  numbers specified by the </w:t>
      </w:r>
      <w:r w:rsidR="00CD1CCA">
        <w:rPr>
          <w:rFonts w:ascii="Arial" w:hAnsi="Arial" w:cs="Arial"/>
        </w:rPr>
        <w:t>Project Owner or Delegated Project Owner</w:t>
      </w:r>
      <w:r w:rsidRPr="009510AA">
        <w:rPr>
          <w:rFonts w:ascii="Arial" w:hAnsi="Arial" w:cs="Arial"/>
        </w:rPr>
        <w:t xml:space="preserve"> in the Quantity Schedule, delivery calendar and technical specifications are mentioned only for information and in no way have a restrictive character.</w:t>
      </w:r>
    </w:p>
    <w:p w14:paraId="573AE00F"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
    <w:p w14:paraId="08B28F5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lastRenderedPageBreak/>
        <w:tab/>
        <w:t xml:space="preserve">The bidder may substitute them with other quality standards, trademarks and/or other catalogue numbers provided that he establishes to the satisfaction of the </w:t>
      </w:r>
      <w:r w:rsidR="00CD1CCA">
        <w:rPr>
          <w:rFonts w:ascii="Arial" w:hAnsi="Arial" w:cs="Arial"/>
        </w:rPr>
        <w:t>Project Owner</w:t>
      </w:r>
      <w:r w:rsidRPr="009510AA">
        <w:rPr>
          <w:rFonts w:ascii="Arial" w:hAnsi="Arial" w:cs="Arial"/>
        </w:rPr>
        <w:t xml:space="preserve"> that the standards, makes and numbers thus substituted are substantially equivalent or superior to the specifications of the Schedule of prices and technical specification.</w:t>
      </w:r>
    </w:p>
    <w:p w14:paraId="4530F788" w14:textId="77777777" w:rsidR="000E0AE5" w:rsidRPr="009510AA" w:rsidRDefault="000E0AE5" w:rsidP="000E0AE5">
      <w:pPr>
        <w:pStyle w:val="NormalTahoma"/>
        <w:tabs>
          <w:tab w:val="left" w:pos="1496"/>
        </w:tabs>
        <w:ind w:hanging="748"/>
        <w:jc w:val="both"/>
        <w:rPr>
          <w:rFonts w:ascii="Arial" w:hAnsi="Arial" w:cs="Arial"/>
        </w:rPr>
      </w:pPr>
    </w:p>
    <w:p w14:paraId="029505D6" w14:textId="77777777" w:rsidR="000E0AE5" w:rsidRPr="009510AA" w:rsidRDefault="000E0AE5" w:rsidP="000E0AE5">
      <w:pPr>
        <w:pStyle w:val="NormalTahoma"/>
        <w:tabs>
          <w:tab w:val="left" w:pos="1496"/>
        </w:tabs>
        <w:ind w:hanging="748"/>
        <w:rPr>
          <w:rFonts w:ascii="Arial" w:hAnsi="Arial" w:cs="Arial"/>
        </w:rPr>
      </w:pPr>
    </w:p>
    <w:p w14:paraId="2A0D85A9" w14:textId="77777777" w:rsidR="000E0AE5" w:rsidRPr="009510AA" w:rsidRDefault="000E0AE5" w:rsidP="000E0AE5">
      <w:pPr>
        <w:pStyle w:val="NormalTahoma"/>
        <w:tabs>
          <w:tab w:val="left" w:pos="1496"/>
        </w:tabs>
        <w:ind w:hanging="748"/>
        <w:rPr>
          <w:rFonts w:ascii="Arial" w:hAnsi="Arial" w:cs="Arial"/>
        </w:rPr>
      </w:pPr>
      <w:r w:rsidRPr="009510AA">
        <w:rPr>
          <w:rFonts w:ascii="Arial" w:hAnsi="Arial" w:cs="Arial"/>
          <w:b/>
        </w:rPr>
        <w:t>Article 18: Documents attesting to the bidder’s qualification</w:t>
      </w:r>
    </w:p>
    <w:p w14:paraId="63CD7099" w14:textId="77777777" w:rsidR="000E0AE5" w:rsidRPr="009510AA" w:rsidRDefault="000E0AE5" w:rsidP="000E0AE5">
      <w:pPr>
        <w:pStyle w:val="NormalTahoma"/>
        <w:tabs>
          <w:tab w:val="left" w:pos="1496"/>
        </w:tabs>
        <w:ind w:hanging="748"/>
        <w:rPr>
          <w:rFonts w:ascii="Arial" w:hAnsi="Arial" w:cs="Arial"/>
        </w:rPr>
      </w:pPr>
    </w:p>
    <w:p w14:paraId="5B65840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Documents attesting that the bidder is qualified to execute the contract if his offer is accepted shall establish to the satisfaction of the Contracting Authority that:</w:t>
      </w:r>
    </w:p>
    <w:p w14:paraId="6086262E" w14:textId="77777777" w:rsidR="000E0AE5" w:rsidRPr="009510AA" w:rsidRDefault="000E0AE5" w:rsidP="00B853F1">
      <w:pPr>
        <w:pStyle w:val="NormalTahoma"/>
        <w:numPr>
          <w:ilvl w:val="0"/>
          <w:numId w:val="18"/>
        </w:numPr>
        <w:tabs>
          <w:tab w:val="left" w:pos="1134"/>
        </w:tabs>
        <w:jc w:val="both"/>
        <w:rPr>
          <w:rFonts w:ascii="Arial" w:hAnsi="Arial" w:cs="Arial"/>
        </w:rPr>
      </w:pPr>
      <w:r w:rsidRPr="009510AA">
        <w:rPr>
          <w:rFonts w:ascii="Arial" w:hAnsi="Arial" w:cs="Arial"/>
        </w:rPr>
        <w:t>in the case where the bidder offers to deliver in execution of the contract, supplies which moreover he does not manufacture or produce, the said bidder is duly authorised by the manufacturer of these supplies to deliver them in Cameroon;</w:t>
      </w:r>
    </w:p>
    <w:p w14:paraId="15738A4E" w14:textId="77777777" w:rsidR="000E0AE5" w:rsidRPr="009510AA" w:rsidRDefault="000E0AE5" w:rsidP="000E0AE5">
      <w:pPr>
        <w:pStyle w:val="NormalTahoma"/>
        <w:tabs>
          <w:tab w:val="left" w:pos="1496"/>
        </w:tabs>
        <w:ind w:left="1073" w:firstLine="0"/>
        <w:jc w:val="both"/>
        <w:rPr>
          <w:rFonts w:ascii="Arial" w:hAnsi="Arial" w:cs="Arial"/>
        </w:rPr>
      </w:pPr>
    </w:p>
    <w:p w14:paraId="0C8D92C7" w14:textId="77777777" w:rsidR="000E0AE5" w:rsidRPr="009510AA" w:rsidRDefault="000E0AE5" w:rsidP="00B853F1">
      <w:pPr>
        <w:pStyle w:val="NormalTahoma"/>
        <w:numPr>
          <w:ilvl w:val="0"/>
          <w:numId w:val="18"/>
        </w:numPr>
        <w:tabs>
          <w:tab w:val="left" w:pos="1134"/>
        </w:tabs>
        <w:jc w:val="both"/>
        <w:rPr>
          <w:rFonts w:ascii="Arial" w:hAnsi="Arial" w:cs="Arial"/>
        </w:rPr>
      </w:pPr>
      <w:r w:rsidRPr="009510AA">
        <w:rPr>
          <w:rFonts w:ascii="Arial" w:hAnsi="Arial" w:cs="Arial"/>
        </w:rPr>
        <w:t>the bidder has the financial, technical and production capacity necessary to execute the contract;</w:t>
      </w:r>
    </w:p>
    <w:p w14:paraId="2E4497DD" w14:textId="77777777" w:rsidR="000E0AE5" w:rsidRPr="009510AA" w:rsidRDefault="000E0AE5" w:rsidP="000E0AE5">
      <w:pPr>
        <w:pStyle w:val="NormalTahoma"/>
        <w:tabs>
          <w:tab w:val="left" w:pos="1496"/>
        </w:tabs>
        <w:ind w:left="0" w:firstLine="0"/>
        <w:jc w:val="both"/>
        <w:rPr>
          <w:rFonts w:ascii="Arial" w:hAnsi="Arial" w:cs="Arial"/>
        </w:rPr>
      </w:pPr>
    </w:p>
    <w:p w14:paraId="1882BC46" w14:textId="77777777" w:rsidR="000E0AE5" w:rsidRPr="009510AA" w:rsidRDefault="00811517" w:rsidP="00811517">
      <w:pPr>
        <w:pStyle w:val="NormalTahoma"/>
        <w:tabs>
          <w:tab w:val="left" w:pos="1496"/>
        </w:tabs>
        <w:ind w:left="1134" w:hanging="1321"/>
        <w:jc w:val="both"/>
        <w:rPr>
          <w:rFonts w:ascii="Arial" w:hAnsi="Arial" w:cs="Arial"/>
        </w:rPr>
      </w:pPr>
      <w:r>
        <w:rPr>
          <w:rFonts w:ascii="Arial" w:hAnsi="Arial" w:cs="Arial"/>
        </w:rPr>
        <w:t xml:space="preserve">            c)  </w:t>
      </w:r>
      <w:r w:rsidR="000E0AE5" w:rsidRPr="009510AA">
        <w:rPr>
          <w:rFonts w:ascii="Arial" w:hAnsi="Arial" w:cs="Arial"/>
        </w:rPr>
        <w:t xml:space="preserve">the supplier has </w:t>
      </w:r>
      <w:r w:rsidR="000E0AE5">
        <w:rPr>
          <w:rFonts w:ascii="Arial" w:hAnsi="Arial" w:cs="Arial"/>
        </w:rPr>
        <w:t xml:space="preserve">the relevant </w:t>
      </w:r>
      <w:r w:rsidR="000E0AE5" w:rsidRPr="009510AA">
        <w:rPr>
          <w:rFonts w:ascii="Arial" w:hAnsi="Arial" w:cs="Arial"/>
        </w:rPr>
        <w:t>experience similar to that provided for in the     Tender File.</w:t>
      </w:r>
    </w:p>
    <w:p w14:paraId="6A7D8BBD" w14:textId="77777777" w:rsidR="000E0AE5" w:rsidRPr="009510AA" w:rsidRDefault="000E0AE5" w:rsidP="000E0AE5">
      <w:pPr>
        <w:pStyle w:val="NormalTahoma"/>
        <w:tabs>
          <w:tab w:val="left" w:pos="1496"/>
        </w:tabs>
        <w:ind w:hanging="748"/>
        <w:rPr>
          <w:rFonts w:ascii="Arial" w:hAnsi="Arial" w:cs="Arial"/>
        </w:rPr>
      </w:pPr>
    </w:p>
    <w:p w14:paraId="6D66C858" w14:textId="77777777" w:rsidR="000E0AE5" w:rsidRPr="009510AA" w:rsidRDefault="000E0AE5" w:rsidP="000E0AE5">
      <w:pPr>
        <w:pStyle w:val="NormalTahoma"/>
        <w:tabs>
          <w:tab w:val="left" w:pos="1496"/>
        </w:tabs>
        <w:ind w:hanging="748"/>
        <w:rPr>
          <w:rFonts w:ascii="Arial" w:hAnsi="Arial" w:cs="Arial"/>
          <w:b/>
        </w:rPr>
      </w:pPr>
      <w:r w:rsidRPr="009510AA">
        <w:rPr>
          <w:rFonts w:ascii="Arial" w:hAnsi="Arial" w:cs="Arial"/>
          <w:b/>
        </w:rPr>
        <w:t xml:space="preserve">Article 19: Bid bond </w:t>
      </w:r>
    </w:p>
    <w:p w14:paraId="1B20CD62" w14:textId="77777777" w:rsidR="000E0AE5" w:rsidRPr="009510AA" w:rsidRDefault="000E0AE5" w:rsidP="000E0AE5">
      <w:pPr>
        <w:pStyle w:val="NormalTahoma"/>
        <w:tabs>
          <w:tab w:val="left" w:pos="1496"/>
        </w:tabs>
        <w:ind w:hanging="748"/>
        <w:rPr>
          <w:rFonts w:ascii="Arial" w:hAnsi="Arial" w:cs="Arial"/>
        </w:rPr>
      </w:pPr>
    </w:p>
    <w:p w14:paraId="5473F45A"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19.1   In application of article 12 of the General Regulations, the bidder shall furnish a bid bond of the amount specified in the Special Regulations and which shall become a full part of his offer.</w:t>
      </w:r>
    </w:p>
    <w:p w14:paraId="7F721308" w14:textId="77777777" w:rsidR="000E0AE5" w:rsidRPr="009510AA" w:rsidRDefault="000E0AE5" w:rsidP="000E0AE5">
      <w:pPr>
        <w:pStyle w:val="NormalTahoma"/>
        <w:tabs>
          <w:tab w:val="left" w:pos="1496"/>
        </w:tabs>
        <w:ind w:hanging="748"/>
        <w:jc w:val="both"/>
        <w:rPr>
          <w:rFonts w:ascii="Arial" w:hAnsi="Arial" w:cs="Arial"/>
        </w:rPr>
      </w:pPr>
    </w:p>
    <w:p w14:paraId="56512127"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19.2    The bid bond must conform to the model presented in the Tender File; other models may be authorised subject to the prior approval of the Contracting Authority. The bid bond will remain valid for thirty (30) days beyond the original date set for the validity of </w:t>
      </w:r>
      <w:r>
        <w:rPr>
          <w:rFonts w:ascii="Arial" w:hAnsi="Arial" w:cs="Arial"/>
        </w:rPr>
        <w:t>bids</w:t>
      </w:r>
      <w:r w:rsidRPr="009510AA">
        <w:rPr>
          <w:rFonts w:ascii="Arial" w:hAnsi="Arial" w:cs="Arial"/>
        </w:rPr>
        <w:t xml:space="preserve"> or any other validity  time-limit  requested by the Contracting Authority and accepted by the bidder, in accordance with article 20(2) of the General Regulations.</w:t>
      </w:r>
    </w:p>
    <w:p w14:paraId="0171A9C4" w14:textId="77777777" w:rsidR="000E0AE5" w:rsidRPr="009510AA" w:rsidRDefault="000E0AE5" w:rsidP="000E0AE5">
      <w:pPr>
        <w:pStyle w:val="NormalTahoma"/>
        <w:tabs>
          <w:tab w:val="left" w:pos="1496"/>
        </w:tabs>
        <w:ind w:hanging="748"/>
        <w:jc w:val="both"/>
        <w:rPr>
          <w:rFonts w:ascii="Arial" w:hAnsi="Arial" w:cs="Arial"/>
        </w:rPr>
      </w:pPr>
    </w:p>
    <w:p w14:paraId="008A7A75"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19.3   Any </w:t>
      </w:r>
      <w:r>
        <w:rPr>
          <w:rFonts w:ascii="Arial" w:hAnsi="Arial" w:cs="Arial"/>
        </w:rPr>
        <w:t>bid</w:t>
      </w:r>
      <w:r w:rsidRPr="009510AA">
        <w:rPr>
          <w:rFonts w:ascii="Arial" w:hAnsi="Arial" w:cs="Arial"/>
        </w:rPr>
        <w:t xml:space="preserve"> without an acceptable bid bond shall be rejected by the </w:t>
      </w:r>
      <w:r w:rsidR="00F96B50">
        <w:rPr>
          <w:rFonts w:ascii="Arial" w:hAnsi="Arial" w:cs="Arial"/>
        </w:rPr>
        <w:t>(Tenders Board)</w:t>
      </w:r>
      <w:r w:rsidRPr="009510AA">
        <w:rPr>
          <w:rFonts w:ascii="Arial" w:hAnsi="Arial" w:cs="Arial"/>
        </w:rPr>
        <w:t xml:space="preserve"> as not being in conformity.  The bid bond of associated enterprises must be established in the name of the representative submitting the </w:t>
      </w:r>
      <w:r>
        <w:rPr>
          <w:rFonts w:ascii="Arial" w:hAnsi="Arial" w:cs="Arial"/>
        </w:rPr>
        <w:t>bid</w:t>
      </w:r>
      <w:r w:rsidRPr="009510AA">
        <w:rPr>
          <w:rFonts w:ascii="Arial" w:hAnsi="Arial" w:cs="Arial"/>
        </w:rPr>
        <w:t xml:space="preserve"> and should mention each member of the associated grouping.</w:t>
      </w:r>
    </w:p>
    <w:p w14:paraId="5B887B19" w14:textId="77777777" w:rsidR="000E0AE5" w:rsidRPr="009510AA" w:rsidRDefault="000E0AE5" w:rsidP="000E0AE5">
      <w:pPr>
        <w:pStyle w:val="NormalTahoma"/>
        <w:tabs>
          <w:tab w:val="left" w:pos="1496"/>
        </w:tabs>
        <w:ind w:hanging="748"/>
        <w:jc w:val="both"/>
        <w:rPr>
          <w:rFonts w:ascii="Arial" w:hAnsi="Arial" w:cs="Arial"/>
        </w:rPr>
      </w:pPr>
    </w:p>
    <w:p w14:paraId="1DE753F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19.4    The bid bonds of bidders who are not retained shall be returned within fifteen (15) days after publication of the award result.</w:t>
      </w:r>
    </w:p>
    <w:p w14:paraId="4E8C3EAF" w14:textId="77777777" w:rsidR="000E0AE5" w:rsidRPr="009510AA" w:rsidRDefault="000E0AE5" w:rsidP="000E0AE5">
      <w:pPr>
        <w:pStyle w:val="NormalTahoma"/>
        <w:tabs>
          <w:tab w:val="left" w:pos="1496"/>
        </w:tabs>
        <w:ind w:hanging="748"/>
        <w:jc w:val="both"/>
        <w:rPr>
          <w:rFonts w:ascii="Arial" w:hAnsi="Arial" w:cs="Arial"/>
        </w:rPr>
      </w:pPr>
    </w:p>
    <w:p w14:paraId="754D9C4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19.5   The bid bond of the successful bidder shall be released as soon as the latter would have signed the contract and furnished the required final bond.</w:t>
      </w:r>
    </w:p>
    <w:p w14:paraId="3D708444" w14:textId="77777777" w:rsidR="000E0AE5" w:rsidRPr="009510AA" w:rsidRDefault="000E0AE5" w:rsidP="000E0AE5">
      <w:pPr>
        <w:pStyle w:val="NormalTahoma"/>
        <w:tabs>
          <w:tab w:val="left" w:pos="1496"/>
        </w:tabs>
        <w:ind w:hanging="748"/>
        <w:jc w:val="both"/>
        <w:rPr>
          <w:rFonts w:ascii="Arial" w:hAnsi="Arial" w:cs="Arial"/>
        </w:rPr>
      </w:pPr>
    </w:p>
    <w:p w14:paraId="208EFAF3"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19.6    The bid bond may be seized:</w:t>
      </w:r>
    </w:p>
    <w:p w14:paraId="283DF261"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
    <w:p w14:paraId="6B882C4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ab/>
        <w:t>a)  if the bidder:</w:t>
      </w:r>
    </w:p>
    <w:p w14:paraId="6216C295" w14:textId="77777777" w:rsidR="000E0AE5" w:rsidRPr="009510AA" w:rsidRDefault="000E0AE5" w:rsidP="000E0AE5">
      <w:pPr>
        <w:pStyle w:val="NormalTahoma"/>
        <w:tabs>
          <w:tab w:val="left" w:pos="1496"/>
        </w:tabs>
        <w:ind w:hanging="748"/>
        <w:jc w:val="both"/>
        <w:rPr>
          <w:rFonts w:ascii="Arial" w:hAnsi="Arial" w:cs="Arial"/>
        </w:rPr>
      </w:pPr>
    </w:p>
    <w:p w14:paraId="1E33A978"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i)  withdraws his </w:t>
      </w:r>
      <w:r>
        <w:rPr>
          <w:rFonts w:ascii="Arial" w:hAnsi="Arial" w:cs="Arial"/>
        </w:rPr>
        <w:t>bid</w:t>
      </w:r>
      <w:r w:rsidRPr="009510AA">
        <w:rPr>
          <w:rFonts w:ascii="Arial" w:hAnsi="Arial" w:cs="Arial"/>
        </w:rPr>
        <w:t xml:space="preserve"> during the time-limit which he specified in his </w:t>
      </w:r>
      <w:r>
        <w:rPr>
          <w:rFonts w:ascii="Arial" w:hAnsi="Arial" w:cs="Arial"/>
        </w:rPr>
        <w:t>bid</w:t>
      </w:r>
      <w:r w:rsidRPr="009510AA">
        <w:rPr>
          <w:rFonts w:ascii="Arial" w:hAnsi="Arial" w:cs="Arial"/>
        </w:rPr>
        <w:t xml:space="preserve">; </w:t>
      </w:r>
    </w:p>
    <w:p w14:paraId="3EF9242E" w14:textId="77777777" w:rsidR="000E0AE5" w:rsidRPr="009510AA" w:rsidRDefault="000E0AE5" w:rsidP="000E0AE5">
      <w:pPr>
        <w:pStyle w:val="NormalTahoma"/>
        <w:tabs>
          <w:tab w:val="left" w:pos="1496"/>
        </w:tabs>
        <w:ind w:hanging="748"/>
        <w:jc w:val="both"/>
        <w:rPr>
          <w:rFonts w:ascii="Arial" w:hAnsi="Arial" w:cs="Arial"/>
        </w:rPr>
      </w:pPr>
    </w:p>
    <w:p w14:paraId="76EDCC67"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lastRenderedPageBreak/>
        <w:t xml:space="preserve">                 ii)  does not accept the correction of errors in application of article 30(4) of the General Regulations; or </w:t>
      </w:r>
    </w:p>
    <w:p w14:paraId="1BC78780" w14:textId="77777777" w:rsidR="000E0AE5" w:rsidRPr="009510AA" w:rsidRDefault="000E0AE5" w:rsidP="000E0AE5">
      <w:pPr>
        <w:pStyle w:val="NormalTahoma"/>
        <w:tabs>
          <w:tab w:val="left" w:pos="1496"/>
        </w:tabs>
        <w:ind w:left="1496" w:hanging="1683"/>
        <w:jc w:val="both"/>
        <w:rPr>
          <w:rFonts w:ascii="Arial" w:hAnsi="Arial" w:cs="Arial"/>
        </w:rPr>
      </w:pPr>
    </w:p>
    <w:p w14:paraId="50A60B8C"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b)  if the bidder retained:</w:t>
      </w:r>
    </w:p>
    <w:p w14:paraId="0D15CFBB" w14:textId="77777777" w:rsidR="000E0AE5" w:rsidRPr="009510AA" w:rsidRDefault="000E0AE5" w:rsidP="000E0AE5">
      <w:pPr>
        <w:pStyle w:val="NormalTahoma"/>
        <w:tabs>
          <w:tab w:val="left" w:pos="1496"/>
        </w:tabs>
        <w:ind w:left="1496" w:hanging="1683"/>
        <w:jc w:val="both"/>
        <w:rPr>
          <w:rFonts w:ascii="Arial" w:hAnsi="Arial" w:cs="Arial"/>
        </w:rPr>
      </w:pPr>
    </w:p>
    <w:p w14:paraId="18CEF28E"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i) defaults in his obligation to sign the contract in application of article 42 of the General Regulations; or</w:t>
      </w:r>
    </w:p>
    <w:p w14:paraId="563BFF36" w14:textId="77777777" w:rsidR="000E0AE5" w:rsidRPr="009510AA" w:rsidRDefault="000E0AE5" w:rsidP="000E0AE5">
      <w:pPr>
        <w:pStyle w:val="NormalTahoma"/>
        <w:tabs>
          <w:tab w:val="left" w:pos="1496"/>
        </w:tabs>
        <w:jc w:val="both"/>
        <w:rPr>
          <w:rFonts w:ascii="Arial" w:hAnsi="Arial" w:cs="Arial"/>
        </w:rPr>
      </w:pPr>
    </w:p>
    <w:p w14:paraId="56BA9B59"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ii) defaults in his obligation to furnish the final bond in application of article 43 of the General Regulations.</w:t>
      </w:r>
    </w:p>
    <w:p w14:paraId="4FE69247" w14:textId="77777777" w:rsidR="000E0AE5" w:rsidRPr="009510AA" w:rsidRDefault="000E0AE5" w:rsidP="000E0AE5">
      <w:pPr>
        <w:pStyle w:val="NormalTahoma"/>
        <w:tabs>
          <w:tab w:val="left" w:pos="1496"/>
        </w:tabs>
        <w:ind w:left="0" w:firstLine="0"/>
        <w:rPr>
          <w:rFonts w:ascii="Arial" w:hAnsi="Arial" w:cs="Arial"/>
        </w:rPr>
      </w:pPr>
    </w:p>
    <w:p w14:paraId="5B868BAD" w14:textId="77777777" w:rsidR="000E0AE5" w:rsidRPr="009510AA" w:rsidRDefault="000E0AE5" w:rsidP="000E0AE5">
      <w:pPr>
        <w:pStyle w:val="NormalTahoma"/>
        <w:tabs>
          <w:tab w:val="left" w:pos="1496"/>
        </w:tabs>
        <w:ind w:left="1496" w:hanging="1683"/>
        <w:rPr>
          <w:rFonts w:ascii="Arial" w:hAnsi="Arial" w:cs="Arial"/>
        </w:rPr>
      </w:pPr>
    </w:p>
    <w:p w14:paraId="53A95C8A" w14:textId="77777777" w:rsidR="000E0AE5" w:rsidRPr="009510AA" w:rsidRDefault="000E0AE5" w:rsidP="000E0AE5">
      <w:pPr>
        <w:pStyle w:val="NormalTahoma"/>
        <w:tabs>
          <w:tab w:val="left" w:pos="1496"/>
        </w:tabs>
        <w:ind w:left="1496" w:hanging="1683"/>
        <w:rPr>
          <w:rFonts w:ascii="Arial" w:hAnsi="Arial" w:cs="Arial"/>
          <w:b/>
        </w:rPr>
      </w:pPr>
      <w:r w:rsidRPr="009510AA">
        <w:rPr>
          <w:rFonts w:ascii="Arial" w:hAnsi="Arial" w:cs="Arial"/>
          <w:b/>
        </w:rPr>
        <w:t xml:space="preserve">Article 20:  Validity of </w:t>
      </w:r>
      <w:r>
        <w:rPr>
          <w:rFonts w:ascii="Arial" w:hAnsi="Arial" w:cs="Arial"/>
          <w:b/>
        </w:rPr>
        <w:t>bids</w:t>
      </w:r>
    </w:p>
    <w:p w14:paraId="234FFB2B" w14:textId="77777777" w:rsidR="000E0AE5" w:rsidRPr="009510AA" w:rsidRDefault="000E0AE5" w:rsidP="000E0AE5">
      <w:pPr>
        <w:pStyle w:val="NormalTahoma"/>
        <w:tabs>
          <w:tab w:val="left" w:pos="1496"/>
        </w:tabs>
        <w:ind w:left="1496" w:hanging="1683"/>
        <w:rPr>
          <w:rFonts w:ascii="Arial" w:hAnsi="Arial" w:cs="Arial"/>
          <w:b/>
        </w:rPr>
      </w:pPr>
    </w:p>
    <w:p w14:paraId="4E635CB7"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20.1 </w:t>
      </w:r>
      <w:r>
        <w:rPr>
          <w:rFonts w:ascii="Arial" w:hAnsi="Arial" w:cs="Arial"/>
        </w:rPr>
        <w:t>Bids</w:t>
      </w:r>
      <w:r w:rsidRPr="009510AA">
        <w:rPr>
          <w:rFonts w:ascii="Arial" w:hAnsi="Arial" w:cs="Arial"/>
        </w:rPr>
        <w:t xml:space="preserve"> must remain valid during the period stated in the Special Regulations from the date of submission of the offers set by the Contracting Authority in application of article 23 of the General Regulations.  A</w:t>
      </w:r>
      <w:r>
        <w:rPr>
          <w:rFonts w:ascii="Arial" w:hAnsi="Arial" w:cs="Arial"/>
        </w:rPr>
        <w:t xml:space="preserve"> bid</w:t>
      </w:r>
      <w:r w:rsidRPr="009510AA">
        <w:rPr>
          <w:rFonts w:ascii="Arial" w:hAnsi="Arial" w:cs="Arial"/>
        </w:rPr>
        <w:t xml:space="preserve"> valid for a shorter period shall be rejected by the Contracting Authority as not being in conformity.</w:t>
      </w:r>
    </w:p>
    <w:p w14:paraId="54E8A5E1" w14:textId="77777777" w:rsidR="000E0AE5" w:rsidRPr="009510AA" w:rsidRDefault="000E0AE5" w:rsidP="000E0AE5">
      <w:pPr>
        <w:pStyle w:val="NormalTahoma"/>
        <w:tabs>
          <w:tab w:val="left" w:pos="748"/>
        </w:tabs>
        <w:ind w:left="374"/>
        <w:jc w:val="both"/>
        <w:rPr>
          <w:rFonts w:ascii="Arial" w:hAnsi="Arial" w:cs="Arial"/>
        </w:rPr>
      </w:pPr>
    </w:p>
    <w:p w14:paraId="7C309AED"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 xml:space="preserve">20.2 Under exceptional circumstances, the Contracting Authority may request the consent of the bidder for the prolongation of the validity time-limit.  The request and the responses that will be given shall be in writing (or by telecopy).  The validity of the bid bond provided for in article 19 of the General Regulations shall equally be extended for a corresponding duration.  A bidder may refuse to extend the validity of his </w:t>
      </w:r>
      <w:r>
        <w:rPr>
          <w:rFonts w:ascii="Arial" w:hAnsi="Arial" w:cs="Arial"/>
        </w:rPr>
        <w:t>bid</w:t>
      </w:r>
      <w:r w:rsidRPr="009510AA">
        <w:rPr>
          <w:rFonts w:ascii="Arial" w:hAnsi="Arial" w:cs="Arial"/>
        </w:rPr>
        <w:t xml:space="preserve"> without losing his bid bond. A bidder who consents to an extension shall not be asked to modify his </w:t>
      </w:r>
      <w:r>
        <w:rPr>
          <w:rFonts w:ascii="Arial" w:hAnsi="Arial" w:cs="Arial"/>
        </w:rPr>
        <w:t>bid</w:t>
      </w:r>
      <w:r w:rsidRPr="009510AA">
        <w:rPr>
          <w:rFonts w:ascii="Arial" w:hAnsi="Arial" w:cs="Arial"/>
        </w:rPr>
        <w:t xml:space="preserve"> nor be authorised to do so.</w:t>
      </w:r>
    </w:p>
    <w:p w14:paraId="6FB46F67" w14:textId="77777777" w:rsidR="000E0AE5" w:rsidRPr="009510AA" w:rsidRDefault="000E0AE5" w:rsidP="000E0AE5">
      <w:pPr>
        <w:pStyle w:val="NormalTahoma"/>
        <w:tabs>
          <w:tab w:val="left" w:pos="748"/>
        </w:tabs>
        <w:ind w:left="374"/>
        <w:jc w:val="both"/>
        <w:rPr>
          <w:rFonts w:ascii="Arial" w:hAnsi="Arial" w:cs="Arial"/>
        </w:rPr>
      </w:pPr>
    </w:p>
    <w:p w14:paraId="7822C59D"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20.3 Where the contract does not include a price revision clause and that the period of validity of offers is extended for more than sixty (60) days, the amounts payable to the bidder retained shall be updated by application of the related formula featuring in the request for extension that the Contracting Authority shall address to bidders. The Contracting Authority’s request must include a form of price revision. The updating period shall run from the date of overrun of the sixty (60) days to the date of notification of the contract or the Administrative Order for start of execution of services by the retained bidder, as specified in the Special Administrative Conditions. The effect of updating shall not be taken into account for purposes of evaluation.</w:t>
      </w:r>
    </w:p>
    <w:p w14:paraId="69041A55" w14:textId="77777777" w:rsidR="000E0AE5" w:rsidRPr="009510AA" w:rsidRDefault="000E0AE5" w:rsidP="000E0AE5">
      <w:pPr>
        <w:pStyle w:val="NormalTahoma"/>
        <w:tabs>
          <w:tab w:val="left" w:pos="748"/>
        </w:tabs>
        <w:ind w:left="0" w:firstLine="0"/>
        <w:rPr>
          <w:rFonts w:ascii="Arial" w:hAnsi="Arial" w:cs="Arial"/>
        </w:rPr>
      </w:pPr>
    </w:p>
    <w:p w14:paraId="5D732A49" w14:textId="77777777" w:rsidR="000E0AE5" w:rsidRPr="009510AA" w:rsidRDefault="000E0AE5" w:rsidP="000E0AE5">
      <w:pPr>
        <w:pStyle w:val="NormalTahoma"/>
        <w:tabs>
          <w:tab w:val="left" w:pos="748"/>
        </w:tabs>
        <w:ind w:left="374"/>
        <w:rPr>
          <w:rFonts w:ascii="Arial" w:hAnsi="Arial" w:cs="Arial"/>
        </w:rPr>
      </w:pPr>
    </w:p>
    <w:p w14:paraId="262A1294" w14:textId="77777777" w:rsidR="000E0AE5" w:rsidRPr="009510AA" w:rsidRDefault="000E0AE5" w:rsidP="000E0AE5">
      <w:pPr>
        <w:pStyle w:val="NormalTahoma"/>
        <w:tabs>
          <w:tab w:val="left" w:pos="748"/>
        </w:tabs>
        <w:ind w:left="374"/>
        <w:rPr>
          <w:rFonts w:ascii="Arial" w:hAnsi="Arial" w:cs="Arial"/>
          <w:b/>
        </w:rPr>
      </w:pPr>
      <w:r w:rsidRPr="009510AA">
        <w:rPr>
          <w:rFonts w:ascii="Arial" w:hAnsi="Arial" w:cs="Arial"/>
          <w:b/>
        </w:rPr>
        <w:t xml:space="preserve">Article 21:  Form and signature of the </w:t>
      </w:r>
      <w:r>
        <w:rPr>
          <w:rFonts w:ascii="Arial" w:hAnsi="Arial" w:cs="Arial"/>
          <w:b/>
        </w:rPr>
        <w:t>bid</w:t>
      </w:r>
    </w:p>
    <w:p w14:paraId="37178C5C" w14:textId="77777777" w:rsidR="000E0AE5" w:rsidRPr="009510AA" w:rsidRDefault="000E0AE5" w:rsidP="000E0AE5">
      <w:pPr>
        <w:pStyle w:val="NormalTahoma"/>
        <w:tabs>
          <w:tab w:val="left" w:pos="748"/>
        </w:tabs>
        <w:ind w:left="374"/>
        <w:rPr>
          <w:rFonts w:ascii="Arial" w:hAnsi="Arial" w:cs="Arial"/>
          <w:b/>
        </w:rPr>
      </w:pPr>
    </w:p>
    <w:p w14:paraId="1D70820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21.1 The bidder shall prepare an original of the constituent documents described in article 12 of the General Regulations in a volume clearly indicated “</w:t>
      </w:r>
      <w:r w:rsidRPr="006707A2">
        <w:rPr>
          <w:rFonts w:ascii="Arial" w:hAnsi="Arial" w:cs="Arial"/>
          <w:b/>
        </w:rPr>
        <w:t>ORIGINAL</w:t>
      </w:r>
      <w:r w:rsidRPr="009510AA">
        <w:rPr>
          <w:rFonts w:ascii="Arial" w:hAnsi="Arial" w:cs="Arial"/>
        </w:rPr>
        <w:t>”. In addition, the bidder shall submit the number required in the General Regulations, bearing “</w:t>
      </w:r>
      <w:r w:rsidRPr="006707A2">
        <w:rPr>
          <w:rFonts w:ascii="Arial" w:hAnsi="Arial" w:cs="Arial"/>
          <w:b/>
        </w:rPr>
        <w:t>COPY</w:t>
      </w:r>
      <w:r w:rsidRPr="009510AA">
        <w:rPr>
          <w:rFonts w:ascii="Arial" w:hAnsi="Arial" w:cs="Arial"/>
        </w:rPr>
        <w:t>”. In case of discrepancy, the original shall be considered as authentic.</w:t>
      </w:r>
    </w:p>
    <w:p w14:paraId="00395A3B" w14:textId="77777777" w:rsidR="000E0AE5" w:rsidRPr="009510AA" w:rsidRDefault="000E0AE5" w:rsidP="000E0AE5">
      <w:pPr>
        <w:pStyle w:val="NormalTahoma"/>
        <w:tabs>
          <w:tab w:val="left" w:pos="748"/>
        </w:tabs>
        <w:ind w:left="374"/>
        <w:jc w:val="both"/>
        <w:rPr>
          <w:rFonts w:ascii="Arial" w:hAnsi="Arial" w:cs="Arial"/>
        </w:rPr>
      </w:pPr>
    </w:p>
    <w:p w14:paraId="33473D6F"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 xml:space="preserve">21.2  The original and copies of the </w:t>
      </w:r>
      <w:r>
        <w:rPr>
          <w:rFonts w:ascii="Arial" w:hAnsi="Arial" w:cs="Arial"/>
        </w:rPr>
        <w:t>bid</w:t>
      </w:r>
      <w:r w:rsidRPr="009510AA">
        <w:rPr>
          <w:rFonts w:ascii="Arial" w:hAnsi="Arial" w:cs="Arial"/>
        </w:rPr>
        <w:t xml:space="preserve"> must be typed or written in indelible ink (photocopies shall be accepted in the case of copies) and must be signed by the person(s) duly empowered to sign on behalf of the bidder, in accordance with article 6(1a) or 6(2c) of the General Regulations, as the case may be.</w:t>
      </w:r>
      <w:r w:rsidR="000E66E8">
        <w:rPr>
          <w:rFonts w:ascii="Arial" w:hAnsi="Arial" w:cs="Arial"/>
        </w:rPr>
        <w:t xml:space="preserve"> All </w:t>
      </w:r>
      <w:r w:rsidRPr="009510AA">
        <w:rPr>
          <w:rFonts w:ascii="Arial" w:hAnsi="Arial" w:cs="Arial"/>
        </w:rPr>
        <w:t xml:space="preserve">the pages of the </w:t>
      </w:r>
      <w:r w:rsidR="000E66E8">
        <w:rPr>
          <w:rFonts w:ascii="Arial" w:hAnsi="Arial" w:cs="Arial"/>
        </w:rPr>
        <w:t>bid</w:t>
      </w:r>
      <w:r w:rsidRPr="009510AA">
        <w:rPr>
          <w:rFonts w:ascii="Arial" w:hAnsi="Arial" w:cs="Arial"/>
        </w:rPr>
        <w:t xml:space="preserve"> containing alterations or changes must be initialled by the signatory (ies) of the </w:t>
      </w:r>
      <w:r>
        <w:rPr>
          <w:rFonts w:ascii="Arial" w:hAnsi="Arial" w:cs="Arial"/>
        </w:rPr>
        <w:t>bid</w:t>
      </w:r>
      <w:r w:rsidRPr="009510AA">
        <w:rPr>
          <w:rFonts w:ascii="Arial" w:hAnsi="Arial" w:cs="Arial"/>
        </w:rPr>
        <w:t>.</w:t>
      </w:r>
    </w:p>
    <w:p w14:paraId="4F0CA769" w14:textId="77777777" w:rsidR="000E0AE5" w:rsidRPr="009510AA" w:rsidRDefault="000E0AE5" w:rsidP="000E0AE5">
      <w:pPr>
        <w:pStyle w:val="NormalTahoma"/>
        <w:tabs>
          <w:tab w:val="left" w:pos="748"/>
        </w:tabs>
        <w:ind w:left="374"/>
        <w:jc w:val="both"/>
        <w:rPr>
          <w:rFonts w:ascii="Arial" w:hAnsi="Arial" w:cs="Arial"/>
        </w:rPr>
      </w:pPr>
    </w:p>
    <w:p w14:paraId="337F587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21.3 The </w:t>
      </w:r>
      <w:r>
        <w:rPr>
          <w:rFonts w:ascii="Arial" w:hAnsi="Arial" w:cs="Arial"/>
        </w:rPr>
        <w:t>bid</w:t>
      </w:r>
      <w:r w:rsidRPr="009510AA">
        <w:rPr>
          <w:rFonts w:ascii="Arial" w:hAnsi="Arial" w:cs="Arial"/>
        </w:rPr>
        <w:t xml:space="preserve"> shall bear no modification, suppression or alteration, unless such corrections are initialled by the signatory (ies) of the offer.</w:t>
      </w:r>
    </w:p>
    <w:p w14:paraId="37708CBE" w14:textId="77777777" w:rsidR="000E0AE5" w:rsidRPr="009510AA" w:rsidRDefault="000E0AE5" w:rsidP="000E0AE5">
      <w:pPr>
        <w:pStyle w:val="NormalTahoma"/>
        <w:tabs>
          <w:tab w:val="left" w:pos="748"/>
        </w:tabs>
        <w:ind w:left="0" w:firstLine="0"/>
        <w:rPr>
          <w:rFonts w:ascii="Arial" w:hAnsi="Arial" w:cs="Arial"/>
        </w:rPr>
      </w:pPr>
    </w:p>
    <w:p w14:paraId="73D41682" w14:textId="77777777" w:rsidR="000E0AE5" w:rsidRPr="009510AA" w:rsidRDefault="000E0AE5" w:rsidP="000E0AE5">
      <w:pPr>
        <w:pStyle w:val="NormalTahoma"/>
        <w:tabs>
          <w:tab w:val="left" w:pos="748"/>
        </w:tabs>
        <w:ind w:left="374"/>
        <w:jc w:val="center"/>
        <w:rPr>
          <w:rFonts w:ascii="Arial" w:hAnsi="Arial" w:cs="Arial"/>
        </w:rPr>
      </w:pPr>
    </w:p>
    <w:p w14:paraId="2A706FFD" w14:textId="77777777" w:rsidR="000E0AE5" w:rsidRPr="009510AA" w:rsidRDefault="000E0AE5" w:rsidP="000E0AE5">
      <w:pPr>
        <w:pStyle w:val="NormalTahoma"/>
        <w:tabs>
          <w:tab w:val="left" w:pos="748"/>
        </w:tabs>
        <w:ind w:left="374"/>
        <w:jc w:val="center"/>
        <w:rPr>
          <w:rFonts w:ascii="Arial" w:hAnsi="Arial" w:cs="Arial"/>
        </w:rPr>
      </w:pPr>
    </w:p>
    <w:p w14:paraId="36851301" w14:textId="77777777" w:rsidR="000E0AE5" w:rsidRPr="009510AA" w:rsidRDefault="000E0AE5" w:rsidP="000E0AE5">
      <w:pPr>
        <w:pStyle w:val="NormalTahoma"/>
        <w:tabs>
          <w:tab w:val="left" w:pos="748"/>
        </w:tabs>
        <w:ind w:left="374"/>
        <w:jc w:val="center"/>
        <w:rPr>
          <w:rFonts w:ascii="Arial" w:hAnsi="Arial" w:cs="Arial"/>
          <w:b/>
          <w:sz w:val="28"/>
          <w:szCs w:val="28"/>
        </w:rPr>
      </w:pPr>
      <w:r w:rsidRPr="009510AA">
        <w:rPr>
          <w:rFonts w:ascii="Arial" w:hAnsi="Arial" w:cs="Arial"/>
          <w:b/>
          <w:sz w:val="28"/>
          <w:szCs w:val="28"/>
        </w:rPr>
        <w:t xml:space="preserve">D.  Submission of </w:t>
      </w:r>
      <w:r>
        <w:rPr>
          <w:rFonts w:ascii="Arial" w:hAnsi="Arial" w:cs="Arial"/>
          <w:b/>
          <w:sz w:val="28"/>
          <w:szCs w:val="28"/>
        </w:rPr>
        <w:t>bids</w:t>
      </w:r>
    </w:p>
    <w:p w14:paraId="2A36DBE4" w14:textId="77777777" w:rsidR="000E0AE5" w:rsidRPr="009510AA" w:rsidRDefault="000E0AE5" w:rsidP="000E0AE5">
      <w:pPr>
        <w:pStyle w:val="NormalTahoma"/>
        <w:tabs>
          <w:tab w:val="left" w:pos="748"/>
        </w:tabs>
        <w:ind w:left="374"/>
        <w:jc w:val="center"/>
        <w:rPr>
          <w:rFonts w:ascii="Arial" w:hAnsi="Arial" w:cs="Arial"/>
          <w:b/>
          <w:sz w:val="28"/>
          <w:szCs w:val="28"/>
        </w:rPr>
      </w:pPr>
    </w:p>
    <w:p w14:paraId="159E7B18"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22:  Sealing and marking of </w:t>
      </w:r>
      <w:r>
        <w:rPr>
          <w:rFonts w:ascii="Arial" w:hAnsi="Arial" w:cs="Arial"/>
          <w:b/>
        </w:rPr>
        <w:t>bids</w:t>
      </w:r>
    </w:p>
    <w:p w14:paraId="7BE50335" w14:textId="77777777" w:rsidR="000E0AE5" w:rsidRPr="009510AA" w:rsidRDefault="000E0AE5" w:rsidP="000E0AE5">
      <w:pPr>
        <w:pStyle w:val="NormalTahoma"/>
        <w:tabs>
          <w:tab w:val="left" w:pos="748"/>
        </w:tabs>
        <w:ind w:left="374"/>
        <w:jc w:val="both"/>
        <w:rPr>
          <w:rFonts w:ascii="Arial" w:hAnsi="Arial" w:cs="Arial"/>
          <w:b/>
        </w:rPr>
      </w:pPr>
    </w:p>
    <w:p w14:paraId="1BB9110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22.1 The bidder shall place the original and each of the copies of the </w:t>
      </w:r>
      <w:r>
        <w:rPr>
          <w:rFonts w:ascii="Arial" w:hAnsi="Arial" w:cs="Arial"/>
        </w:rPr>
        <w:t>bid</w:t>
      </w:r>
      <w:r w:rsidRPr="009510AA">
        <w:rPr>
          <w:rFonts w:ascii="Arial" w:hAnsi="Arial" w:cs="Arial"/>
        </w:rPr>
        <w:t xml:space="preserve"> in separate and sealed envelopes bearing the inscription “</w:t>
      </w:r>
      <w:r w:rsidRPr="00670B12">
        <w:rPr>
          <w:rFonts w:ascii="Arial" w:hAnsi="Arial" w:cs="Arial"/>
          <w:b/>
        </w:rPr>
        <w:t>ORIGINAL</w:t>
      </w:r>
      <w:r w:rsidRPr="009510AA">
        <w:rPr>
          <w:rFonts w:ascii="Arial" w:hAnsi="Arial" w:cs="Arial"/>
        </w:rPr>
        <w:t>” and “</w:t>
      </w:r>
      <w:r w:rsidRPr="00670B12">
        <w:rPr>
          <w:rFonts w:ascii="Arial" w:hAnsi="Arial" w:cs="Arial"/>
          <w:b/>
        </w:rPr>
        <w:t>COPY</w:t>
      </w:r>
      <w:r w:rsidRPr="009510AA">
        <w:rPr>
          <w:rFonts w:ascii="Arial" w:hAnsi="Arial" w:cs="Arial"/>
        </w:rPr>
        <w:t>”, as the case may be. These envelopes should then be placed in another envelope which should equally be sealed and which provides no indication on the identity of the bidder.</w:t>
      </w:r>
    </w:p>
    <w:p w14:paraId="25CDF382" w14:textId="77777777" w:rsidR="000E0AE5" w:rsidRPr="009510AA" w:rsidRDefault="000E0AE5" w:rsidP="000E0AE5">
      <w:pPr>
        <w:pStyle w:val="NormalTahoma"/>
        <w:tabs>
          <w:tab w:val="left" w:pos="748"/>
        </w:tabs>
        <w:ind w:left="374"/>
        <w:jc w:val="both"/>
        <w:rPr>
          <w:rFonts w:ascii="Arial" w:hAnsi="Arial" w:cs="Arial"/>
        </w:rPr>
      </w:pPr>
    </w:p>
    <w:p w14:paraId="6903992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22.2  The external and internal envelopes :</w:t>
      </w:r>
    </w:p>
    <w:p w14:paraId="4A16EEE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w:t>
      </w:r>
    </w:p>
    <w:p w14:paraId="6CD7817C" w14:textId="77777777" w:rsidR="000E0AE5" w:rsidRDefault="000E0AE5" w:rsidP="00B853F1">
      <w:pPr>
        <w:pStyle w:val="NormalTahoma"/>
        <w:numPr>
          <w:ilvl w:val="0"/>
          <w:numId w:val="42"/>
        </w:numPr>
        <w:tabs>
          <w:tab w:val="left" w:pos="748"/>
        </w:tabs>
        <w:rPr>
          <w:rFonts w:ascii="Arial" w:hAnsi="Arial" w:cs="Arial"/>
        </w:rPr>
      </w:pPr>
      <w:r w:rsidRPr="009510AA">
        <w:rPr>
          <w:rFonts w:ascii="Arial" w:hAnsi="Arial" w:cs="Arial"/>
        </w:rPr>
        <w:t xml:space="preserve">  should be addressed to the Contracting Authority at the address indicated in the Special Regulations;</w:t>
      </w:r>
    </w:p>
    <w:p w14:paraId="228F5807" w14:textId="77777777" w:rsidR="000E0AE5" w:rsidRDefault="000E0AE5" w:rsidP="000E0AE5">
      <w:pPr>
        <w:pStyle w:val="NormalTahoma"/>
        <w:tabs>
          <w:tab w:val="left" w:pos="748"/>
        </w:tabs>
        <w:ind w:left="728" w:firstLine="0"/>
        <w:rPr>
          <w:rFonts w:ascii="Arial" w:hAnsi="Arial" w:cs="Arial"/>
        </w:rPr>
      </w:pPr>
    </w:p>
    <w:p w14:paraId="7030C042" w14:textId="77777777" w:rsidR="000E0AE5" w:rsidRPr="00670B12" w:rsidRDefault="000E0AE5" w:rsidP="00B853F1">
      <w:pPr>
        <w:pStyle w:val="NormalTahoma"/>
        <w:numPr>
          <w:ilvl w:val="0"/>
          <w:numId w:val="42"/>
        </w:numPr>
        <w:tabs>
          <w:tab w:val="left" w:pos="748"/>
        </w:tabs>
        <w:rPr>
          <w:rFonts w:ascii="Arial" w:hAnsi="Arial" w:cs="Arial"/>
        </w:rPr>
      </w:pPr>
      <w:r w:rsidRPr="00670B12">
        <w:rPr>
          <w:rFonts w:ascii="Arial" w:hAnsi="Arial" w:cs="Arial"/>
        </w:rPr>
        <w:t xml:space="preserve">should bear the name of the project as well as the subject and number of the invitation to tender indicated in the Special Regulations and the inscription   </w:t>
      </w:r>
    </w:p>
    <w:p w14:paraId="194C9B44" w14:textId="77777777" w:rsidR="000E0AE5" w:rsidRDefault="000E0AE5" w:rsidP="000E0AE5">
      <w:pPr>
        <w:pStyle w:val="NormalTahoma"/>
        <w:tabs>
          <w:tab w:val="left" w:pos="709"/>
        </w:tabs>
        <w:rPr>
          <w:rFonts w:ascii="Arial" w:hAnsi="Arial" w:cs="Arial"/>
        </w:rPr>
      </w:pPr>
      <w:r w:rsidRPr="009510AA">
        <w:rPr>
          <w:rFonts w:ascii="Arial" w:hAnsi="Arial" w:cs="Arial"/>
        </w:rPr>
        <w:t xml:space="preserve">          </w:t>
      </w:r>
      <w:r>
        <w:rPr>
          <w:rFonts w:ascii="Arial" w:hAnsi="Arial" w:cs="Arial"/>
        </w:rPr>
        <w:t xml:space="preserve">       </w:t>
      </w:r>
    </w:p>
    <w:p w14:paraId="2AED39C6" w14:textId="77777777" w:rsidR="000E0AE5" w:rsidRPr="00670B12" w:rsidRDefault="000E0AE5" w:rsidP="000E0AE5">
      <w:pPr>
        <w:pStyle w:val="NormalTahoma"/>
        <w:tabs>
          <w:tab w:val="left" w:pos="709"/>
        </w:tabs>
        <w:ind w:left="374" w:firstLine="619"/>
        <w:rPr>
          <w:rFonts w:ascii="Arial" w:hAnsi="Arial" w:cs="Arial"/>
          <w:b/>
          <w:i/>
        </w:rPr>
      </w:pPr>
      <w:r w:rsidRPr="00670B12">
        <w:rPr>
          <w:rFonts w:ascii="Arial" w:hAnsi="Arial" w:cs="Arial"/>
          <w:b/>
          <w:i/>
        </w:rPr>
        <w:t>“TO BE OPENED ONLY DURING THE BID-OPENING SESSION”.</w:t>
      </w:r>
    </w:p>
    <w:p w14:paraId="69CE3200" w14:textId="77777777" w:rsidR="000E0AE5" w:rsidRPr="009510AA" w:rsidRDefault="000E0AE5" w:rsidP="000E0AE5">
      <w:pPr>
        <w:pStyle w:val="NormalTahoma"/>
        <w:tabs>
          <w:tab w:val="left" w:pos="748"/>
        </w:tabs>
        <w:ind w:left="374"/>
        <w:rPr>
          <w:rFonts w:ascii="Arial" w:hAnsi="Arial" w:cs="Arial"/>
        </w:rPr>
      </w:pPr>
    </w:p>
    <w:p w14:paraId="2661185F"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22.3 The internal envelopes should equally carry the name and address of the bidder in a way as to enable the Contracting Authority return the sealed offer if it is not opened.  </w:t>
      </w:r>
    </w:p>
    <w:p w14:paraId="75F0BD57" w14:textId="77777777" w:rsidR="000E0AE5" w:rsidRPr="009510AA" w:rsidRDefault="000E0AE5" w:rsidP="000E0AE5">
      <w:pPr>
        <w:pStyle w:val="NormalTahoma"/>
        <w:tabs>
          <w:tab w:val="left" w:pos="748"/>
        </w:tabs>
        <w:ind w:left="374"/>
        <w:rPr>
          <w:rFonts w:ascii="Arial" w:hAnsi="Arial" w:cs="Arial"/>
        </w:rPr>
      </w:pPr>
    </w:p>
    <w:p w14:paraId="2F9CA1BA"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22.4 If the external envelopes are not sealed and marked as indicated in article 22(2) above, the Contracting Authority shall not be responsible if the </w:t>
      </w:r>
      <w:r>
        <w:rPr>
          <w:rFonts w:ascii="Arial" w:hAnsi="Arial" w:cs="Arial"/>
        </w:rPr>
        <w:t>bid</w:t>
      </w:r>
      <w:r w:rsidRPr="009510AA">
        <w:rPr>
          <w:rFonts w:ascii="Arial" w:hAnsi="Arial" w:cs="Arial"/>
        </w:rPr>
        <w:t xml:space="preserve"> is misplaced or opened prematurely.</w:t>
      </w:r>
    </w:p>
    <w:p w14:paraId="26F51E6F" w14:textId="77777777" w:rsidR="000E0AE5" w:rsidRPr="009510AA" w:rsidRDefault="000E0AE5" w:rsidP="000E0AE5">
      <w:pPr>
        <w:pStyle w:val="NormalTahoma"/>
        <w:tabs>
          <w:tab w:val="left" w:pos="748"/>
        </w:tabs>
        <w:ind w:left="374"/>
        <w:jc w:val="both"/>
        <w:rPr>
          <w:rFonts w:ascii="Arial" w:hAnsi="Arial" w:cs="Arial"/>
        </w:rPr>
      </w:pPr>
    </w:p>
    <w:p w14:paraId="249D5534" w14:textId="77777777" w:rsidR="000E0AE5" w:rsidRPr="009510AA" w:rsidRDefault="000E66E8" w:rsidP="000E0AE5">
      <w:pPr>
        <w:pStyle w:val="NormalTahoma"/>
        <w:tabs>
          <w:tab w:val="left" w:pos="748"/>
        </w:tabs>
        <w:ind w:left="374"/>
        <w:jc w:val="both"/>
        <w:rPr>
          <w:rFonts w:ascii="Arial" w:hAnsi="Arial" w:cs="Arial"/>
          <w:b/>
        </w:rPr>
      </w:pPr>
      <w:r>
        <w:rPr>
          <w:rFonts w:ascii="Arial" w:hAnsi="Arial" w:cs="Arial"/>
          <w:b/>
        </w:rPr>
        <w:t>Article 23: Date and time-</w:t>
      </w:r>
      <w:r w:rsidR="000E0AE5" w:rsidRPr="009510AA">
        <w:rPr>
          <w:rFonts w:ascii="Arial" w:hAnsi="Arial" w:cs="Arial"/>
          <w:b/>
        </w:rPr>
        <w:t xml:space="preserve">limit for submission of </w:t>
      </w:r>
      <w:r w:rsidR="000E0AE5">
        <w:rPr>
          <w:rFonts w:ascii="Arial" w:hAnsi="Arial" w:cs="Arial"/>
          <w:b/>
        </w:rPr>
        <w:t>bids</w:t>
      </w:r>
      <w:r w:rsidR="000E0AE5" w:rsidRPr="009510AA">
        <w:rPr>
          <w:rFonts w:ascii="Arial" w:hAnsi="Arial" w:cs="Arial"/>
          <w:b/>
        </w:rPr>
        <w:t xml:space="preserve">  </w:t>
      </w:r>
    </w:p>
    <w:p w14:paraId="42DA6D4E" w14:textId="77777777" w:rsidR="000E0AE5" w:rsidRPr="009510AA" w:rsidRDefault="000E0AE5" w:rsidP="000E0AE5">
      <w:pPr>
        <w:pStyle w:val="NormalTahoma"/>
        <w:tabs>
          <w:tab w:val="left" w:pos="748"/>
        </w:tabs>
        <w:ind w:left="374"/>
        <w:jc w:val="both"/>
        <w:rPr>
          <w:rFonts w:ascii="Arial" w:hAnsi="Arial" w:cs="Arial"/>
          <w:b/>
        </w:rPr>
      </w:pPr>
    </w:p>
    <w:p w14:paraId="50A012C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23.1 The </w:t>
      </w:r>
      <w:r>
        <w:rPr>
          <w:rFonts w:ascii="Arial" w:hAnsi="Arial" w:cs="Arial"/>
        </w:rPr>
        <w:t>bids</w:t>
      </w:r>
      <w:r w:rsidRPr="009510AA">
        <w:rPr>
          <w:rFonts w:ascii="Arial" w:hAnsi="Arial" w:cs="Arial"/>
        </w:rPr>
        <w:t xml:space="preserve"> must be received by the Contracting Authority at the address specified in article 22(2a) of the Special Regulations not later than the date and time stated in the Special Regulations of the invitation to tender.</w:t>
      </w:r>
    </w:p>
    <w:p w14:paraId="27FCC358" w14:textId="77777777" w:rsidR="000E0AE5" w:rsidRPr="009510AA" w:rsidRDefault="000E0AE5" w:rsidP="000E0AE5">
      <w:pPr>
        <w:pStyle w:val="NormalTahoma"/>
        <w:tabs>
          <w:tab w:val="left" w:pos="748"/>
        </w:tabs>
        <w:ind w:left="374"/>
        <w:jc w:val="both"/>
        <w:rPr>
          <w:rFonts w:ascii="Arial" w:hAnsi="Arial" w:cs="Arial"/>
        </w:rPr>
      </w:pPr>
    </w:p>
    <w:p w14:paraId="26DECE27"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23.2 The Contracting Authority may, at his discretion, postpone the deadline set for the submission of the </w:t>
      </w:r>
      <w:r>
        <w:rPr>
          <w:rFonts w:ascii="Arial" w:hAnsi="Arial" w:cs="Arial"/>
        </w:rPr>
        <w:t>bids</w:t>
      </w:r>
      <w:r w:rsidRPr="009510AA">
        <w:rPr>
          <w:rFonts w:ascii="Arial" w:hAnsi="Arial" w:cs="Arial"/>
        </w:rPr>
        <w:t xml:space="preserve"> by publishing an addendum in accordance with the provisions of article 9 of the General Regulations.  In this case, all the rights and obligations of the Contracting Authority and bidders previously governed by the initial date will henceforth be governed by the new date.</w:t>
      </w:r>
    </w:p>
    <w:p w14:paraId="4C977713" w14:textId="77777777" w:rsidR="000E0AE5" w:rsidRDefault="000E0AE5" w:rsidP="000E66E8">
      <w:pPr>
        <w:pStyle w:val="NormalTahoma"/>
        <w:tabs>
          <w:tab w:val="left" w:pos="748"/>
        </w:tabs>
        <w:ind w:left="0" w:firstLine="0"/>
        <w:jc w:val="both"/>
        <w:rPr>
          <w:rFonts w:ascii="Arial" w:hAnsi="Arial" w:cs="Arial"/>
          <w:b/>
        </w:rPr>
      </w:pPr>
    </w:p>
    <w:p w14:paraId="69BFE3A0"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24: Late </w:t>
      </w:r>
      <w:r>
        <w:rPr>
          <w:rFonts w:ascii="Arial" w:hAnsi="Arial" w:cs="Arial"/>
          <w:b/>
        </w:rPr>
        <w:t>bids</w:t>
      </w:r>
    </w:p>
    <w:p w14:paraId="018C5529" w14:textId="77777777" w:rsidR="000E0AE5" w:rsidRPr="009510AA" w:rsidRDefault="000E0AE5" w:rsidP="000E0AE5">
      <w:pPr>
        <w:pStyle w:val="NormalTahoma"/>
        <w:tabs>
          <w:tab w:val="left" w:pos="748"/>
        </w:tabs>
        <w:ind w:left="374"/>
        <w:jc w:val="both"/>
        <w:rPr>
          <w:rFonts w:ascii="Arial" w:hAnsi="Arial" w:cs="Arial"/>
          <w:b/>
        </w:rPr>
      </w:pPr>
    </w:p>
    <w:p w14:paraId="7FABA5CF" w14:textId="77777777" w:rsidR="000E0AE5" w:rsidRPr="00670B12" w:rsidRDefault="000E0AE5" w:rsidP="000E0AE5">
      <w:pPr>
        <w:pStyle w:val="NormalTahoma"/>
        <w:tabs>
          <w:tab w:val="left" w:pos="748"/>
        </w:tabs>
        <w:ind w:left="374" w:firstLine="0"/>
        <w:jc w:val="both"/>
        <w:rPr>
          <w:rFonts w:ascii="Arial" w:hAnsi="Arial" w:cs="Arial"/>
        </w:rPr>
      </w:pPr>
      <w:r w:rsidRPr="009510AA">
        <w:rPr>
          <w:rFonts w:ascii="Arial" w:hAnsi="Arial" w:cs="Arial"/>
        </w:rPr>
        <w:t xml:space="preserve">Any </w:t>
      </w:r>
      <w:r>
        <w:rPr>
          <w:rFonts w:ascii="Arial" w:hAnsi="Arial" w:cs="Arial"/>
        </w:rPr>
        <w:t>bid</w:t>
      </w:r>
      <w:r w:rsidRPr="009510AA">
        <w:rPr>
          <w:rFonts w:ascii="Arial" w:hAnsi="Arial" w:cs="Arial"/>
        </w:rPr>
        <w:t xml:space="preserve"> received by the Contracting Authority beyond the deadline for the submission of </w:t>
      </w:r>
      <w:r>
        <w:rPr>
          <w:rFonts w:ascii="Arial" w:hAnsi="Arial" w:cs="Arial"/>
        </w:rPr>
        <w:t>bids</w:t>
      </w:r>
      <w:r w:rsidRPr="009510AA">
        <w:rPr>
          <w:rFonts w:ascii="Arial" w:hAnsi="Arial" w:cs="Arial"/>
        </w:rPr>
        <w:t xml:space="preserve"> set by the Contracting Authority in application of article 23 of the General Regulations shall be declared late and consequently rejected.</w:t>
      </w:r>
    </w:p>
    <w:p w14:paraId="770504F0" w14:textId="77777777" w:rsidR="000E0AE5" w:rsidRPr="009510AA" w:rsidRDefault="000E0AE5" w:rsidP="000E0AE5">
      <w:pPr>
        <w:pStyle w:val="NormalTahoma"/>
        <w:tabs>
          <w:tab w:val="left" w:pos="748"/>
        </w:tabs>
        <w:ind w:left="-187" w:firstLine="0"/>
        <w:jc w:val="both"/>
        <w:rPr>
          <w:rFonts w:ascii="Arial" w:hAnsi="Arial" w:cs="Arial"/>
          <w:b/>
        </w:rPr>
      </w:pPr>
    </w:p>
    <w:p w14:paraId="169B519E" w14:textId="77777777" w:rsidR="000E0AE5" w:rsidRPr="009510AA" w:rsidRDefault="000E0AE5" w:rsidP="000E0AE5">
      <w:pPr>
        <w:pStyle w:val="NormalTahoma"/>
        <w:tabs>
          <w:tab w:val="left" w:pos="748"/>
        </w:tabs>
        <w:ind w:left="-187" w:firstLine="0"/>
        <w:jc w:val="both"/>
        <w:rPr>
          <w:rFonts w:ascii="Arial" w:hAnsi="Arial" w:cs="Arial"/>
          <w:b/>
        </w:rPr>
      </w:pPr>
    </w:p>
    <w:p w14:paraId="5F96D990" w14:textId="77777777" w:rsidR="000E0AE5" w:rsidRPr="009510AA" w:rsidRDefault="000E0AE5" w:rsidP="000E0AE5">
      <w:pPr>
        <w:pStyle w:val="NormalTahoma"/>
        <w:tabs>
          <w:tab w:val="left" w:pos="748"/>
        </w:tabs>
        <w:ind w:left="-187" w:firstLine="0"/>
        <w:jc w:val="both"/>
        <w:rPr>
          <w:rFonts w:ascii="Arial" w:hAnsi="Arial" w:cs="Arial"/>
          <w:b/>
        </w:rPr>
      </w:pPr>
      <w:r w:rsidRPr="009510AA">
        <w:rPr>
          <w:rFonts w:ascii="Arial" w:hAnsi="Arial" w:cs="Arial"/>
          <w:b/>
        </w:rPr>
        <w:t xml:space="preserve">Article 25:  Modification, substitution and withdrawal of </w:t>
      </w:r>
      <w:r>
        <w:rPr>
          <w:rFonts w:ascii="Arial" w:hAnsi="Arial" w:cs="Arial"/>
          <w:b/>
        </w:rPr>
        <w:t>bids</w:t>
      </w:r>
    </w:p>
    <w:p w14:paraId="392547DF" w14:textId="77777777" w:rsidR="000E0AE5" w:rsidRPr="009510AA" w:rsidRDefault="000E0AE5" w:rsidP="000E0AE5">
      <w:pPr>
        <w:pStyle w:val="NormalTahoma"/>
        <w:tabs>
          <w:tab w:val="left" w:pos="748"/>
        </w:tabs>
        <w:ind w:left="-187" w:firstLine="0"/>
        <w:jc w:val="both"/>
        <w:rPr>
          <w:rFonts w:ascii="Arial" w:hAnsi="Arial" w:cs="Arial"/>
          <w:b/>
        </w:rPr>
      </w:pPr>
    </w:p>
    <w:p w14:paraId="664318B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25.1 A bidder may modify, replace or withdraw his </w:t>
      </w:r>
      <w:r>
        <w:rPr>
          <w:rFonts w:ascii="Arial" w:hAnsi="Arial" w:cs="Arial"/>
        </w:rPr>
        <w:t>bid</w:t>
      </w:r>
      <w:r w:rsidRPr="009510AA">
        <w:rPr>
          <w:rFonts w:ascii="Arial" w:hAnsi="Arial" w:cs="Arial"/>
        </w:rPr>
        <w:t xml:space="preserve"> after submitting it, on condition that the written notification of the modification or withdrawal is received by the Contracting Authority prior to the end of the time-limit prescribed for the submission of </w:t>
      </w:r>
      <w:r>
        <w:rPr>
          <w:rFonts w:ascii="Arial" w:hAnsi="Arial" w:cs="Arial"/>
        </w:rPr>
        <w:t>bids</w:t>
      </w:r>
      <w:r w:rsidRPr="009510AA">
        <w:rPr>
          <w:rFonts w:ascii="Arial" w:hAnsi="Arial" w:cs="Arial"/>
        </w:rPr>
        <w:t xml:space="preserve">. The said notification must be signed by an authorised representative in application of article 21(2) of the General Regulations. </w:t>
      </w:r>
    </w:p>
    <w:p w14:paraId="3717209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0D4AC02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 xml:space="preserve">The modification or the corresponding replacement </w:t>
      </w:r>
      <w:r w:rsidR="000E66E8">
        <w:rPr>
          <w:rFonts w:ascii="Arial" w:hAnsi="Arial" w:cs="Arial"/>
        </w:rPr>
        <w:t>bid</w:t>
      </w:r>
      <w:r w:rsidRPr="009510AA">
        <w:rPr>
          <w:rFonts w:ascii="Arial" w:hAnsi="Arial" w:cs="Arial"/>
        </w:rPr>
        <w:t xml:space="preserve"> must be attached to the written notification. As the case may be, the envelopes must bear the inscription “</w:t>
      </w:r>
      <w:r w:rsidRPr="00670B12">
        <w:rPr>
          <w:rFonts w:ascii="Arial" w:hAnsi="Arial" w:cs="Arial"/>
          <w:b/>
        </w:rPr>
        <w:t>WITHDRAWAL</w:t>
      </w:r>
      <w:r w:rsidRPr="009510AA">
        <w:rPr>
          <w:rFonts w:ascii="Arial" w:hAnsi="Arial" w:cs="Arial"/>
        </w:rPr>
        <w:t>”, and “</w:t>
      </w:r>
      <w:r w:rsidRPr="00670B12">
        <w:rPr>
          <w:rFonts w:ascii="Arial" w:hAnsi="Arial" w:cs="Arial"/>
          <w:b/>
        </w:rPr>
        <w:t>REPLACEMENT</w:t>
      </w:r>
      <w:r w:rsidRPr="009510AA">
        <w:rPr>
          <w:rFonts w:ascii="Arial" w:hAnsi="Arial" w:cs="Arial"/>
        </w:rPr>
        <w:t xml:space="preserve"> </w:t>
      </w:r>
      <w:r w:rsidRPr="00670B12">
        <w:rPr>
          <w:rFonts w:ascii="Arial" w:hAnsi="Arial" w:cs="Arial"/>
          <w:b/>
        </w:rPr>
        <w:t>BID</w:t>
      </w:r>
      <w:r w:rsidRPr="009510AA">
        <w:rPr>
          <w:rFonts w:ascii="Arial" w:hAnsi="Arial" w:cs="Arial"/>
        </w:rPr>
        <w:t>” or “</w:t>
      </w:r>
      <w:r w:rsidRPr="00670B12">
        <w:rPr>
          <w:rFonts w:ascii="Arial" w:hAnsi="Arial" w:cs="Arial"/>
          <w:b/>
        </w:rPr>
        <w:t>MODIFICATION</w:t>
      </w:r>
      <w:r w:rsidRPr="009510AA">
        <w:rPr>
          <w:rFonts w:ascii="Arial" w:hAnsi="Arial" w:cs="Arial"/>
        </w:rPr>
        <w:t>”.</w:t>
      </w:r>
    </w:p>
    <w:p w14:paraId="07B9D2CA" w14:textId="77777777" w:rsidR="000E0AE5" w:rsidRPr="009510AA" w:rsidRDefault="000E0AE5" w:rsidP="000E0AE5">
      <w:pPr>
        <w:pStyle w:val="NormalTahoma"/>
        <w:tabs>
          <w:tab w:val="left" w:pos="748"/>
        </w:tabs>
        <w:ind w:left="374"/>
        <w:jc w:val="both"/>
        <w:rPr>
          <w:rFonts w:ascii="Arial" w:hAnsi="Arial" w:cs="Arial"/>
        </w:rPr>
      </w:pPr>
    </w:p>
    <w:p w14:paraId="7ED83B36"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25.2 The notification of modification, replacement or withdrawal should be prepared, sealed, marked and forwarded in accordance with the provisions of article 22 of the General Regulations. The withdrawal may equally be notified by telephone but should, in this case, be confirmed by a duly signed written notification whose date, post mark being authentic, must not be posterior to the time-limit set for the submission of offers.</w:t>
      </w:r>
    </w:p>
    <w:p w14:paraId="486490C9" w14:textId="77777777" w:rsidR="000E0AE5" w:rsidRPr="009510AA" w:rsidRDefault="000E0AE5" w:rsidP="000E0AE5">
      <w:pPr>
        <w:pStyle w:val="NormalTahoma"/>
        <w:tabs>
          <w:tab w:val="left" w:pos="748"/>
        </w:tabs>
        <w:ind w:left="374"/>
        <w:jc w:val="both"/>
        <w:rPr>
          <w:rFonts w:ascii="Arial" w:hAnsi="Arial" w:cs="Arial"/>
        </w:rPr>
      </w:pPr>
    </w:p>
    <w:p w14:paraId="551346C2"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25.3 </w:t>
      </w:r>
      <w:r>
        <w:rPr>
          <w:rFonts w:ascii="Arial" w:hAnsi="Arial" w:cs="Arial"/>
        </w:rPr>
        <w:t>Bids</w:t>
      </w:r>
      <w:r w:rsidRPr="009510AA">
        <w:rPr>
          <w:rFonts w:ascii="Arial" w:hAnsi="Arial" w:cs="Arial"/>
        </w:rPr>
        <w:t xml:space="preserve"> being requested to be withdrawn in application of article 25(1) shall be returned unopened.</w:t>
      </w:r>
    </w:p>
    <w:p w14:paraId="5F8E7537" w14:textId="77777777" w:rsidR="000E0AE5" w:rsidRPr="009510AA" w:rsidRDefault="000E0AE5" w:rsidP="000E0AE5">
      <w:pPr>
        <w:pStyle w:val="NormalTahoma"/>
        <w:tabs>
          <w:tab w:val="left" w:pos="748"/>
        </w:tabs>
        <w:ind w:left="0" w:firstLine="0"/>
        <w:jc w:val="both"/>
        <w:rPr>
          <w:rFonts w:ascii="Arial" w:hAnsi="Arial" w:cs="Arial"/>
        </w:rPr>
      </w:pPr>
    </w:p>
    <w:p w14:paraId="773398A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25.4 No </w:t>
      </w:r>
      <w:r>
        <w:rPr>
          <w:rFonts w:ascii="Arial" w:hAnsi="Arial" w:cs="Arial"/>
        </w:rPr>
        <w:t>bid</w:t>
      </w:r>
      <w:r w:rsidRPr="009510AA">
        <w:rPr>
          <w:rFonts w:ascii="Arial" w:hAnsi="Arial" w:cs="Arial"/>
        </w:rPr>
        <w:t xml:space="preserve"> may be withdrawn in the interval between the deadline set for the submission of </w:t>
      </w:r>
      <w:r>
        <w:rPr>
          <w:rFonts w:ascii="Arial" w:hAnsi="Arial" w:cs="Arial"/>
        </w:rPr>
        <w:t>bids</w:t>
      </w:r>
      <w:r w:rsidRPr="009510AA">
        <w:rPr>
          <w:rFonts w:ascii="Arial" w:hAnsi="Arial" w:cs="Arial"/>
        </w:rPr>
        <w:t xml:space="preserve"> and the expiry of the validity period of the </w:t>
      </w:r>
      <w:r>
        <w:rPr>
          <w:rFonts w:ascii="Arial" w:hAnsi="Arial" w:cs="Arial"/>
        </w:rPr>
        <w:t>bids</w:t>
      </w:r>
      <w:r w:rsidRPr="009510AA">
        <w:rPr>
          <w:rFonts w:ascii="Arial" w:hAnsi="Arial" w:cs="Arial"/>
        </w:rPr>
        <w:t xml:space="preserve"> set in the model </w:t>
      </w:r>
      <w:r>
        <w:rPr>
          <w:rFonts w:ascii="Arial" w:hAnsi="Arial" w:cs="Arial"/>
        </w:rPr>
        <w:t>bid</w:t>
      </w:r>
      <w:r w:rsidRPr="009510AA">
        <w:rPr>
          <w:rFonts w:ascii="Arial" w:hAnsi="Arial" w:cs="Arial"/>
        </w:rPr>
        <w:t xml:space="preserve">. The withdrawal of a </w:t>
      </w:r>
      <w:r>
        <w:rPr>
          <w:rFonts w:ascii="Arial" w:hAnsi="Arial" w:cs="Arial"/>
        </w:rPr>
        <w:t>bid</w:t>
      </w:r>
      <w:r w:rsidRPr="009510AA">
        <w:rPr>
          <w:rFonts w:ascii="Arial" w:hAnsi="Arial" w:cs="Arial"/>
        </w:rPr>
        <w:t xml:space="preserve"> by a bidder duri</w:t>
      </w:r>
      <w:r>
        <w:rPr>
          <w:rFonts w:ascii="Arial" w:hAnsi="Arial" w:cs="Arial"/>
        </w:rPr>
        <w:t>ng this interval may lead</w:t>
      </w:r>
      <w:r w:rsidRPr="009510AA">
        <w:rPr>
          <w:rFonts w:ascii="Arial" w:hAnsi="Arial" w:cs="Arial"/>
        </w:rPr>
        <w:t xml:space="preserve"> to the confiscation of the bid bond in accordance with the provisions of article 19(6) of the General Regulations.</w:t>
      </w:r>
    </w:p>
    <w:p w14:paraId="1174C239" w14:textId="77777777" w:rsidR="000E0AE5" w:rsidRPr="009510AA" w:rsidRDefault="000E0AE5" w:rsidP="000E0AE5">
      <w:pPr>
        <w:pStyle w:val="NormalTahoma"/>
        <w:tabs>
          <w:tab w:val="left" w:pos="748"/>
        </w:tabs>
        <w:ind w:left="0" w:firstLine="0"/>
        <w:jc w:val="both"/>
        <w:rPr>
          <w:rFonts w:ascii="Arial" w:hAnsi="Arial" w:cs="Arial"/>
        </w:rPr>
      </w:pPr>
    </w:p>
    <w:p w14:paraId="474BBFFA" w14:textId="77777777" w:rsidR="000E0AE5" w:rsidRPr="009510AA" w:rsidRDefault="000E0AE5" w:rsidP="000E0AE5">
      <w:pPr>
        <w:pStyle w:val="NormalTahoma"/>
        <w:tabs>
          <w:tab w:val="left" w:pos="748"/>
        </w:tabs>
        <w:ind w:left="374"/>
        <w:jc w:val="both"/>
        <w:rPr>
          <w:rFonts w:ascii="Arial" w:hAnsi="Arial" w:cs="Arial"/>
        </w:rPr>
      </w:pPr>
    </w:p>
    <w:p w14:paraId="4010A74C" w14:textId="77777777" w:rsidR="000E0AE5" w:rsidRPr="009510AA" w:rsidRDefault="000E0AE5" w:rsidP="000E0AE5">
      <w:pPr>
        <w:pStyle w:val="NormalTahoma"/>
        <w:tabs>
          <w:tab w:val="left" w:pos="748"/>
        </w:tabs>
        <w:ind w:left="374"/>
        <w:jc w:val="center"/>
        <w:rPr>
          <w:rFonts w:ascii="Arial" w:hAnsi="Arial" w:cs="Arial"/>
          <w:b/>
          <w:sz w:val="28"/>
          <w:szCs w:val="28"/>
        </w:rPr>
      </w:pPr>
      <w:r w:rsidRPr="009510AA">
        <w:rPr>
          <w:rFonts w:ascii="Arial" w:hAnsi="Arial" w:cs="Arial"/>
          <w:b/>
          <w:sz w:val="28"/>
          <w:szCs w:val="28"/>
        </w:rPr>
        <w:t xml:space="preserve">E.  Opening of envelopes and evaluation of </w:t>
      </w:r>
      <w:r>
        <w:rPr>
          <w:rFonts w:ascii="Arial" w:hAnsi="Arial" w:cs="Arial"/>
          <w:b/>
          <w:sz w:val="28"/>
          <w:szCs w:val="28"/>
        </w:rPr>
        <w:t>bids</w:t>
      </w:r>
    </w:p>
    <w:p w14:paraId="59EEE167" w14:textId="77777777" w:rsidR="000E0AE5" w:rsidRPr="009510AA" w:rsidRDefault="000E0AE5" w:rsidP="000E0AE5">
      <w:pPr>
        <w:pStyle w:val="NormalTahoma"/>
        <w:tabs>
          <w:tab w:val="left" w:pos="748"/>
        </w:tabs>
        <w:ind w:left="374"/>
        <w:jc w:val="both"/>
        <w:rPr>
          <w:rFonts w:ascii="Arial" w:hAnsi="Arial" w:cs="Arial"/>
          <w:b/>
          <w:sz w:val="28"/>
          <w:szCs w:val="28"/>
        </w:rPr>
      </w:pPr>
    </w:p>
    <w:p w14:paraId="3C4A219B"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Article 26: Opening of envelopes and petitions</w:t>
      </w:r>
    </w:p>
    <w:p w14:paraId="02F81473" w14:textId="77777777" w:rsidR="000E0AE5" w:rsidRPr="009510AA" w:rsidRDefault="000E0AE5" w:rsidP="000E0AE5">
      <w:pPr>
        <w:pStyle w:val="NormalTahoma"/>
        <w:tabs>
          <w:tab w:val="left" w:pos="748"/>
        </w:tabs>
        <w:ind w:left="374"/>
        <w:jc w:val="both"/>
        <w:rPr>
          <w:rFonts w:ascii="Arial" w:hAnsi="Arial" w:cs="Arial"/>
          <w:b/>
        </w:rPr>
      </w:pPr>
    </w:p>
    <w:p w14:paraId="02352ACA"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26.1 The competent Tenders Board shall open the envelopes in single or two phases in the presence of the representatives of bidders who wish to attend and who have a perfect mastery of the file, at the date, time and address specified in the Special Regulations. Representatives of bidders present shall sign a register attesting to their presence</w:t>
      </w:r>
      <w:r w:rsidR="000D6436">
        <w:rPr>
          <w:rFonts w:ascii="Arial" w:hAnsi="Arial" w:cs="Arial"/>
        </w:rPr>
        <w:t>.</w:t>
      </w:r>
    </w:p>
    <w:p w14:paraId="4CB744E7" w14:textId="77777777" w:rsidR="000E0AE5" w:rsidRPr="009510AA" w:rsidRDefault="000E0AE5" w:rsidP="000E0AE5">
      <w:pPr>
        <w:pStyle w:val="NormalTahoma"/>
        <w:tabs>
          <w:tab w:val="left" w:pos="748"/>
        </w:tabs>
        <w:ind w:left="374"/>
        <w:jc w:val="both"/>
        <w:rPr>
          <w:rFonts w:ascii="Arial" w:hAnsi="Arial" w:cs="Arial"/>
        </w:rPr>
      </w:pPr>
    </w:p>
    <w:p w14:paraId="2DDB2144" w14:textId="77777777" w:rsidR="000E0AE5" w:rsidRDefault="000E0AE5" w:rsidP="000E0AE5">
      <w:pPr>
        <w:pStyle w:val="NormalTahoma"/>
        <w:tabs>
          <w:tab w:val="left" w:pos="748"/>
        </w:tabs>
        <w:ind w:left="374"/>
        <w:jc w:val="both"/>
        <w:rPr>
          <w:rFonts w:ascii="Arial" w:hAnsi="Arial" w:cs="Arial"/>
        </w:rPr>
      </w:pPr>
      <w:r w:rsidRPr="009510AA">
        <w:rPr>
          <w:rFonts w:ascii="Arial" w:hAnsi="Arial" w:cs="Arial"/>
        </w:rPr>
        <w:t xml:space="preserve">26.2 Firstly, envelopes marked “withdrawal” shall be opened and the contents announced to the hearing of everyone, while the envelope containing the corresponding </w:t>
      </w:r>
      <w:r>
        <w:rPr>
          <w:rFonts w:ascii="Arial" w:hAnsi="Arial" w:cs="Arial"/>
        </w:rPr>
        <w:t>bid</w:t>
      </w:r>
      <w:r w:rsidRPr="009510AA">
        <w:rPr>
          <w:rFonts w:ascii="Arial" w:hAnsi="Arial" w:cs="Arial"/>
        </w:rPr>
        <w:t xml:space="preserve"> shall be returned to the bidder unopened. Withdrawal of a</w:t>
      </w:r>
      <w:r>
        <w:rPr>
          <w:rFonts w:ascii="Arial" w:hAnsi="Arial" w:cs="Arial"/>
        </w:rPr>
        <w:t xml:space="preserve"> bid</w:t>
      </w:r>
      <w:r w:rsidRPr="009510AA">
        <w:rPr>
          <w:rFonts w:ascii="Arial" w:hAnsi="Arial" w:cs="Arial"/>
        </w:rPr>
        <w:t xml:space="preserve"> shall be allowed only if the corresponding notification contains a valid empowerment of the signatory to request this withdrawal and if this notification is read to the hearing of everyone. Then the envelopes marked “Replacement </w:t>
      </w:r>
      <w:r w:rsidR="000D6436">
        <w:rPr>
          <w:rFonts w:ascii="Arial" w:hAnsi="Arial" w:cs="Arial"/>
        </w:rPr>
        <w:t>bid</w:t>
      </w:r>
      <w:r w:rsidRPr="009510AA">
        <w:rPr>
          <w:rFonts w:ascii="Arial" w:hAnsi="Arial" w:cs="Arial"/>
        </w:rPr>
        <w:t xml:space="preserve">” are opened and announced to the hearing of everyone and the new corresponding </w:t>
      </w:r>
      <w:r>
        <w:rPr>
          <w:rFonts w:ascii="Arial" w:hAnsi="Arial" w:cs="Arial"/>
        </w:rPr>
        <w:t>bid</w:t>
      </w:r>
      <w:r w:rsidRPr="009510AA">
        <w:rPr>
          <w:rFonts w:ascii="Arial" w:hAnsi="Arial" w:cs="Arial"/>
        </w:rPr>
        <w:t xml:space="preserve"> substituted for the preceding one which will be sent to the bidder concerned unopened. </w:t>
      </w:r>
    </w:p>
    <w:p w14:paraId="4A97E73F" w14:textId="77777777" w:rsidR="000E0AE5" w:rsidRPr="009510AA" w:rsidRDefault="000E0AE5" w:rsidP="000E0AE5">
      <w:pPr>
        <w:pStyle w:val="NormalTahoma"/>
        <w:tabs>
          <w:tab w:val="left" w:pos="748"/>
        </w:tabs>
        <w:ind w:left="374"/>
        <w:jc w:val="both"/>
        <w:rPr>
          <w:rFonts w:ascii="Arial" w:hAnsi="Arial" w:cs="Arial"/>
        </w:rPr>
      </w:pPr>
    </w:p>
    <w:p w14:paraId="408F48E8"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The replacement of a</w:t>
      </w:r>
      <w:r>
        <w:rPr>
          <w:rFonts w:ascii="Arial" w:hAnsi="Arial" w:cs="Arial"/>
        </w:rPr>
        <w:t xml:space="preserve"> bid</w:t>
      </w:r>
      <w:r w:rsidRPr="009510AA">
        <w:rPr>
          <w:rFonts w:ascii="Arial" w:hAnsi="Arial" w:cs="Arial"/>
        </w:rPr>
        <w:t xml:space="preserve">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w:t>
      </w:r>
      <w:r>
        <w:rPr>
          <w:rFonts w:ascii="Arial" w:hAnsi="Arial" w:cs="Arial"/>
        </w:rPr>
        <w:t>bid</w:t>
      </w:r>
      <w:r w:rsidRPr="009510AA">
        <w:rPr>
          <w:rFonts w:ascii="Arial" w:hAnsi="Arial" w:cs="Arial"/>
        </w:rPr>
        <w:t xml:space="preserve">. The modification of the </w:t>
      </w:r>
      <w:r>
        <w:rPr>
          <w:rFonts w:ascii="Arial" w:hAnsi="Arial" w:cs="Arial"/>
        </w:rPr>
        <w:t>bid</w:t>
      </w:r>
      <w:r w:rsidRPr="009510AA">
        <w:rPr>
          <w:rFonts w:ascii="Arial" w:hAnsi="Arial" w:cs="Arial"/>
        </w:rPr>
        <w:t xml:space="preserve"> shall only be allowed only if the </w:t>
      </w:r>
      <w:r w:rsidRPr="009510AA">
        <w:rPr>
          <w:rFonts w:ascii="Arial" w:hAnsi="Arial" w:cs="Arial"/>
        </w:rPr>
        <w:lastRenderedPageBreak/>
        <w:t xml:space="preserve">corresponding notification contains a valid empowerment of the signatory requesting the modification and read to the hearing of everyone. Only </w:t>
      </w:r>
      <w:r>
        <w:rPr>
          <w:rFonts w:ascii="Arial" w:hAnsi="Arial" w:cs="Arial"/>
        </w:rPr>
        <w:t>bids</w:t>
      </w:r>
      <w:r w:rsidRPr="009510AA">
        <w:rPr>
          <w:rFonts w:ascii="Arial" w:hAnsi="Arial" w:cs="Arial"/>
        </w:rPr>
        <w:t xml:space="preserve"> which were opened and announced to the hearing of everyone during the opening of bids shall then be evaluated</w:t>
      </w:r>
    </w:p>
    <w:p w14:paraId="53ECD122" w14:textId="77777777" w:rsidR="000E0AE5" w:rsidRPr="009510AA" w:rsidRDefault="000E0AE5" w:rsidP="000E0AE5">
      <w:pPr>
        <w:pStyle w:val="NormalTahoma"/>
        <w:tabs>
          <w:tab w:val="left" w:pos="748"/>
        </w:tabs>
        <w:ind w:left="0" w:firstLine="0"/>
        <w:jc w:val="both"/>
        <w:rPr>
          <w:rFonts w:ascii="Arial" w:hAnsi="Arial" w:cs="Arial"/>
        </w:rPr>
      </w:pPr>
    </w:p>
    <w:p w14:paraId="3F1FF1E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26.3 All envelopes shall be opened successively and the name of the bidder announced aloud as well as the possible modification mentioned, the price offered, including any rebates </w:t>
      </w:r>
      <w:r w:rsidRPr="009510AA">
        <w:rPr>
          <w:rFonts w:ascii="Arial" w:hAnsi="Arial" w:cs="Arial"/>
          <w:i/>
        </w:rPr>
        <w:t xml:space="preserve">[in case of opening of financial </w:t>
      </w:r>
      <w:r>
        <w:rPr>
          <w:rFonts w:ascii="Arial" w:hAnsi="Arial" w:cs="Arial"/>
          <w:i/>
        </w:rPr>
        <w:t>bids</w:t>
      </w:r>
      <w:r w:rsidRPr="009510AA">
        <w:rPr>
          <w:rFonts w:ascii="Arial" w:hAnsi="Arial" w:cs="Arial"/>
          <w:i/>
        </w:rPr>
        <w:t>]</w:t>
      </w:r>
      <w:r w:rsidRPr="009510AA">
        <w:rPr>
          <w:rFonts w:ascii="Arial" w:hAnsi="Arial" w:cs="Arial"/>
        </w:rPr>
        <w:t xml:space="preserve"> and any variant, where necessary, the existence of a guarantee of the </w:t>
      </w:r>
      <w:r>
        <w:rPr>
          <w:rFonts w:ascii="Arial" w:hAnsi="Arial" w:cs="Arial"/>
        </w:rPr>
        <w:t>bid</w:t>
      </w:r>
      <w:r w:rsidRPr="009510AA">
        <w:rPr>
          <w:rFonts w:ascii="Arial" w:hAnsi="Arial" w:cs="Arial"/>
        </w:rPr>
        <w:t xml:space="preserve"> if it is required and any other details which the Contracting Authority deems useful to be mentioned. Only rebates and variants of </w:t>
      </w:r>
      <w:r>
        <w:rPr>
          <w:rFonts w:ascii="Arial" w:hAnsi="Arial" w:cs="Arial"/>
        </w:rPr>
        <w:t>bids</w:t>
      </w:r>
      <w:r w:rsidRPr="009510AA">
        <w:rPr>
          <w:rFonts w:ascii="Arial" w:hAnsi="Arial" w:cs="Arial"/>
        </w:rPr>
        <w:t xml:space="preserve"> announced to the hearing of everyone during the opening of bids shall be submitted for evaluation.</w:t>
      </w:r>
    </w:p>
    <w:p w14:paraId="4790CC24" w14:textId="77777777" w:rsidR="000E0AE5" w:rsidRPr="009510AA" w:rsidRDefault="000E0AE5" w:rsidP="000E0AE5">
      <w:pPr>
        <w:pStyle w:val="NormalTahoma"/>
        <w:tabs>
          <w:tab w:val="left" w:pos="748"/>
        </w:tabs>
        <w:ind w:left="374"/>
        <w:jc w:val="both"/>
        <w:rPr>
          <w:rFonts w:ascii="Arial" w:hAnsi="Arial" w:cs="Arial"/>
        </w:rPr>
      </w:pPr>
    </w:p>
    <w:p w14:paraId="18F4600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26.4 </w:t>
      </w:r>
      <w:r>
        <w:rPr>
          <w:rFonts w:ascii="Arial" w:hAnsi="Arial" w:cs="Arial"/>
        </w:rPr>
        <w:t>Bids</w:t>
      </w:r>
      <w:r w:rsidRPr="009510AA">
        <w:rPr>
          <w:rFonts w:ascii="Arial" w:hAnsi="Arial" w:cs="Arial"/>
        </w:rPr>
        <w:t xml:space="preserve"> (and modifications received in accordance with the provisions of article 24 of the General Regulations) which were not opened and read to the hearing of everyone during the bid-opening session for whatever reason, shall not be submitted for evaluation.</w:t>
      </w:r>
    </w:p>
    <w:p w14:paraId="7214323F" w14:textId="77777777" w:rsidR="000E0AE5" w:rsidRPr="009510AA" w:rsidRDefault="000E0AE5" w:rsidP="000E0AE5">
      <w:pPr>
        <w:pStyle w:val="NormalTahoma"/>
        <w:tabs>
          <w:tab w:val="left" w:pos="748"/>
        </w:tabs>
        <w:jc w:val="both"/>
        <w:rPr>
          <w:rFonts w:ascii="Arial" w:hAnsi="Arial" w:cs="Arial"/>
        </w:rPr>
      </w:pPr>
    </w:p>
    <w:p w14:paraId="0BD88EF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26.5 Bid-opening minutes are recorded on the spot mentioning the admissibility of </w:t>
      </w:r>
      <w:r>
        <w:rPr>
          <w:rFonts w:ascii="Arial" w:hAnsi="Arial" w:cs="Arial"/>
        </w:rPr>
        <w:t>bids</w:t>
      </w:r>
      <w:r w:rsidRPr="009510AA">
        <w:rPr>
          <w:rFonts w:ascii="Arial" w:hAnsi="Arial" w:cs="Arial"/>
        </w:rPr>
        <w:t>, their administrative regularity, prices, rebates and time-limits as well as the composition of the Evaluation sub-committee. A copy of the said minutes to which is a</w:t>
      </w:r>
      <w:r w:rsidR="000D6436">
        <w:rPr>
          <w:rFonts w:ascii="Arial" w:hAnsi="Arial" w:cs="Arial"/>
        </w:rPr>
        <w:t>ppended</w:t>
      </w:r>
      <w:r w:rsidRPr="009510AA">
        <w:rPr>
          <w:rFonts w:ascii="Arial" w:hAnsi="Arial" w:cs="Arial"/>
        </w:rPr>
        <w:t xml:space="preserve"> the attendance sheet is handed over to all the participants at the end of the session.</w:t>
      </w:r>
    </w:p>
    <w:p w14:paraId="0DF0E80E" w14:textId="77777777" w:rsidR="000E0AE5" w:rsidRPr="009510AA" w:rsidRDefault="000E0AE5" w:rsidP="000E0AE5">
      <w:pPr>
        <w:pStyle w:val="NormalTahoma"/>
        <w:tabs>
          <w:tab w:val="left" w:pos="748"/>
        </w:tabs>
        <w:ind w:left="374"/>
        <w:jc w:val="both"/>
        <w:rPr>
          <w:rFonts w:ascii="Arial" w:hAnsi="Arial" w:cs="Arial"/>
        </w:rPr>
      </w:pPr>
    </w:p>
    <w:p w14:paraId="6E032A83"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26.6 At the end of each bid-opening session, the chairperson of the Tenders Board immediately hands over to the focal point designated by ARMP an initialled copy of the </w:t>
      </w:r>
      <w:r>
        <w:rPr>
          <w:rFonts w:ascii="Arial" w:hAnsi="Arial" w:cs="Arial"/>
        </w:rPr>
        <w:t>bids</w:t>
      </w:r>
      <w:r w:rsidRPr="009510AA">
        <w:rPr>
          <w:rFonts w:ascii="Arial" w:hAnsi="Arial" w:cs="Arial"/>
        </w:rPr>
        <w:t xml:space="preserve"> presented by bidders</w:t>
      </w:r>
      <w:r>
        <w:rPr>
          <w:rFonts w:ascii="Arial" w:hAnsi="Arial" w:cs="Arial"/>
        </w:rPr>
        <w:t xml:space="preserve"> and a copy to MINMAP for files requiring his prior endorsement</w:t>
      </w:r>
      <w:r w:rsidRPr="009510AA">
        <w:rPr>
          <w:rFonts w:ascii="Arial" w:hAnsi="Arial" w:cs="Arial"/>
        </w:rPr>
        <w:t>.</w:t>
      </w:r>
    </w:p>
    <w:p w14:paraId="0A82E418" w14:textId="77777777" w:rsidR="000E0AE5" w:rsidRPr="009510AA" w:rsidRDefault="000E0AE5" w:rsidP="000E0AE5">
      <w:pPr>
        <w:pStyle w:val="NormalTahoma"/>
        <w:tabs>
          <w:tab w:val="left" w:pos="748"/>
        </w:tabs>
        <w:ind w:left="374"/>
        <w:jc w:val="both"/>
        <w:rPr>
          <w:rFonts w:ascii="Arial" w:hAnsi="Arial" w:cs="Arial"/>
        </w:rPr>
      </w:pPr>
    </w:p>
    <w:p w14:paraId="5A7533F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26.7 In case of petition as provided for by the Public Contracts Code, it should be addressed to the </w:t>
      </w:r>
      <w:r>
        <w:rPr>
          <w:rFonts w:ascii="Arial" w:hAnsi="Arial" w:cs="Arial"/>
        </w:rPr>
        <w:t xml:space="preserve">Minister Delegate at the Presidency of the Republic in charge of </w:t>
      </w:r>
      <w:r w:rsidRPr="009510AA">
        <w:rPr>
          <w:rFonts w:ascii="Arial" w:hAnsi="Arial" w:cs="Arial"/>
        </w:rPr>
        <w:t xml:space="preserve">Public Contracts  with copies to the body in charge of the regulation of public contracts, the </w:t>
      </w:r>
      <w:r>
        <w:rPr>
          <w:rFonts w:ascii="Arial" w:hAnsi="Arial" w:cs="Arial"/>
        </w:rPr>
        <w:t>head of structure to which is attached the Tenders Board concerned.</w:t>
      </w:r>
    </w:p>
    <w:p w14:paraId="5D57CDB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0C7AF145"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6386A21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3F05CEEF"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The Independent Observer must attach to his report the sheet that was handed to him, including any related commentaries or observations.</w:t>
      </w:r>
    </w:p>
    <w:p w14:paraId="5CE07A98" w14:textId="77777777" w:rsidR="000E0AE5" w:rsidRPr="009510AA" w:rsidRDefault="000E0AE5" w:rsidP="000E0AE5">
      <w:pPr>
        <w:pStyle w:val="NormalTahoma"/>
        <w:tabs>
          <w:tab w:val="left" w:pos="748"/>
        </w:tabs>
        <w:ind w:left="374"/>
        <w:jc w:val="both"/>
        <w:rPr>
          <w:rFonts w:ascii="Arial" w:hAnsi="Arial" w:cs="Arial"/>
          <w:b/>
        </w:rPr>
      </w:pPr>
    </w:p>
    <w:p w14:paraId="2ACBF5E8"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Article 27: Confidential nature of the procedure</w:t>
      </w:r>
    </w:p>
    <w:p w14:paraId="6DA59334" w14:textId="77777777" w:rsidR="000E0AE5" w:rsidRPr="009510AA" w:rsidRDefault="000E0AE5" w:rsidP="000E0AE5">
      <w:pPr>
        <w:pStyle w:val="NormalTahoma"/>
        <w:tabs>
          <w:tab w:val="left" w:pos="748"/>
        </w:tabs>
        <w:ind w:left="374"/>
        <w:jc w:val="both"/>
        <w:rPr>
          <w:rFonts w:ascii="Arial" w:hAnsi="Arial" w:cs="Arial"/>
          <w:b/>
          <w:sz w:val="28"/>
          <w:szCs w:val="28"/>
        </w:rPr>
      </w:pPr>
    </w:p>
    <w:p w14:paraId="040D2E8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27.1 No information relating to the examination, evaluation, comparison of </w:t>
      </w:r>
      <w:r>
        <w:rPr>
          <w:rFonts w:ascii="Arial" w:hAnsi="Arial" w:cs="Arial"/>
        </w:rPr>
        <w:t>bids</w:t>
      </w:r>
      <w:r w:rsidRPr="009510AA">
        <w:rPr>
          <w:rFonts w:ascii="Arial" w:hAnsi="Arial" w:cs="Arial"/>
        </w:rPr>
        <w:t xml:space="preserve"> and verification of the qualification of bidders and the contract award recommendation shall be given to bidders or to any other person concerned with the said procedure as long as the contract award has not been ma</w:t>
      </w:r>
      <w:r w:rsidR="00170C50">
        <w:rPr>
          <w:rFonts w:ascii="Arial" w:hAnsi="Arial" w:cs="Arial"/>
        </w:rPr>
        <w:t>de public, subject to the disqualification of the bidder and the suspension of the authors from all activities related to public contracts.</w:t>
      </w:r>
    </w:p>
    <w:p w14:paraId="08BD9AAD" w14:textId="77777777" w:rsidR="000E0AE5" w:rsidRPr="009510AA" w:rsidRDefault="000E0AE5" w:rsidP="000E0AE5">
      <w:pPr>
        <w:pStyle w:val="NormalTahoma"/>
        <w:tabs>
          <w:tab w:val="left" w:pos="748"/>
        </w:tabs>
        <w:ind w:left="374"/>
        <w:rPr>
          <w:rFonts w:ascii="Arial" w:hAnsi="Arial" w:cs="Arial"/>
        </w:rPr>
      </w:pPr>
    </w:p>
    <w:p w14:paraId="6CE39ED6"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lastRenderedPageBreak/>
        <w:t xml:space="preserve">27.2 Any attempt by a bidder to influence the Tenders Board or the Evaluation sub-committee of the bids or the Contracting Authority in </w:t>
      </w:r>
      <w:r w:rsidR="00170C50">
        <w:rPr>
          <w:rFonts w:ascii="Arial" w:hAnsi="Arial" w:cs="Arial"/>
        </w:rPr>
        <w:t xml:space="preserve">their </w:t>
      </w:r>
      <w:r w:rsidRPr="009510AA">
        <w:rPr>
          <w:rFonts w:ascii="Arial" w:hAnsi="Arial" w:cs="Arial"/>
        </w:rPr>
        <w:t xml:space="preserve">award decision may cause the rejection of his </w:t>
      </w:r>
      <w:r>
        <w:rPr>
          <w:rFonts w:ascii="Arial" w:hAnsi="Arial" w:cs="Arial"/>
        </w:rPr>
        <w:t>bid</w:t>
      </w:r>
      <w:r w:rsidRPr="009510AA">
        <w:rPr>
          <w:rFonts w:ascii="Arial" w:hAnsi="Arial" w:cs="Arial"/>
        </w:rPr>
        <w:t>.</w:t>
      </w:r>
    </w:p>
    <w:p w14:paraId="73515639" w14:textId="77777777" w:rsidR="000E0AE5" w:rsidRPr="009510AA" w:rsidRDefault="000E0AE5" w:rsidP="000E0AE5">
      <w:pPr>
        <w:pStyle w:val="NormalTahoma"/>
        <w:tabs>
          <w:tab w:val="left" w:pos="748"/>
        </w:tabs>
        <w:ind w:left="374"/>
        <w:jc w:val="both"/>
        <w:rPr>
          <w:rFonts w:ascii="Arial" w:hAnsi="Arial" w:cs="Arial"/>
        </w:rPr>
      </w:pPr>
    </w:p>
    <w:p w14:paraId="1265CAD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27.3 Notwithstanding the provisions of article 27(2), between the opening of envelopes and the award of the contract, if a bidder wishes to enter into contact with the Contracting Authority for reasons having to do with his </w:t>
      </w:r>
      <w:r>
        <w:rPr>
          <w:rFonts w:ascii="Arial" w:hAnsi="Arial" w:cs="Arial"/>
        </w:rPr>
        <w:t>bid</w:t>
      </w:r>
      <w:r w:rsidRPr="009510AA">
        <w:rPr>
          <w:rFonts w:ascii="Arial" w:hAnsi="Arial" w:cs="Arial"/>
        </w:rPr>
        <w:t>, he should do so in writing.</w:t>
      </w:r>
    </w:p>
    <w:p w14:paraId="66242107" w14:textId="77777777" w:rsidR="000E0AE5" w:rsidRPr="009510AA" w:rsidRDefault="000E0AE5" w:rsidP="000E0AE5">
      <w:pPr>
        <w:pStyle w:val="NormalTahoma"/>
        <w:tabs>
          <w:tab w:val="left" w:pos="748"/>
        </w:tabs>
        <w:ind w:left="0" w:firstLine="0"/>
        <w:jc w:val="both"/>
        <w:rPr>
          <w:rFonts w:ascii="Arial" w:hAnsi="Arial" w:cs="Arial"/>
          <w:b/>
        </w:rPr>
      </w:pPr>
    </w:p>
    <w:p w14:paraId="1313F1D9"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28: Clarifications on the </w:t>
      </w:r>
      <w:r>
        <w:rPr>
          <w:rFonts w:ascii="Arial" w:hAnsi="Arial" w:cs="Arial"/>
          <w:b/>
        </w:rPr>
        <w:t>bids</w:t>
      </w:r>
      <w:r w:rsidRPr="009510AA">
        <w:rPr>
          <w:rFonts w:ascii="Arial" w:hAnsi="Arial" w:cs="Arial"/>
          <w:b/>
        </w:rPr>
        <w:t xml:space="preserve"> and contact with the Contracting Authority</w:t>
      </w:r>
    </w:p>
    <w:p w14:paraId="7F31BF4F" w14:textId="77777777" w:rsidR="000E0AE5" w:rsidRPr="009510AA" w:rsidRDefault="000E0AE5" w:rsidP="000E0AE5">
      <w:pPr>
        <w:pStyle w:val="NormalTahoma"/>
        <w:tabs>
          <w:tab w:val="left" w:pos="748"/>
        </w:tabs>
        <w:ind w:left="374"/>
        <w:jc w:val="both"/>
        <w:rPr>
          <w:rFonts w:ascii="Arial" w:hAnsi="Arial" w:cs="Arial"/>
          <w:b/>
        </w:rPr>
      </w:pPr>
    </w:p>
    <w:p w14:paraId="328543B8"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28.1 To ease the examination, evaluation and comparison of </w:t>
      </w:r>
      <w:r>
        <w:rPr>
          <w:rFonts w:ascii="Arial" w:hAnsi="Arial" w:cs="Arial"/>
        </w:rPr>
        <w:t>bids</w:t>
      </w:r>
      <w:r w:rsidRPr="009510AA">
        <w:rPr>
          <w:rFonts w:ascii="Arial" w:hAnsi="Arial" w:cs="Arial"/>
        </w:rPr>
        <w:t xml:space="preserve">, the Tenders Board may, if it desires, request any bidder to give clarifications on his </w:t>
      </w:r>
      <w:r>
        <w:rPr>
          <w:rFonts w:ascii="Arial" w:hAnsi="Arial" w:cs="Arial"/>
        </w:rPr>
        <w:t>bid</w:t>
      </w:r>
      <w:r w:rsidRPr="009510AA">
        <w:rPr>
          <w:rFonts w:ascii="Arial" w:hAnsi="Arial" w:cs="Arial"/>
        </w:rPr>
        <w:t xml:space="preserve">. This request for clarification and the response given are formulated in writing but no change on the amount or content of the </w:t>
      </w:r>
      <w:r>
        <w:rPr>
          <w:rFonts w:ascii="Arial" w:hAnsi="Arial" w:cs="Arial"/>
        </w:rPr>
        <w:t>bid</w:t>
      </w:r>
      <w:r w:rsidRPr="009510AA">
        <w:rPr>
          <w:rFonts w:ascii="Arial" w:hAnsi="Arial" w:cs="Arial"/>
        </w:rPr>
        <w:t xml:space="preserve"> is sought, offered or authorised, except it is necessary to confirm the correction of calculation errors discovered by the Evaluation sub-committee during the evaluation in accordance with the provisions of article 32 of the General Regulations.</w:t>
      </w:r>
    </w:p>
    <w:p w14:paraId="3D83B3CC" w14:textId="77777777" w:rsidR="000E0AE5" w:rsidRPr="009510AA" w:rsidRDefault="000E0AE5" w:rsidP="000E0AE5">
      <w:pPr>
        <w:pStyle w:val="NormalTahoma"/>
        <w:tabs>
          <w:tab w:val="left" w:pos="748"/>
        </w:tabs>
        <w:ind w:left="374"/>
        <w:jc w:val="both"/>
        <w:rPr>
          <w:rFonts w:ascii="Arial" w:hAnsi="Arial" w:cs="Arial"/>
        </w:rPr>
      </w:pPr>
    </w:p>
    <w:p w14:paraId="00957DA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28.2 Subject to the provisions of paragraph 1 above, bidders shall not contact members of the Tenders Board and the Evaluation sub-committee for questions related to their </w:t>
      </w:r>
      <w:r>
        <w:rPr>
          <w:rFonts w:ascii="Arial" w:hAnsi="Arial" w:cs="Arial"/>
        </w:rPr>
        <w:t>bids</w:t>
      </w:r>
      <w:r w:rsidRPr="009510AA">
        <w:rPr>
          <w:rFonts w:ascii="Arial" w:hAnsi="Arial" w:cs="Arial"/>
        </w:rPr>
        <w:t>, between the opening of envelopes and the award of the contract.</w:t>
      </w:r>
    </w:p>
    <w:p w14:paraId="0202B376" w14:textId="77777777" w:rsidR="000E0AE5" w:rsidRPr="009510AA" w:rsidRDefault="000E0AE5" w:rsidP="000E0AE5">
      <w:pPr>
        <w:pStyle w:val="NormalTahoma"/>
        <w:tabs>
          <w:tab w:val="left" w:pos="748"/>
        </w:tabs>
        <w:ind w:left="0" w:firstLine="0"/>
        <w:jc w:val="both"/>
        <w:rPr>
          <w:rFonts w:ascii="Arial" w:hAnsi="Arial" w:cs="Arial"/>
        </w:rPr>
      </w:pPr>
    </w:p>
    <w:p w14:paraId="3CAB5B09"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29: Conformity of </w:t>
      </w:r>
      <w:r>
        <w:rPr>
          <w:rFonts w:ascii="Arial" w:hAnsi="Arial" w:cs="Arial"/>
          <w:b/>
        </w:rPr>
        <w:t>bids</w:t>
      </w:r>
    </w:p>
    <w:p w14:paraId="14D02AD8" w14:textId="77777777" w:rsidR="000E0AE5" w:rsidRPr="009510AA" w:rsidRDefault="000E0AE5" w:rsidP="000E0AE5">
      <w:pPr>
        <w:pStyle w:val="NormalTahoma"/>
        <w:tabs>
          <w:tab w:val="left" w:pos="748"/>
        </w:tabs>
        <w:ind w:left="374"/>
        <w:jc w:val="both"/>
        <w:rPr>
          <w:rFonts w:ascii="Arial" w:hAnsi="Arial" w:cs="Arial"/>
          <w:b/>
        </w:rPr>
      </w:pPr>
    </w:p>
    <w:p w14:paraId="11085F0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29.1 The Evaluation sub-committee shall carry out a detailed examination of </w:t>
      </w:r>
      <w:r>
        <w:rPr>
          <w:rFonts w:ascii="Arial" w:hAnsi="Arial" w:cs="Arial"/>
        </w:rPr>
        <w:t>bids</w:t>
      </w:r>
      <w:r w:rsidRPr="009510AA">
        <w:rPr>
          <w:rFonts w:ascii="Arial" w:hAnsi="Arial" w:cs="Arial"/>
        </w:rPr>
        <w:t xml:space="preserve"> to determine if they are complete, if the required guarantees are furnished, if the documents were correctly signed and if generally the </w:t>
      </w:r>
      <w:r>
        <w:rPr>
          <w:rFonts w:ascii="Arial" w:hAnsi="Arial" w:cs="Arial"/>
        </w:rPr>
        <w:t>bids</w:t>
      </w:r>
      <w:r w:rsidRPr="009510AA">
        <w:rPr>
          <w:rFonts w:ascii="Arial" w:hAnsi="Arial" w:cs="Arial"/>
        </w:rPr>
        <w:t xml:space="preserve"> are in proper order.</w:t>
      </w:r>
    </w:p>
    <w:p w14:paraId="0932A973" w14:textId="77777777" w:rsidR="000E0AE5" w:rsidRPr="009510AA" w:rsidRDefault="000E0AE5" w:rsidP="000E0AE5">
      <w:pPr>
        <w:pStyle w:val="NormalTahoma"/>
        <w:tabs>
          <w:tab w:val="left" w:pos="748"/>
        </w:tabs>
        <w:ind w:left="374"/>
        <w:jc w:val="both"/>
        <w:rPr>
          <w:rFonts w:ascii="Arial" w:hAnsi="Arial" w:cs="Arial"/>
        </w:rPr>
      </w:pPr>
    </w:p>
    <w:p w14:paraId="779B57B2"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29.2 The Evaluation sub-committee shall determine if the </w:t>
      </w:r>
      <w:r>
        <w:rPr>
          <w:rFonts w:ascii="Arial" w:hAnsi="Arial" w:cs="Arial"/>
        </w:rPr>
        <w:t>bid</w:t>
      </w:r>
      <w:r w:rsidRPr="009510AA">
        <w:rPr>
          <w:rFonts w:ascii="Arial" w:hAnsi="Arial" w:cs="Arial"/>
        </w:rPr>
        <w:t xml:space="preserve"> is essentially in conformity with the conditions fixed in the Tender File based on the content without recourse to external elements of proof.  </w:t>
      </w:r>
    </w:p>
    <w:p w14:paraId="1D804D57" w14:textId="77777777" w:rsidR="000E0AE5" w:rsidRPr="009510AA" w:rsidRDefault="000E0AE5" w:rsidP="000E0AE5">
      <w:pPr>
        <w:pStyle w:val="NormalTahoma"/>
        <w:tabs>
          <w:tab w:val="left" w:pos="748"/>
        </w:tabs>
        <w:ind w:left="374"/>
        <w:jc w:val="both"/>
        <w:rPr>
          <w:rFonts w:ascii="Arial" w:hAnsi="Arial" w:cs="Arial"/>
        </w:rPr>
      </w:pPr>
    </w:p>
    <w:p w14:paraId="5E23B7E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29.3 A</w:t>
      </w:r>
      <w:r>
        <w:rPr>
          <w:rFonts w:ascii="Arial" w:hAnsi="Arial" w:cs="Arial"/>
        </w:rPr>
        <w:t xml:space="preserve"> bid</w:t>
      </w:r>
      <w:r w:rsidRPr="009510AA">
        <w:rPr>
          <w:rFonts w:ascii="Arial" w:hAnsi="Arial" w:cs="Arial"/>
        </w:rPr>
        <w:t xml:space="preserve"> that conforms to the Tender File shall essentially be a</w:t>
      </w:r>
      <w:r>
        <w:rPr>
          <w:rFonts w:ascii="Arial" w:hAnsi="Arial" w:cs="Arial"/>
        </w:rPr>
        <w:t xml:space="preserve"> bid</w:t>
      </w:r>
      <w:r w:rsidRPr="009510AA">
        <w:rPr>
          <w:rFonts w:ascii="Arial" w:hAnsi="Arial" w:cs="Arial"/>
        </w:rPr>
        <w:t xml:space="preserve"> that respects all the terms, conditions and specifications of the Tender File, without substantial divergence or reservation.  A substantial divergence or omission is that:</w:t>
      </w:r>
    </w:p>
    <w:p w14:paraId="1B521233" w14:textId="77777777" w:rsidR="000E0AE5" w:rsidRPr="009510AA" w:rsidRDefault="000E0AE5" w:rsidP="000E0AE5">
      <w:pPr>
        <w:pStyle w:val="NormalTahoma"/>
        <w:tabs>
          <w:tab w:val="left" w:pos="748"/>
        </w:tabs>
        <w:ind w:left="1309" w:hanging="1496"/>
        <w:jc w:val="both"/>
        <w:rPr>
          <w:rFonts w:ascii="Arial" w:hAnsi="Arial" w:cs="Arial"/>
        </w:rPr>
      </w:pPr>
      <w:r w:rsidRPr="009510AA">
        <w:rPr>
          <w:rFonts w:ascii="Arial" w:hAnsi="Arial" w:cs="Arial"/>
        </w:rPr>
        <w:t xml:space="preserve">               </w:t>
      </w:r>
    </w:p>
    <w:p w14:paraId="3690F1BD"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 xml:space="preserve"> which substantially limits the scope, quality or performance of the supplies and ancillary services specified in the contract;</w:t>
      </w:r>
    </w:p>
    <w:p w14:paraId="7196B6E0" w14:textId="77777777" w:rsidR="000E0AE5" w:rsidRPr="009510AA" w:rsidRDefault="000E0AE5" w:rsidP="000E0AE5">
      <w:pPr>
        <w:pStyle w:val="NormalTahoma"/>
        <w:tabs>
          <w:tab w:val="left" w:pos="748"/>
        </w:tabs>
        <w:ind w:left="1778" w:firstLine="0"/>
        <w:jc w:val="both"/>
        <w:rPr>
          <w:rFonts w:ascii="Arial" w:hAnsi="Arial" w:cs="Arial"/>
        </w:rPr>
      </w:pPr>
    </w:p>
    <w:p w14:paraId="3DF299B3"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which substantially limits and is not in conformity with the Tender File, the rights of the Contracting Authority or the obligations of the bidder in relation to the contract; or</w:t>
      </w:r>
    </w:p>
    <w:p w14:paraId="1EFF3847" w14:textId="77777777" w:rsidR="000E0AE5" w:rsidRPr="009510AA" w:rsidRDefault="000E0AE5" w:rsidP="000E0AE5">
      <w:pPr>
        <w:pStyle w:val="NormalTahoma"/>
        <w:tabs>
          <w:tab w:val="left" w:pos="748"/>
        </w:tabs>
        <w:ind w:left="0" w:firstLine="0"/>
        <w:jc w:val="both"/>
        <w:rPr>
          <w:rFonts w:ascii="Arial" w:hAnsi="Arial" w:cs="Arial"/>
        </w:rPr>
      </w:pPr>
    </w:p>
    <w:p w14:paraId="401EC3E0"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 xml:space="preserve">whose acceptance would be prejudicial to other bidders who presented </w:t>
      </w:r>
      <w:r>
        <w:rPr>
          <w:rFonts w:ascii="Arial" w:hAnsi="Arial" w:cs="Arial"/>
        </w:rPr>
        <w:t>bids</w:t>
      </w:r>
      <w:r w:rsidRPr="009510AA">
        <w:rPr>
          <w:rFonts w:ascii="Arial" w:hAnsi="Arial" w:cs="Arial"/>
        </w:rPr>
        <w:t xml:space="preserve"> that essentially conformed with the Tender File.</w:t>
      </w:r>
    </w:p>
    <w:p w14:paraId="774D382C" w14:textId="77777777" w:rsidR="000E0AE5" w:rsidRPr="009510AA" w:rsidRDefault="000E0AE5" w:rsidP="000E0AE5">
      <w:pPr>
        <w:pStyle w:val="NormalTahoma"/>
        <w:tabs>
          <w:tab w:val="left" w:pos="748"/>
        </w:tabs>
        <w:ind w:left="1309" w:hanging="1496"/>
        <w:jc w:val="both"/>
        <w:rPr>
          <w:rFonts w:ascii="Arial" w:hAnsi="Arial" w:cs="Arial"/>
        </w:rPr>
      </w:pPr>
    </w:p>
    <w:p w14:paraId="6870DAFB"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29.4   If a</w:t>
      </w:r>
      <w:r>
        <w:rPr>
          <w:rFonts w:ascii="Arial" w:hAnsi="Arial" w:cs="Arial"/>
        </w:rPr>
        <w:t xml:space="preserve"> bid</w:t>
      </w:r>
      <w:r w:rsidRPr="009510AA">
        <w:rPr>
          <w:rFonts w:ascii="Arial" w:hAnsi="Arial" w:cs="Arial"/>
        </w:rPr>
        <w:t xml:space="preserve"> is essentially not in co</w:t>
      </w:r>
      <w:r>
        <w:rPr>
          <w:rFonts w:ascii="Arial" w:hAnsi="Arial" w:cs="Arial"/>
        </w:rPr>
        <w:t>mpliance</w:t>
      </w:r>
      <w:r w:rsidRPr="009510AA">
        <w:rPr>
          <w:rFonts w:ascii="Arial" w:hAnsi="Arial" w:cs="Arial"/>
        </w:rPr>
        <w:t>, it shall be rejected by the competent Tenders Board and shall not eventually be rendered in co</w:t>
      </w:r>
      <w:r>
        <w:rPr>
          <w:rFonts w:ascii="Arial" w:hAnsi="Arial" w:cs="Arial"/>
        </w:rPr>
        <w:t>mpliance</w:t>
      </w:r>
      <w:r w:rsidRPr="009510AA">
        <w:rPr>
          <w:rFonts w:ascii="Arial" w:hAnsi="Arial" w:cs="Arial"/>
        </w:rPr>
        <w:t>.</w:t>
      </w:r>
    </w:p>
    <w:p w14:paraId="4C8DB7B5" w14:textId="77777777" w:rsidR="000E0AE5" w:rsidRPr="009510AA" w:rsidRDefault="000E0AE5" w:rsidP="000E0AE5">
      <w:pPr>
        <w:pStyle w:val="NormalTahoma"/>
        <w:tabs>
          <w:tab w:val="left" w:pos="374"/>
        </w:tabs>
        <w:ind w:hanging="748"/>
        <w:jc w:val="both"/>
        <w:rPr>
          <w:rFonts w:ascii="Arial" w:hAnsi="Arial" w:cs="Arial"/>
        </w:rPr>
      </w:pPr>
    </w:p>
    <w:p w14:paraId="73CD8380" w14:textId="77777777" w:rsidR="000E0AE5" w:rsidRPr="009510AA" w:rsidRDefault="000E0AE5" w:rsidP="000E0AE5">
      <w:pPr>
        <w:pStyle w:val="NormalTahoma"/>
        <w:tabs>
          <w:tab w:val="left" w:pos="567"/>
        </w:tabs>
        <w:ind w:hanging="748"/>
        <w:jc w:val="both"/>
        <w:rPr>
          <w:rFonts w:ascii="Arial" w:hAnsi="Arial" w:cs="Arial"/>
        </w:rPr>
      </w:pPr>
      <w:r w:rsidRPr="009510AA">
        <w:rPr>
          <w:rFonts w:ascii="Arial" w:hAnsi="Arial" w:cs="Arial"/>
        </w:rPr>
        <w:t xml:space="preserve">29.5   The Contracting Authority reserves the right to accept or reject any modification, divergence or reservation. Modifications, divergences, variants and other factors </w:t>
      </w:r>
      <w:r w:rsidRPr="009510AA">
        <w:rPr>
          <w:rFonts w:ascii="Arial" w:hAnsi="Arial" w:cs="Arial"/>
        </w:rPr>
        <w:lastRenderedPageBreak/>
        <w:t xml:space="preserve">which are beyond the requirements of the Tender File shall not be considered during the evaluation of </w:t>
      </w:r>
      <w:r>
        <w:rPr>
          <w:rFonts w:ascii="Arial" w:hAnsi="Arial" w:cs="Arial"/>
        </w:rPr>
        <w:t>bids</w:t>
      </w:r>
      <w:r w:rsidRPr="009510AA">
        <w:rPr>
          <w:rFonts w:ascii="Arial" w:hAnsi="Arial" w:cs="Arial"/>
        </w:rPr>
        <w:t>.</w:t>
      </w:r>
    </w:p>
    <w:p w14:paraId="2E3AC328" w14:textId="77777777" w:rsidR="000E0AE5" w:rsidRPr="009510AA" w:rsidRDefault="000E0AE5" w:rsidP="000E0AE5">
      <w:pPr>
        <w:pStyle w:val="NormalTahoma"/>
        <w:tabs>
          <w:tab w:val="left" w:pos="374"/>
        </w:tabs>
        <w:ind w:hanging="748"/>
        <w:jc w:val="both"/>
        <w:rPr>
          <w:rFonts w:ascii="Arial" w:hAnsi="Arial" w:cs="Arial"/>
        </w:rPr>
      </w:pPr>
    </w:p>
    <w:p w14:paraId="1F5DA089" w14:textId="77777777" w:rsidR="000E0AE5" w:rsidRPr="009510AA" w:rsidRDefault="000E0AE5" w:rsidP="000E0AE5">
      <w:pPr>
        <w:pStyle w:val="NormalTahoma"/>
        <w:tabs>
          <w:tab w:val="left" w:pos="374"/>
        </w:tabs>
        <w:ind w:hanging="748"/>
        <w:jc w:val="both"/>
        <w:rPr>
          <w:rFonts w:ascii="Arial" w:hAnsi="Arial" w:cs="Arial"/>
          <w:b/>
        </w:rPr>
      </w:pPr>
      <w:r w:rsidRPr="009510AA">
        <w:rPr>
          <w:rFonts w:ascii="Arial" w:hAnsi="Arial" w:cs="Arial"/>
          <w:b/>
        </w:rPr>
        <w:t xml:space="preserve">Article 30: Evaluation of technical </w:t>
      </w:r>
      <w:r>
        <w:rPr>
          <w:rFonts w:ascii="Arial" w:hAnsi="Arial" w:cs="Arial"/>
          <w:b/>
        </w:rPr>
        <w:t>bid</w:t>
      </w:r>
    </w:p>
    <w:p w14:paraId="65E47ACA" w14:textId="77777777" w:rsidR="000E0AE5" w:rsidRPr="009510AA" w:rsidRDefault="000E0AE5" w:rsidP="000E0AE5">
      <w:pPr>
        <w:pStyle w:val="NormalTahoma"/>
        <w:tabs>
          <w:tab w:val="left" w:pos="374"/>
        </w:tabs>
        <w:ind w:hanging="748"/>
        <w:jc w:val="both"/>
        <w:rPr>
          <w:rFonts w:ascii="Arial" w:hAnsi="Arial" w:cs="Arial"/>
          <w:b/>
        </w:rPr>
      </w:pPr>
    </w:p>
    <w:p w14:paraId="09477B1E"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30.1 The Evaluation sub-committee shall examine the </w:t>
      </w:r>
      <w:r>
        <w:rPr>
          <w:rFonts w:ascii="Arial" w:hAnsi="Arial" w:cs="Arial"/>
        </w:rPr>
        <w:t>bid</w:t>
      </w:r>
      <w:r w:rsidRPr="009510AA">
        <w:rPr>
          <w:rFonts w:ascii="Arial" w:hAnsi="Arial" w:cs="Arial"/>
        </w:rPr>
        <w:t xml:space="preserve"> to confirm that all the conditions fixed in the Special Regulations and Special Administrative Conditions were accepted by the bidder without substantial difference or reservation.</w:t>
      </w:r>
    </w:p>
    <w:p w14:paraId="164AD850" w14:textId="77777777" w:rsidR="000E0AE5" w:rsidRPr="009510AA" w:rsidRDefault="000E0AE5" w:rsidP="000E0AE5">
      <w:pPr>
        <w:pStyle w:val="NormalTahoma"/>
        <w:tabs>
          <w:tab w:val="left" w:pos="374"/>
        </w:tabs>
        <w:ind w:hanging="748"/>
        <w:jc w:val="both"/>
        <w:rPr>
          <w:rFonts w:ascii="Arial" w:hAnsi="Arial" w:cs="Arial"/>
        </w:rPr>
      </w:pPr>
    </w:p>
    <w:p w14:paraId="50592132"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30.2   The sub-committee shall evaluate the technical aspects of the </w:t>
      </w:r>
      <w:r>
        <w:rPr>
          <w:rFonts w:ascii="Arial" w:hAnsi="Arial" w:cs="Arial"/>
        </w:rPr>
        <w:t>bid</w:t>
      </w:r>
      <w:r w:rsidRPr="009510AA">
        <w:rPr>
          <w:rFonts w:ascii="Arial" w:hAnsi="Arial" w:cs="Arial"/>
        </w:rPr>
        <w:t xml:space="preserve"> presented in accordance with article 17 of the General Regulations in order to ensure that all the stipulations of the Schedule of prices, delivery calendar and Supplies Specification (technical specifications, plans, inspections and trials) are respected without substantial difference or reservation.</w:t>
      </w:r>
    </w:p>
    <w:p w14:paraId="065B547C" w14:textId="77777777" w:rsidR="000E0AE5" w:rsidRPr="009510AA" w:rsidRDefault="000E0AE5" w:rsidP="000E0AE5">
      <w:pPr>
        <w:pStyle w:val="NormalTahoma"/>
        <w:tabs>
          <w:tab w:val="left" w:pos="374"/>
        </w:tabs>
        <w:ind w:hanging="748"/>
        <w:jc w:val="both"/>
        <w:rPr>
          <w:rFonts w:ascii="Arial" w:hAnsi="Arial" w:cs="Arial"/>
        </w:rPr>
      </w:pPr>
    </w:p>
    <w:p w14:paraId="78C4B9F0"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30.3   If after the examination of the terms and conditions of the invitation to tender and the technical evaluation, the Evaluation sub-committee establishes that the </w:t>
      </w:r>
      <w:r>
        <w:rPr>
          <w:rFonts w:ascii="Arial" w:hAnsi="Arial" w:cs="Arial"/>
        </w:rPr>
        <w:t>bid</w:t>
      </w:r>
      <w:r w:rsidRPr="009510AA">
        <w:rPr>
          <w:rFonts w:ascii="Arial" w:hAnsi="Arial" w:cs="Arial"/>
        </w:rPr>
        <w:t xml:space="preserve"> does not essentially conform in application of article 29 of</w:t>
      </w:r>
      <w:r>
        <w:rPr>
          <w:rFonts w:ascii="Arial" w:hAnsi="Arial" w:cs="Arial"/>
        </w:rPr>
        <w:t xml:space="preserve"> the General</w:t>
      </w:r>
      <w:r w:rsidRPr="009510AA">
        <w:rPr>
          <w:rFonts w:ascii="Arial" w:hAnsi="Arial" w:cs="Arial"/>
        </w:rPr>
        <w:t xml:space="preserve"> Regulations, it </w:t>
      </w:r>
      <w:r w:rsidR="00170C50">
        <w:rPr>
          <w:rFonts w:ascii="Arial" w:hAnsi="Arial" w:cs="Arial"/>
        </w:rPr>
        <w:t>sha</w:t>
      </w:r>
      <w:r w:rsidRPr="009510AA">
        <w:rPr>
          <w:rFonts w:ascii="Arial" w:hAnsi="Arial" w:cs="Arial"/>
        </w:rPr>
        <w:t xml:space="preserve">ll propose to the Tenders Board that the said </w:t>
      </w:r>
      <w:r>
        <w:rPr>
          <w:rFonts w:ascii="Arial" w:hAnsi="Arial" w:cs="Arial"/>
        </w:rPr>
        <w:t>bid</w:t>
      </w:r>
      <w:r w:rsidRPr="009510AA">
        <w:rPr>
          <w:rFonts w:ascii="Arial" w:hAnsi="Arial" w:cs="Arial"/>
        </w:rPr>
        <w:t xml:space="preserve"> be set aside.</w:t>
      </w:r>
    </w:p>
    <w:p w14:paraId="2E1E226D" w14:textId="77777777" w:rsidR="000E0AE5" w:rsidRPr="009510AA" w:rsidRDefault="000E0AE5" w:rsidP="000E0AE5">
      <w:pPr>
        <w:pStyle w:val="NormalTahoma"/>
        <w:tabs>
          <w:tab w:val="left" w:pos="748"/>
        </w:tabs>
        <w:ind w:left="1309" w:hanging="1496"/>
        <w:jc w:val="both"/>
        <w:rPr>
          <w:rFonts w:ascii="Arial" w:hAnsi="Arial" w:cs="Arial"/>
          <w:b/>
        </w:rPr>
      </w:pPr>
    </w:p>
    <w:p w14:paraId="551B7B59" w14:textId="77777777" w:rsidR="000E0AE5" w:rsidRPr="009510AA" w:rsidRDefault="000E0AE5" w:rsidP="000E0AE5">
      <w:pPr>
        <w:pStyle w:val="NormalTahoma"/>
        <w:tabs>
          <w:tab w:val="left" w:pos="748"/>
        </w:tabs>
        <w:ind w:left="1309" w:hanging="1496"/>
        <w:jc w:val="both"/>
        <w:rPr>
          <w:rFonts w:ascii="Arial" w:hAnsi="Arial" w:cs="Arial"/>
          <w:b/>
        </w:rPr>
      </w:pPr>
      <w:r w:rsidRPr="009510AA">
        <w:rPr>
          <w:rFonts w:ascii="Arial" w:hAnsi="Arial" w:cs="Arial"/>
          <w:b/>
        </w:rPr>
        <w:t>Article 31: Qualification of the bidder</w:t>
      </w:r>
    </w:p>
    <w:p w14:paraId="1A57F7AD" w14:textId="77777777" w:rsidR="000E0AE5" w:rsidRPr="009510AA" w:rsidRDefault="000E0AE5" w:rsidP="000E0AE5">
      <w:pPr>
        <w:pStyle w:val="NormalTahoma"/>
        <w:tabs>
          <w:tab w:val="left" w:pos="748"/>
        </w:tabs>
        <w:ind w:left="1309" w:hanging="1496"/>
        <w:jc w:val="both"/>
        <w:rPr>
          <w:rFonts w:ascii="Arial" w:hAnsi="Arial" w:cs="Arial"/>
          <w:b/>
        </w:rPr>
      </w:pPr>
    </w:p>
    <w:p w14:paraId="3BC5625E" w14:textId="77777777" w:rsidR="000E0AE5" w:rsidRPr="009510AA" w:rsidRDefault="000E0AE5" w:rsidP="000E0AE5">
      <w:pPr>
        <w:pStyle w:val="NormalTahoma"/>
        <w:tabs>
          <w:tab w:val="left" w:pos="748"/>
        </w:tabs>
        <w:ind w:left="567" w:hanging="754"/>
        <w:jc w:val="both"/>
        <w:rPr>
          <w:rFonts w:ascii="Arial" w:hAnsi="Arial" w:cs="Arial"/>
        </w:rPr>
      </w:pPr>
      <w:r w:rsidRPr="009510AA">
        <w:rPr>
          <w:rFonts w:ascii="Arial" w:hAnsi="Arial" w:cs="Arial"/>
        </w:rPr>
        <w:tab/>
        <w:t xml:space="preserve">The Evaluation sub-committee shall ensure that the bidder retained for having submitted the </w:t>
      </w:r>
      <w:r>
        <w:rPr>
          <w:rFonts w:ascii="Arial" w:hAnsi="Arial" w:cs="Arial"/>
        </w:rPr>
        <w:t>bid</w:t>
      </w:r>
      <w:r w:rsidRPr="009510AA">
        <w:rPr>
          <w:rFonts w:ascii="Arial" w:hAnsi="Arial" w:cs="Arial"/>
        </w:rPr>
        <w:t xml:space="preserve"> that substantially conformed to the provisions of the Tender File, meets the qualification criteria stipulated in article 6 of the Special Regulations. It is essential to avoid arbitrariness in determining qualification.</w:t>
      </w:r>
    </w:p>
    <w:p w14:paraId="1E5B84AC" w14:textId="77777777" w:rsidR="000E0AE5" w:rsidRDefault="000E0AE5" w:rsidP="000E0AE5">
      <w:pPr>
        <w:pStyle w:val="NormalTahoma"/>
        <w:tabs>
          <w:tab w:val="left" w:pos="748"/>
        </w:tabs>
        <w:ind w:left="1309" w:hanging="1496"/>
        <w:jc w:val="both"/>
        <w:rPr>
          <w:rFonts w:ascii="Arial" w:hAnsi="Arial" w:cs="Arial"/>
          <w:b/>
        </w:rPr>
      </w:pPr>
    </w:p>
    <w:p w14:paraId="37FD69C4" w14:textId="77777777" w:rsidR="000E0AE5" w:rsidRPr="009510AA" w:rsidRDefault="000E0AE5" w:rsidP="000E0AE5">
      <w:pPr>
        <w:pStyle w:val="NormalTahoma"/>
        <w:tabs>
          <w:tab w:val="left" w:pos="748"/>
        </w:tabs>
        <w:ind w:left="1309" w:hanging="1496"/>
        <w:jc w:val="both"/>
        <w:rPr>
          <w:rFonts w:ascii="Arial" w:hAnsi="Arial" w:cs="Arial"/>
          <w:b/>
        </w:rPr>
      </w:pPr>
      <w:r w:rsidRPr="009510AA">
        <w:rPr>
          <w:rFonts w:ascii="Arial" w:hAnsi="Arial" w:cs="Arial"/>
          <w:b/>
        </w:rPr>
        <w:t>Article 32: Correction of errors</w:t>
      </w:r>
    </w:p>
    <w:p w14:paraId="0FCF4F49" w14:textId="77777777" w:rsidR="000E0AE5" w:rsidRPr="009510AA" w:rsidRDefault="000E0AE5" w:rsidP="000E0AE5">
      <w:pPr>
        <w:pStyle w:val="NormalTahoma"/>
        <w:tabs>
          <w:tab w:val="left" w:pos="748"/>
        </w:tabs>
        <w:ind w:left="374"/>
        <w:jc w:val="both"/>
        <w:rPr>
          <w:rFonts w:ascii="Arial" w:hAnsi="Arial" w:cs="Arial"/>
        </w:rPr>
      </w:pPr>
    </w:p>
    <w:p w14:paraId="1F215726" w14:textId="77777777" w:rsidR="000E0AE5" w:rsidRPr="009510AA" w:rsidRDefault="000E0AE5" w:rsidP="000E0AE5">
      <w:pPr>
        <w:pStyle w:val="NormalTahoma"/>
        <w:tabs>
          <w:tab w:val="left" w:pos="748"/>
        </w:tabs>
        <w:ind w:left="567" w:hanging="709"/>
        <w:jc w:val="both"/>
        <w:rPr>
          <w:rFonts w:ascii="Arial" w:hAnsi="Arial" w:cs="Arial"/>
        </w:rPr>
      </w:pPr>
      <w:r w:rsidRPr="009510AA">
        <w:rPr>
          <w:rFonts w:ascii="Arial" w:hAnsi="Arial" w:cs="Arial"/>
        </w:rPr>
        <w:t xml:space="preserve">32.1   The Evaluation sub-committee shall verify the </w:t>
      </w:r>
      <w:r>
        <w:rPr>
          <w:rFonts w:ascii="Arial" w:hAnsi="Arial" w:cs="Arial"/>
        </w:rPr>
        <w:t>bids</w:t>
      </w:r>
      <w:r w:rsidRPr="009510AA">
        <w:rPr>
          <w:rFonts w:ascii="Arial" w:hAnsi="Arial" w:cs="Arial"/>
        </w:rPr>
        <w:t xml:space="preserve"> considered essentially in   conformity with the Tender File to rectify the possible calculation errors. The sub-committee shall rectify the errors in the following manner:</w:t>
      </w:r>
    </w:p>
    <w:p w14:paraId="5D19060C" w14:textId="77777777" w:rsidR="000E0AE5" w:rsidRPr="009510AA" w:rsidRDefault="000E0AE5" w:rsidP="000E0AE5">
      <w:pPr>
        <w:pStyle w:val="NormalTahoma"/>
        <w:tabs>
          <w:tab w:val="left" w:pos="748"/>
        </w:tabs>
        <w:jc w:val="both"/>
        <w:rPr>
          <w:rFonts w:ascii="Arial" w:hAnsi="Arial" w:cs="Arial"/>
        </w:rPr>
      </w:pPr>
    </w:p>
    <w:p w14:paraId="2409F1DF"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a)  If there is a contradiction between the unit price and the total obtained by multiplying the unit price by the quantities, the unit price shall be authentic and the total price shall be corrected, unless, according to the Evaluation sub-committee, the decimal point of the unit price is manifestly badly placed. In which case the total price indicated shall prevail and the unit price corrected.</w:t>
      </w:r>
    </w:p>
    <w:p w14:paraId="2C90C6FD" w14:textId="77777777" w:rsidR="000E0AE5" w:rsidRPr="009510AA" w:rsidRDefault="000E0AE5" w:rsidP="000E0AE5">
      <w:pPr>
        <w:pStyle w:val="NormalTahoma"/>
        <w:tabs>
          <w:tab w:val="left" w:pos="748"/>
        </w:tabs>
        <w:jc w:val="both"/>
        <w:rPr>
          <w:rFonts w:ascii="Arial" w:hAnsi="Arial" w:cs="Arial"/>
        </w:rPr>
      </w:pPr>
    </w:p>
    <w:p w14:paraId="492E9C9F"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b)  If the total obtained by the addition or subtraction of sub totals is not exact, the sub totals shall be authentic and the total corrected; </w:t>
      </w:r>
    </w:p>
    <w:p w14:paraId="1C3B48E5" w14:textId="77777777" w:rsidR="000E0AE5" w:rsidRPr="009510AA" w:rsidRDefault="000E0AE5" w:rsidP="000E0AE5">
      <w:pPr>
        <w:pStyle w:val="NormalTahoma"/>
        <w:tabs>
          <w:tab w:val="left" w:pos="748"/>
        </w:tabs>
        <w:jc w:val="both"/>
        <w:rPr>
          <w:rFonts w:ascii="Arial" w:hAnsi="Arial" w:cs="Arial"/>
        </w:rPr>
      </w:pPr>
    </w:p>
    <w:p w14:paraId="29683775" w14:textId="77777777" w:rsidR="000E0AE5" w:rsidRPr="009510AA" w:rsidRDefault="000E0AE5" w:rsidP="00B853F1">
      <w:pPr>
        <w:pStyle w:val="NormalTahoma"/>
        <w:numPr>
          <w:ilvl w:val="0"/>
          <w:numId w:val="18"/>
        </w:numPr>
        <w:tabs>
          <w:tab w:val="left" w:pos="748"/>
        </w:tabs>
        <w:ind w:left="567"/>
        <w:jc w:val="both"/>
        <w:rPr>
          <w:rFonts w:ascii="Arial" w:hAnsi="Arial" w:cs="Arial"/>
        </w:rPr>
      </w:pPr>
      <w:r w:rsidRPr="009510AA">
        <w:rPr>
          <w:rFonts w:ascii="Arial" w:hAnsi="Arial" w:cs="Arial"/>
        </w:rPr>
        <w:t>If there is a contradiction between the indicated price in letters and figures, the amount in letters shall be authentic, unless the amount is linked to an arithmetical error, in which case the amount in figures shall prevail subject to paragraphs a) and b) above.</w:t>
      </w:r>
    </w:p>
    <w:p w14:paraId="1E245B2C" w14:textId="77777777" w:rsidR="000E0AE5" w:rsidRPr="009510AA" w:rsidRDefault="000E0AE5" w:rsidP="000E0AE5">
      <w:pPr>
        <w:pStyle w:val="NormalTahoma"/>
        <w:tabs>
          <w:tab w:val="left" w:pos="748"/>
        </w:tabs>
        <w:ind w:left="567" w:firstLine="0"/>
        <w:jc w:val="both"/>
        <w:rPr>
          <w:rFonts w:ascii="Arial" w:hAnsi="Arial" w:cs="Arial"/>
        </w:rPr>
      </w:pPr>
    </w:p>
    <w:p w14:paraId="73CA6E63"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32.2 The amount featuring in the </w:t>
      </w:r>
      <w:r w:rsidR="00170C50">
        <w:rPr>
          <w:rFonts w:ascii="Arial" w:hAnsi="Arial" w:cs="Arial"/>
        </w:rPr>
        <w:t>bid</w:t>
      </w:r>
      <w:r w:rsidRPr="009510AA">
        <w:rPr>
          <w:rFonts w:ascii="Arial" w:hAnsi="Arial" w:cs="Arial"/>
        </w:rPr>
        <w:t xml:space="preserve"> shall be corrected by the Evaluation sub-committee in accordance with the error correction procedure referred to above and with the confirmation of the bidder, the said amount shall be considered to commit him.</w:t>
      </w:r>
    </w:p>
    <w:p w14:paraId="37F9D024" w14:textId="77777777" w:rsidR="000E0AE5" w:rsidRPr="009510AA" w:rsidRDefault="000E0AE5" w:rsidP="000E0AE5">
      <w:pPr>
        <w:pStyle w:val="NormalTahoma"/>
        <w:tabs>
          <w:tab w:val="left" w:pos="748"/>
        </w:tabs>
        <w:jc w:val="both"/>
        <w:rPr>
          <w:rFonts w:ascii="Arial" w:hAnsi="Arial" w:cs="Arial"/>
        </w:rPr>
      </w:pPr>
    </w:p>
    <w:p w14:paraId="05B2B871"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lastRenderedPageBreak/>
        <w:t xml:space="preserve">32.3 If the bidder who presented the </w:t>
      </w:r>
      <w:r>
        <w:rPr>
          <w:rFonts w:ascii="Arial" w:hAnsi="Arial" w:cs="Arial"/>
        </w:rPr>
        <w:t>bid</w:t>
      </w:r>
      <w:r w:rsidRPr="009510AA">
        <w:rPr>
          <w:rFonts w:ascii="Arial" w:hAnsi="Arial" w:cs="Arial"/>
        </w:rPr>
        <w:t xml:space="preserve"> assessed as being the lowest bid does not accept the corrections, his </w:t>
      </w:r>
      <w:r>
        <w:rPr>
          <w:rFonts w:ascii="Arial" w:hAnsi="Arial" w:cs="Arial"/>
        </w:rPr>
        <w:t>bid</w:t>
      </w:r>
      <w:r w:rsidRPr="009510AA">
        <w:rPr>
          <w:rFonts w:ascii="Arial" w:hAnsi="Arial" w:cs="Arial"/>
        </w:rPr>
        <w:t xml:space="preserve"> shall be rejected and his bond may be seized.</w:t>
      </w:r>
    </w:p>
    <w:p w14:paraId="345A85D7" w14:textId="77777777" w:rsidR="000E0AE5" w:rsidRPr="009510AA" w:rsidRDefault="000E0AE5" w:rsidP="000E0AE5">
      <w:pPr>
        <w:pStyle w:val="NormalTahoma"/>
        <w:tabs>
          <w:tab w:val="left" w:pos="1496"/>
        </w:tabs>
        <w:jc w:val="both"/>
        <w:rPr>
          <w:rFonts w:ascii="Arial" w:hAnsi="Arial" w:cs="Arial"/>
          <w:b/>
        </w:rPr>
      </w:pPr>
    </w:p>
    <w:p w14:paraId="0FCD6B31" w14:textId="77777777" w:rsidR="000E0AE5" w:rsidRPr="009510AA" w:rsidRDefault="000E0AE5" w:rsidP="000E0AE5">
      <w:pPr>
        <w:pStyle w:val="NormalTahoma"/>
        <w:tabs>
          <w:tab w:val="left" w:pos="1496"/>
        </w:tabs>
        <w:jc w:val="both"/>
        <w:rPr>
          <w:rFonts w:ascii="Arial" w:hAnsi="Arial" w:cs="Arial"/>
          <w:b/>
        </w:rPr>
      </w:pPr>
    </w:p>
    <w:p w14:paraId="5695E15C" w14:textId="77777777" w:rsidR="000E0AE5" w:rsidRPr="009510AA" w:rsidRDefault="00081370" w:rsidP="000E0AE5">
      <w:pPr>
        <w:pStyle w:val="NormalTahoma"/>
        <w:tabs>
          <w:tab w:val="left" w:pos="1496"/>
        </w:tabs>
        <w:jc w:val="both"/>
        <w:rPr>
          <w:rFonts w:ascii="Arial" w:hAnsi="Arial" w:cs="Arial"/>
          <w:b/>
        </w:rPr>
      </w:pPr>
      <w:r>
        <w:rPr>
          <w:rFonts w:ascii="Arial" w:hAnsi="Arial" w:cs="Arial"/>
          <w:b/>
        </w:rPr>
        <w:t>Article 33</w:t>
      </w:r>
      <w:r w:rsidR="000E0AE5" w:rsidRPr="009510AA">
        <w:rPr>
          <w:rFonts w:ascii="Arial" w:hAnsi="Arial" w:cs="Arial"/>
          <w:b/>
        </w:rPr>
        <w:t xml:space="preserve">: </w:t>
      </w:r>
      <w:r w:rsidR="000E0AE5">
        <w:rPr>
          <w:rFonts w:ascii="Arial" w:hAnsi="Arial" w:cs="Arial"/>
          <w:b/>
        </w:rPr>
        <w:t>F</w:t>
      </w:r>
      <w:r w:rsidR="000E0AE5" w:rsidRPr="009510AA">
        <w:rPr>
          <w:rFonts w:ascii="Arial" w:hAnsi="Arial" w:cs="Arial"/>
          <w:b/>
        </w:rPr>
        <w:t xml:space="preserve">inancial </w:t>
      </w:r>
      <w:r w:rsidR="000E0AE5">
        <w:rPr>
          <w:rFonts w:ascii="Arial" w:hAnsi="Arial" w:cs="Arial"/>
          <w:b/>
        </w:rPr>
        <w:t>e</w:t>
      </w:r>
      <w:r w:rsidR="000E0AE5" w:rsidRPr="009510AA">
        <w:rPr>
          <w:rFonts w:ascii="Arial" w:hAnsi="Arial" w:cs="Arial"/>
          <w:b/>
        </w:rPr>
        <w:t>valuation of</w:t>
      </w:r>
      <w:r w:rsidR="000E0AE5">
        <w:rPr>
          <w:rFonts w:ascii="Arial" w:hAnsi="Arial" w:cs="Arial"/>
          <w:b/>
        </w:rPr>
        <w:t xml:space="preserve"> bids</w:t>
      </w:r>
    </w:p>
    <w:p w14:paraId="4EF366DB" w14:textId="77777777" w:rsidR="000E0AE5" w:rsidRPr="009510AA" w:rsidRDefault="000E0AE5" w:rsidP="000E0AE5">
      <w:pPr>
        <w:pStyle w:val="NormalTahoma"/>
        <w:tabs>
          <w:tab w:val="left" w:pos="1496"/>
        </w:tabs>
        <w:ind w:hanging="748"/>
        <w:jc w:val="both"/>
        <w:rPr>
          <w:rFonts w:ascii="Arial" w:hAnsi="Arial" w:cs="Arial"/>
        </w:rPr>
      </w:pPr>
    </w:p>
    <w:p w14:paraId="6ABDB0A1" w14:textId="77777777" w:rsidR="000E0AE5" w:rsidRPr="009510AA" w:rsidRDefault="000E0AE5" w:rsidP="000E0AE5">
      <w:pPr>
        <w:pStyle w:val="NormalTahoma"/>
        <w:tabs>
          <w:tab w:val="left" w:pos="748"/>
          <w:tab w:val="left" w:pos="1496"/>
        </w:tabs>
        <w:ind w:left="748" w:hanging="935"/>
        <w:jc w:val="both"/>
        <w:rPr>
          <w:rFonts w:ascii="Arial" w:hAnsi="Arial" w:cs="Arial"/>
        </w:rPr>
      </w:pPr>
      <w:r w:rsidRPr="009510AA">
        <w:rPr>
          <w:rFonts w:ascii="Arial" w:hAnsi="Arial" w:cs="Arial"/>
        </w:rPr>
        <w:t xml:space="preserve">    </w:t>
      </w:r>
      <w:r w:rsidR="00081370" w:rsidRPr="009510AA">
        <w:rPr>
          <w:rFonts w:ascii="Arial" w:hAnsi="Arial" w:cs="Arial"/>
        </w:rPr>
        <w:t>3</w:t>
      </w:r>
      <w:r w:rsidR="00081370">
        <w:rPr>
          <w:rFonts w:ascii="Arial" w:hAnsi="Arial" w:cs="Arial"/>
        </w:rPr>
        <w:t>3</w:t>
      </w:r>
      <w:r w:rsidR="00081370" w:rsidRPr="009510AA">
        <w:rPr>
          <w:rFonts w:ascii="Arial" w:hAnsi="Arial" w:cs="Arial"/>
        </w:rPr>
        <w:t>.1 The</w:t>
      </w:r>
      <w:r w:rsidRPr="009510AA">
        <w:rPr>
          <w:rFonts w:ascii="Arial" w:hAnsi="Arial" w:cs="Arial"/>
        </w:rPr>
        <w:t xml:space="preserve"> Evaluation sub-committee shall proceed to the evaluation and comparison of </w:t>
      </w:r>
      <w:r>
        <w:rPr>
          <w:rFonts w:ascii="Arial" w:hAnsi="Arial" w:cs="Arial"/>
        </w:rPr>
        <w:t>bids</w:t>
      </w:r>
      <w:r w:rsidRPr="009510AA">
        <w:rPr>
          <w:rFonts w:ascii="Arial" w:hAnsi="Arial" w:cs="Arial"/>
        </w:rPr>
        <w:t xml:space="preserve"> which it had determined essentially met the provisions of the Tender File within the meaning of articles 29</w:t>
      </w:r>
      <w:r w:rsidR="00081370" w:rsidRPr="009510AA">
        <w:rPr>
          <w:rFonts w:ascii="Arial" w:hAnsi="Arial" w:cs="Arial"/>
        </w:rPr>
        <w:t>, 30</w:t>
      </w:r>
      <w:r w:rsidRPr="009510AA">
        <w:rPr>
          <w:rFonts w:ascii="Arial" w:hAnsi="Arial" w:cs="Arial"/>
        </w:rPr>
        <w:t xml:space="preserve"> and 31 of the General Regulations.</w:t>
      </w:r>
    </w:p>
    <w:p w14:paraId="0A2DFEDC" w14:textId="77777777" w:rsidR="000E0AE5" w:rsidRPr="009510AA" w:rsidRDefault="000E0AE5" w:rsidP="000E0AE5">
      <w:pPr>
        <w:pStyle w:val="NormalTahoma"/>
        <w:tabs>
          <w:tab w:val="left" w:pos="1496"/>
        </w:tabs>
        <w:ind w:hanging="748"/>
        <w:jc w:val="both"/>
        <w:rPr>
          <w:rFonts w:ascii="Arial" w:hAnsi="Arial" w:cs="Arial"/>
        </w:rPr>
      </w:pPr>
    </w:p>
    <w:p w14:paraId="219706C1"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3</w:t>
      </w:r>
      <w:r w:rsidR="00081370">
        <w:rPr>
          <w:rFonts w:ascii="Arial" w:hAnsi="Arial" w:cs="Arial"/>
        </w:rPr>
        <w:t>3</w:t>
      </w:r>
      <w:r w:rsidRPr="009510AA">
        <w:rPr>
          <w:rFonts w:ascii="Arial" w:hAnsi="Arial" w:cs="Arial"/>
        </w:rPr>
        <w:t>.2   For this evaluation the Evaluation sub-committee shall consider the following elements:</w:t>
      </w:r>
    </w:p>
    <w:p w14:paraId="39EAE2DF" w14:textId="77777777" w:rsidR="000E0AE5" w:rsidRPr="009510AA" w:rsidRDefault="000E0AE5" w:rsidP="000E0AE5">
      <w:pPr>
        <w:pStyle w:val="NormalTahoma"/>
        <w:tabs>
          <w:tab w:val="left" w:pos="1496"/>
        </w:tabs>
        <w:ind w:left="748" w:hanging="935"/>
        <w:jc w:val="both"/>
        <w:rPr>
          <w:rFonts w:ascii="Arial" w:hAnsi="Arial" w:cs="Arial"/>
        </w:rPr>
      </w:pPr>
    </w:p>
    <w:p w14:paraId="030E46CE" w14:textId="77777777" w:rsidR="000E0AE5" w:rsidRPr="009510AA"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 xml:space="preserve">the </w:t>
      </w:r>
      <w:r>
        <w:rPr>
          <w:rFonts w:ascii="Arial" w:hAnsi="Arial" w:cs="Arial"/>
        </w:rPr>
        <w:t>bid</w:t>
      </w:r>
      <w:r w:rsidRPr="009510AA">
        <w:rPr>
          <w:rFonts w:ascii="Arial" w:hAnsi="Arial" w:cs="Arial"/>
        </w:rPr>
        <w:t xml:space="preserve"> price, indicated according to the provisions of article 13 of the General Regulations;</w:t>
      </w:r>
    </w:p>
    <w:p w14:paraId="55BEEC61" w14:textId="77777777" w:rsidR="000E0AE5" w:rsidRPr="009510AA" w:rsidRDefault="000E0AE5" w:rsidP="000E0AE5">
      <w:pPr>
        <w:pStyle w:val="NormalTahoma"/>
        <w:tabs>
          <w:tab w:val="left" w:pos="1496"/>
        </w:tabs>
        <w:ind w:left="1148" w:firstLine="0"/>
        <w:jc w:val="both"/>
        <w:rPr>
          <w:rFonts w:ascii="Arial" w:hAnsi="Arial" w:cs="Arial"/>
        </w:rPr>
      </w:pPr>
    </w:p>
    <w:p w14:paraId="187F3124" w14:textId="77777777" w:rsidR="000E0AE5" w:rsidRPr="009510AA"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adjustments made on the price to correct the arithmetical errors</w:t>
      </w:r>
      <w:r w:rsidR="00081370">
        <w:rPr>
          <w:rFonts w:ascii="Arial" w:hAnsi="Arial" w:cs="Arial"/>
        </w:rPr>
        <w:t xml:space="preserve"> in application of article 32</w:t>
      </w:r>
      <w:r w:rsidRPr="009510AA">
        <w:rPr>
          <w:rFonts w:ascii="Arial" w:hAnsi="Arial" w:cs="Arial"/>
        </w:rPr>
        <w:t xml:space="preserve"> of the General Regulations;</w:t>
      </w:r>
    </w:p>
    <w:p w14:paraId="628CEBC5" w14:textId="77777777" w:rsidR="000E0AE5" w:rsidRPr="009510AA" w:rsidRDefault="000E0AE5" w:rsidP="000E0AE5">
      <w:pPr>
        <w:pStyle w:val="NormalTahoma"/>
        <w:tabs>
          <w:tab w:val="left" w:pos="1496"/>
        </w:tabs>
        <w:ind w:left="1148" w:firstLine="0"/>
        <w:jc w:val="both"/>
        <w:rPr>
          <w:rFonts w:ascii="Arial" w:hAnsi="Arial" w:cs="Arial"/>
        </w:rPr>
      </w:pPr>
    </w:p>
    <w:p w14:paraId="533DDF86" w14:textId="77777777" w:rsidR="000E0AE5" w:rsidRPr="00081370"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adjustments made on the price as a result of rebates offered in application of paragraph 13(4) of the General Conditions;</w:t>
      </w:r>
    </w:p>
    <w:p w14:paraId="07B4F44B" w14:textId="77777777" w:rsidR="000E0AE5" w:rsidRPr="009510AA" w:rsidRDefault="000E0AE5" w:rsidP="000E0AE5">
      <w:pPr>
        <w:pStyle w:val="NormalTahoma"/>
        <w:tabs>
          <w:tab w:val="left" w:pos="1496"/>
        </w:tabs>
        <w:ind w:left="0" w:firstLine="0"/>
        <w:jc w:val="both"/>
        <w:rPr>
          <w:rFonts w:ascii="Arial" w:hAnsi="Arial" w:cs="Arial"/>
        </w:rPr>
      </w:pPr>
    </w:p>
    <w:p w14:paraId="440CA834"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3</w:t>
      </w:r>
      <w:r w:rsidR="00081370">
        <w:rPr>
          <w:rFonts w:ascii="Arial" w:hAnsi="Arial" w:cs="Arial"/>
        </w:rPr>
        <w:t>3</w:t>
      </w:r>
      <w:r w:rsidRPr="009510AA">
        <w:rPr>
          <w:rFonts w:ascii="Arial" w:hAnsi="Arial" w:cs="Arial"/>
        </w:rPr>
        <w:t>.</w:t>
      </w:r>
      <w:r w:rsidR="00081370">
        <w:rPr>
          <w:rFonts w:ascii="Arial" w:hAnsi="Arial" w:cs="Arial"/>
        </w:rPr>
        <w:t>3</w:t>
      </w:r>
      <w:r w:rsidRPr="009510AA">
        <w:rPr>
          <w:rFonts w:ascii="Arial" w:hAnsi="Arial" w:cs="Arial"/>
        </w:rPr>
        <w:t xml:space="preserve"> To evaluate the </w:t>
      </w:r>
      <w:r>
        <w:rPr>
          <w:rFonts w:ascii="Arial" w:hAnsi="Arial" w:cs="Arial"/>
        </w:rPr>
        <w:t>bid</w:t>
      </w:r>
      <w:r w:rsidRPr="009510AA">
        <w:rPr>
          <w:rFonts w:ascii="Arial" w:hAnsi="Arial" w:cs="Arial"/>
        </w:rPr>
        <w:t xml:space="preserve"> price, the Evaluation sub-committee may equally consider factors other than the </w:t>
      </w:r>
      <w:r w:rsidR="00081370">
        <w:rPr>
          <w:rFonts w:ascii="Arial" w:hAnsi="Arial" w:cs="Arial"/>
        </w:rPr>
        <w:t>bid</w:t>
      </w:r>
      <w:r w:rsidRPr="009510AA">
        <w:rPr>
          <w:rFonts w:ascii="Arial" w:hAnsi="Arial" w:cs="Arial"/>
        </w:rPr>
        <w:t xml:space="preserve"> price indicated</w:t>
      </w:r>
      <w:r w:rsidR="00081370">
        <w:rPr>
          <w:rFonts w:ascii="Arial" w:hAnsi="Arial" w:cs="Arial"/>
        </w:rPr>
        <w:t xml:space="preserve"> including the</w:t>
      </w:r>
      <w:r w:rsidRPr="009510AA">
        <w:rPr>
          <w:rFonts w:ascii="Arial" w:hAnsi="Arial" w:cs="Arial"/>
        </w:rPr>
        <w:t xml:space="preserve"> characteristics, performance of the supplies and ancillary services and purchase conditions.</w:t>
      </w:r>
    </w:p>
    <w:p w14:paraId="349DAD41" w14:textId="77777777" w:rsidR="000E0AE5"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w:t>
      </w:r>
    </w:p>
    <w:p w14:paraId="200C72B4" w14:textId="77777777" w:rsidR="000E0AE5" w:rsidRPr="00081370" w:rsidRDefault="000E0AE5" w:rsidP="00081370">
      <w:pPr>
        <w:pStyle w:val="NormalTahoma"/>
        <w:tabs>
          <w:tab w:val="left" w:pos="1496"/>
        </w:tabs>
        <w:ind w:left="709" w:hanging="851"/>
        <w:jc w:val="both"/>
        <w:rPr>
          <w:rFonts w:ascii="Arial" w:hAnsi="Arial" w:cs="Arial"/>
        </w:rPr>
      </w:pPr>
      <w:r>
        <w:rPr>
          <w:rFonts w:ascii="Arial" w:hAnsi="Arial" w:cs="Arial"/>
        </w:rPr>
        <w:t xml:space="preserve">             </w:t>
      </w:r>
      <w:r w:rsidRPr="009510AA">
        <w:rPr>
          <w:rFonts w:ascii="Arial" w:hAnsi="Arial" w:cs="Arial"/>
        </w:rPr>
        <w:t xml:space="preserve"> The factors retained and specified in the Special Regulations, where need be, shall be expressed in monetary terms in a way as to facilitate the comparison of </w:t>
      </w:r>
      <w:r>
        <w:rPr>
          <w:rFonts w:ascii="Arial" w:hAnsi="Arial" w:cs="Arial"/>
        </w:rPr>
        <w:t>bids</w:t>
      </w:r>
      <w:r w:rsidRPr="009510AA">
        <w:rPr>
          <w:rFonts w:ascii="Arial" w:hAnsi="Arial" w:cs="Arial"/>
        </w:rPr>
        <w:t>.</w:t>
      </w:r>
    </w:p>
    <w:p w14:paraId="18991FEF" w14:textId="77777777" w:rsidR="000E0AE5" w:rsidRPr="009510AA" w:rsidRDefault="000E0AE5" w:rsidP="000E0AE5">
      <w:pPr>
        <w:pStyle w:val="NormalTahoma"/>
        <w:tabs>
          <w:tab w:val="left" w:pos="1496"/>
        </w:tabs>
        <w:ind w:left="374" w:hanging="374"/>
        <w:jc w:val="both"/>
        <w:rPr>
          <w:rFonts w:ascii="Arial" w:hAnsi="Arial" w:cs="Arial"/>
          <w:b/>
        </w:rPr>
      </w:pPr>
    </w:p>
    <w:p w14:paraId="456AE4AC" w14:textId="77777777" w:rsidR="000E0AE5" w:rsidRPr="009510AA" w:rsidRDefault="00081370" w:rsidP="000E0AE5">
      <w:pPr>
        <w:pStyle w:val="NormalTahoma"/>
        <w:tabs>
          <w:tab w:val="left" w:pos="1496"/>
        </w:tabs>
        <w:ind w:left="374" w:hanging="374"/>
        <w:jc w:val="both"/>
        <w:rPr>
          <w:rFonts w:ascii="Arial" w:hAnsi="Arial" w:cs="Arial"/>
          <w:b/>
        </w:rPr>
      </w:pPr>
      <w:r>
        <w:rPr>
          <w:rFonts w:ascii="Arial" w:hAnsi="Arial" w:cs="Arial"/>
          <w:b/>
        </w:rPr>
        <w:t>Article 34</w:t>
      </w:r>
      <w:r w:rsidR="000E0AE5" w:rsidRPr="009510AA">
        <w:rPr>
          <w:rFonts w:ascii="Arial" w:hAnsi="Arial" w:cs="Arial"/>
          <w:b/>
        </w:rPr>
        <w:t xml:space="preserve">: Comparison of </w:t>
      </w:r>
      <w:r>
        <w:rPr>
          <w:rFonts w:ascii="Arial" w:hAnsi="Arial" w:cs="Arial"/>
          <w:b/>
        </w:rPr>
        <w:t>bids</w:t>
      </w:r>
    </w:p>
    <w:p w14:paraId="30D373F3" w14:textId="77777777" w:rsidR="000E0AE5" w:rsidRPr="009510AA" w:rsidRDefault="000E0AE5" w:rsidP="000E0AE5">
      <w:pPr>
        <w:pStyle w:val="NormalTahoma"/>
        <w:tabs>
          <w:tab w:val="left" w:pos="1496"/>
        </w:tabs>
        <w:ind w:left="374" w:hanging="374"/>
        <w:jc w:val="both"/>
        <w:rPr>
          <w:rFonts w:ascii="Arial" w:hAnsi="Arial" w:cs="Arial"/>
          <w:b/>
        </w:rPr>
      </w:pPr>
    </w:p>
    <w:p w14:paraId="3B140679" w14:textId="77777777" w:rsidR="000E0AE5" w:rsidRPr="009510AA" w:rsidRDefault="000E0AE5" w:rsidP="000E0AE5">
      <w:pPr>
        <w:pStyle w:val="NormalTahoma"/>
        <w:tabs>
          <w:tab w:val="left" w:pos="1496"/>
        </w:tabs>
        <w:ind w:left="374" w:hanging="374"/>
        <w:jc w:val="both"/>
        <w:rPr>
          <w:rFonts w:ascii="Arial" w:hAnsi="Arial" w:cs="Arial"/>
        </w:rPr>
      </w:pPr>
      <w:r w:rsidRPr="009510AA">
        <w:rPr>
          <w:rFonts w:ascii="Arial" w:hAnsi="Arial" w:cs="Arial"/>
        </w:rPr>
        <w:t xml:space="preserve">     The Evaluation sub-committee shall compare all the </w:t>
      </w:r>
      <w:r>
        <w:rPr>
          <w:rFonts w:ascii="Arial" w:hAnsi="Arial" w:cs="Arial"/>
        </w:rPr>
        <w:t>bids</w:t>
      </w:r>
      <w:r w:rsidRPr="009510AA">
        <w:rPr>
          <w:rFonts w:ascii="Arial" w:hAnsi="Arial" w:cs="Arial"/>
        </w:rPr>
        <w:t xml:space="preserve"> that substantially conform to determine the </w:t>
      </w:r>
      <w:r>
        <w:rPr>
          <w:rFonts w:ascii="Arial" w:hAnsi="Arial" w:cs="Arial"/>
        </w:rPr>
        <w:t>bid</w:t>
      </w:r>
      <w:r w:rsidRPr="009510AA">
        <w:rPr>
          <w:rFonts w:ascii="Arial" w:hAnsi="Arial" w:cs="Arial"/>
        </w:rPr>
        <w:t xml:space="preserve"> valuated as the lowest, in application of articles 34 </w:t>
      </w:r>
      <w:r w:rsidR="00081370">
        <w:rPr>
          <w:rFonts w:ascii="Arial" w:hAnsi="Arial" w:cs="Arial"/>
        </w:rPr>
        <w:t>above.</w:t>
      </w:r>
    </w:p>
    <w:p w14:paraId="0A491798" w14:textId="77777777" w:rsidR="000E0AE5" w:rsidRPr="009510AA" w:rsidRDefault="000E0AE5" w:rsidP="00081370">
      <w:pPr>
        <w:pStyle w:val="NormalTahoma"/>
        <w:tabs>
          <w:tab w:val="left" w:pos="1496"/>
        </w:tabs>
        <w:ind w:left="0" w:firstLine="0"/>
        <w:jc w:val="both"/>
        <w:rPr>
          <w:rFonts w:ascii="Arial" w:hAnsi="Arial" w:cs="Arial"/>
        </w:rPr>
      </w:pPr>
    </w:p>
    <w:p w14:paraId="311AC835" w14:textId="77777777" w:rsidR="000E0AE5" w:rsidRPr="009510AA" w:rsidRDefault="000E0AE5" w:rsidP="000E0AE5">
      <w:pPr>
        <w:pStyle w:val="NormalTahoma"/>
        <w:tabs>
          <w:tab w:val="left" w:pos="1496"/>
        </w:tabs>
        <w:ind w:left="748" w:hanging="935"/>
        <w:jc w:val="center"/>
        <w:rPr>
          <w:rFonts w:ascii="Arial" w:hAnsi="Arial" w:cs="Arial"/>
        </w:rPr>
      </w:pPr>
    </w:p>
    <w:p w14:paraId="6B7F769D" w14:textId="77777777" w:rsidR="000E0AE5" w:rsidRPr="009510AA" w:rsidRDefault="000E0AE5" w:rsidP="000E0AE5">
      <w:pPr>
        <w:pStyle w:val="NormalTahoma"/>
        <w:tabs>
          <w:tab w:val="left" w:pos="1496"/>
        </w:tabs>
        <w:ind w:left="748" w:hanging="935"/>
        <w:jc w:val="center"/>
        <w:rPr>
          <w:rFonts w:ascii="Arial" w:hAnsi="Arial" w:cs="Arial"/>
          <w:b/>
          <w:sz w:val="28"/>
          <w:szCs w:val="28"/>
        </w:rPr>
      </w:pPr>
      <w:r w:rsidRPr="009510AA">
        <w:rPr>
          <w:rFonts w:ascii="Arial" w:hAnsi="Arial" w:cs="Arial"/>
          <w:b/>
          <w:sz w:val="28"/>
          <w:szCs w:val="28"/>
        </w:rPr>
        <w:t>F. Award of the contract</w:t>
      </w:r>
    </w:p>
    <w:p w14:paraId="13F64B51" w14:textId="77777777" w:rsidR="000E0AE5" w:rsidRPr="009510AA" w:rsidRDefault="000E0AE5" w:rsidP="000E0AE5">
      <w:pPr>
        <w:pStyle w:val="NormalTahoma"/>
        <w:tabs>
          <w:tab w:val="left" w:pos="1496"/>
        </w:tabs>
        <w:ind w:left="748" w:hanging="935"/>
        <w:jc w:val="both"/>
        <w:rPr>
          <w:rFonts w:ascii="Arial" w:hAnsi="Arial" w:cs="Arial"/>
          <w:b/>
          <w:sz w:val="28"/>
          <w:szCs w:val="28"/>
        </w:rPr>
      </w:pPr>
    </w:p>
    <w:p w14:paraId="6AB413A7" w14:textId="77777777" w:rsidR="000E0AE5" w:rsidRPr="009510AA" w:rsidRDefault="00081370" w:rsidP="000E0AE5">
      <w:pPr>
        <w:pStyle w:val="NormalTahoma"/>
        <w:tabs>
          <w:tab w:val="left" w:pos="1496"/>
        </w:tabs>
        <w:ind w:left="748" w:hanging="935"/>
        <w:jc w:val="both"/>
        <w:rPr>
          <w:rFonts w:ascii="Arial" w:hAnsi="Arial" w:cs="Arial"/>
          <w:b/>
        </w:rPr>
      </w:pPr>
      <w:r>
        <w:rPr>
          <w:rFonts w:ascii="Arial" w:hAnsi="Arial" w:cs="Arial"/>
          <w:b/>
        </w:rPr>
        <w:t>Article 35</w:t>
      </w:r>
      <w:r w:rsidR="000E0AE5" w:rsidRPr="009510AA">
        <w:rPr>
          <w:rFonts w:ascii="Arial" w:hAnsi="Arial" w:cs="Arial"/>
          <w:b/>
        </w:rPr>
        <w:t>: Award of the contract</w:t>
      </w:r>
    </w:p>
    <w:p w14:paraId="1962D479" w14:textId="77777777" w:rsidR="000E0AE5" w:rsidRPr="009510AA" w:rsidRDefault="000E0AE5" w:rsidP="000E0AE5">
      <w:pPr>
        <w:pStyle w:val="NormalTahoma"/>
        <w:tabs>
          <w:tab w:val="left" w:pos="709"/>
        </w:tabs>
        <w:ind w:left="748" w:hanging="935"/>
        <w:jc w:val="both"/>
        <w:rPr>
          <w:rFonts w:ascii="Arial" w:hAnsi="Arial" w:cs="Arial"/>
        </w:rPr>
      </w:pPr>
      <w:r w:rsidRPr="009510AA">
        <w:rPr>
          <w:rFonts w:ascii="Arial" w:hAnsi="Arial" w:cs="Arial"/>
        </w:rPr>
        <w:t xml:space="preserve"> </w:t>
      </w:r>
    </w:p>
    <w:p w14:paraId="7F7DE185" w14:textId="77777777" w:rsidR="000E0AE5" w:rsidRPr="009510AA" w:rsidRDefault="00081370" w:rsidP="000E0AE5">
      <w:pPr>
        <w:pStyle w:val="NormalTahoma"/>
        <w:tabs>
          <w:tab w:val="left" w:pos="709"/>
        </w:tabs>
        <w:ind w:left="748" w:hanging="935"/>
        <w:jc w:val="both"/>
        <w:rPr>
          <w:rFonts w:ascii="Arial" w:hAnsi="Arial" w:cs="Arial"/>
        </w:rPr>
      </w:pPr>
      <w:r>
        <w:rPr>
          <w:rFonts w:ascii="Arial" w:hAnsi="Arial" w:cs="Arial"/>
        </w:rPr>
        <w:t xml:space="preserve"> 35</w:t>
      </w:r>
      <w:r w:rsidR="000E0AE5" w:rsidRPr="009510AA">
        <w:rPr>
          <w:rFonts w:ascii="Arial" w:hAnsi="Arial" w:cs="Arial"/>
        </w:rPr>
        <w:t xml:space="preserve">.1    The Contracting Authority shall award the contract to the bidder whose </w:t>
      </w:r>
      <w:r>
        <w:rPr>
          <w:rFonts w:ascii="Arial" w:hAnsi="Arial" w:cs="Arial"/>
        </w:rPr>
        <w:t>bid</w:t>
      </w:r>
      <w:r w:rsidR="000E0AE5" w:rsidRPr="009510AA">
        <w:rPr>
          <w:rFonts w:ascii="Arial" w:hAnsi="Arial" w:cs="Arial"/>
        </w:rPr>
        <w:t xml:space="preserve"> was judged essentially in conformity with the Tender File and who has the required technical and financial capacities to execute the contract satisfactorily and whose </w:t>
      </w:r>
      <w:r w:rsidR="000E0AE5">
        <w:rPr>
          <w:rFonts w:ascii="Arial" w:hAnsi="Arial" w:cs="Arial"/>
        </w:rPr>
        <w:t>bid</w:t>
      </w:r>
      <w:r w:rsidR="000E0AE5" w:rsidRPr="009510AA">
        <w:rPr>
          <w:rFonts w:ascii="Arial" w:hAnsi="Arial" w:cs="Arial"/>
        </w:rPr>
        <w:t xml:space="preserve"> was evaluated as the lowest by including,  where necessary, proposed rebates.</w:t>
      </w:r>
    </w:p>
    <w:p w14:paraId="1B41BB08" w14:textId="77777777" w:rsidR="000E0AE5" w:rsidRPr="009510AA" w:rsidRDefault="000E0AE5" w:rsidP="000E0AE5">
      <w:pPr>
        <w:pStyle w:val="NormalTahoma"/>
        <w:tabs>
          <w:tab w:val="left" w:pos="709"/>
        </w:tabs>
        <w:ind w:left="748" w:hanging="935"/>
        <w:jc w:val="both"/>
        <w:rPr>
          <w:rFonts w:ascii="Arial" w:hAnsi="Arial" w:cs="Arial"/>
        </w:rPr>
      </w:pPr>
      <w:r w:rsidRPr="009510AA">
        <w:rPr>
          <w:rFonts w:ascii="Arial" w:hAnsi="Arial" w:cs="Arial"/>
        </w:rPr>
        <w:t xml:space="preserve">        </w:t>
      </w:r>
    </w:p>
    <w:p w14:paraId="43B0E45E" w14:textId="77777777" w:rsidR="000E0AE5" w:rsidRDefault="00081370" w:rsidP="000E0AE5">
      <w:pPr>
        <w:pStyle w:val="NormalTahoma"/>
        <w:tabs>
          <w:tab w:val="left" w:pos="709"/>
        </w:tabs>
        <w:ind w:left="748" w:hanging="935"/>
        <w:jc w:val="both"/>
        <w:rPr>
          <w:rFonts w:ascii="Arial" w:hAnsi="Arial" w:cs="Arial"/>
        </w:rPr>
      </w:pPr>
      <w:r>
        <w:rPr>
          <w:rFonts w:ascii="Arial" w:hAnsi="Arial" w:cs="Arial"/>
        </w:rPr>
        <w:t>35</w:t>
      </w:r>
      <w:r w:rsidR="000E0AE5" w:rsidRPr="009510AA">
        <w:rPr>
          <w:rFonts w:ascii="Arial" w:hAnsi="Arial" w:cs="Arial"/>
        </w:rPr>
        <w:t>.2     If the invitation to tender has several lots, the lowest bid shall be determined by evaluating this contract in relation with the other lots to be awarded concurrently, by taking into consideration the rebates offered by the bidders in case of award of more than one lot, as well as their financial situation at the time of award.</w:t>
      </w:r>
    </w:p>
    <w:p w14:paraId="7435C868" w14:textId="77777777" w:rsidR="00081370" w:rsidRPr="009510AA" w:rsidRDefault="00081370" w:rsidP="000E0AE5">
      <w:pPr>
        <w:pStyle w:val="NormalTahoma"/>
        <w:tabs>
          <w:tab w:val="left" w:pos="709"/>
        </w:tabs>
        <w:ind w:left="748" w:hanging="935"/>
        <w:jc w:val="both"/>
        <w:rPr>
          <w:rFonts w:ascii="Arial" w:hAnsi="Arial" w:cs="Arial"/>
        </w:rPr>
      </w:pPr>
      <w:r>
        <w:rPr>
          <w:rFonts w:ascii="Arial" w:hAnsi="Arial" w:cs="Arial"/>
        </w:rPr>
        <w:lastRenderedPageBreak/>
        <w:t xml:space="preserve">35.3       Any award of supplies contract shall be to the bidder meeting all the technical and financial capacities resulting from the required essential or eliminatory criteria and presenting the bid evaluated as the lowest. </w:t>
      </w:r>
    </w:p>
    <w:p w14:paraId="4E562AF4" w14:textId="77777777" w:rsidR="000E0AE5" w:rsidRPr="009510AA" w:rsidRDefault="000E0AE5" w:rsidP="000E0AE5">
      <w:pPr>
        <w:pStyle w:val="NormalTahoma"/>
        <w:tabs>
          <w:tab w:val="left" w:pos="1496"/>
        </w:tabs>
        <w:ind w:left="748" w:hanging="935"/>
        <w:jc w:val="both"/>
        <w:rPr>
          <w:rFonts w:ascii="Arial" w:hAnsi="Arial" w:cs="Arial"/>
          <w:b/>
        </w:rPr>
      </w:pPr>
    </w:p>
    <w:p w14:paraId="5ABA9F24" w14:textId="77777777" w:rsidR="000E0AE5" w:rsidRPr="009510AA" w:rsidRDefault="00081370" w:rsidP="000E0AE5">
      <w:pPr>
        <w:pStyle w:val="NormalTahoma"/>
        <w:tabs>
          <w:tab w:val="left" w:pos="1496"/>
        </w:tabs>
        <w:ind w:left="748" w:hanging="935"/>
        <w:jc w:val="both"/>
        <w:rPr>
          <w:rFonts w:ascii="Arial" w:hAnsi="Arial" w:cs="Arial"/>
          <w:b/>
        </w:rPr>
      </w:pPr>
      <w:r>
        <w:rPr>
          <w:rFonts w:ascii="Arial" w:hAnsi="Arial" w:cs="Arial"/>
          <w:b/>
        </w:rPr>
        <w:t>Article 36</w:t>
      </w:r>
      <w:r w:rsidR="000E0AE5" w:rsidRPr="009510AA">
        <w:rPr>
          <w:rFonts w:ascii="Arial" w:hAnsi="Arial" w:cs="Arial"/>
          <w:b/>
        </w:rPr>
        <w:t xml:space="preserve">:  The right by the Contracting Authority to declare an invitation to tender unsuccessful or cancel a procedure </w:t>
      </w:r>
    </w:p>
    <w:p w14:paraId="44781360" w14:textId="77777777" w:rsidR="000E0AE5" w:rsidRPr="009510AA" w:rsidRDefault="000E0AE5" w:rsidP="000E0AE5">
      <w:pPr>
        <w:pStyle w:val="NormalTahoma"/>
        <w:tabs>
          <w:tab w:val="left" w:pos="1496"/>
        </w:tabs>
        <w:ind w:left="748" w:hanging="935"/>
        <w:jc w:val="both"/>
        <w:rPr>
          <w:rFonts w:ascii="Arial" w:hAnsi="Arial" w:cs="Arial"/>
          <w:b/>
        </w:rPr>
      </w:pPr>
    </w:p>
    <w:p w14:paraId="4D8C27E9"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The Contracting Authority reserves the right to cancel a procedure of invitation to tender</w:t>
      </w:r>
      <w:r>
        <w:rPr>
          <w:rFonts w:ascii="Arial" w:hAnsi="Arial" w:cs="Arial"/>
        </w:rPr>
        <w:t xml:space="preserve"> </w:t>
      </w:r>
      <w:r w:rsidRPr="009510AA">
        <w:rPr>
          <w:rFonts w:ascii="Arial" w:hAnsi="Arial" w:cs="Arial"/>
        </w:rPr>
        <w:t>after the authorisation of the</w:t>
      </w:r>
      <w:r w:rsidR="00081370">
        <w:rPr>
          <w:rFonts w:ascii="Arial" w:hAnsi="Arial" w:cs="Arial"/>
        </w:rPr>
        <w:t xml:space="preserve"> Minister</w:t>
      </w:r>
      <w:r>
        <w:rPr>
          <w:rFonts w:ascii="Arial" w:hAnsi="Arial" w:cs="Arial"/>
        </w:rPr>
        <w:t xml:space="preserve">  in charge of public contracts </w:t>
      </w:r>
      <w:r w:rsidRPr="009510AA">
        <w:rPr>
          <w:rFonts w:ascii="Arial" w:hAnsi="Arial" w:cs="Arial"/>
        </w:rPr>
        <w:t>wh</w:t>
      </w:r>
      <w:r w:rsidR="00081370">
        <w:rPr>
          <w:rFonts w:ascii="Arial" w:hAnsi="Arial" w:cs="Arial"/>
        </w:rPr>
        <w:t>ere the offers have been opened</w:t>
      </w:r>
      <w:r w:rsidRPr="009510AA">
        <w:rPr>
          <w:rFonts w:ascii="Arial" w:hAnsi="Arial" w:cs="Arial"/>
        </w:rPr>
        <w:t xml:space="preserve"> or to declare an invitation to tender unsuccessful after the advice of the competent Tenders Board, without any claims being entertained.</w:t>
      </w:r>
    </w:p>
    <w:p w14:paraId="14E3EDEA" w14:textId="77777777" w:rsidR="000E0AE5" w:rsidRPr="009510AA" w:rsidRDefault="000E0AE5" w:rsidP="000E0AE5">
      <w:pPr>
        <w:pStyle w:val="NormalTahoma"/>
        <w:tabs>
          <w:tab w:val="left" w:pos="1496"/>
        </w:tabs>
        <w:ind w:left="748" w:hanging="935"/>
        <w:jc w:val="both"/>
        <w:rPr>
          <w:rFonts w:ascii="Arial" w:hAnsi="Arial" w:cs="Arial"/>
          <w:b/>
        </w:rPr>
      </w:pPr>
    </w:p>
    <w:p w14:paraId="072ADC70"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Article 3</w:t>
      </w:r>
      <w:r w:rsidR="00081370">
        <w:rPr>
          <w:rFonts w:ascii="Arial" w:hAnsi="Arial" w:cs="Arial"/>
          <w:b/>
        </w:rPr>
        <w:t>7</w:t>
      </w:r>
      <w:r w:rsidRPr="009510AA">
        <w:rPr>
          <w:rFonts w:ascii="Arial" w:hAnsi="Arial" w:cs="Arial"/>
          <w:b/>
        </w:rPr>
        <w:t>: Right to modify quantities during the award of the contract</w:t>
      </w:r>
    </w:p>
    <w:p w14:paraId="12577188" w14:textId="77777777" w:rsidR="000E0AE5" w:rsidRPr="009510AA" w:rsidRDefault="000E0AE5" w:rsidP="000E0AE5">
      <w:pPr>
        <w:pStyle w:val="NormalTahoma"/>
        <w:tabs>
          <w:tab w:val="left" w:pos="1496"/>
        </w:tabs>
        <w:ind w:left="748" w:hanging="935"/>
        <w:jc w:val="both"/>
        <w:rPr>
          <w:rFonts w:ascii="Arial" w:hAnsi="Arial" w:cs="Arial"/>
          <w:b/>
        </w:rPr>
      </w:pPr>
    </w:p>
    <w:p w14:paraId="3FAB34C4"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During the award of the contract, the Contracting Authority reserves the right to increase or decrease by not more than fifteen per cent (15%), the quantity of the supplies and services initially specified in the Quantity Schedule, without changing the unit prices or other terms and conditions.</w:t>
      </w:r>
    </w:p>
    <w:p w14:paraId="26140C2F" w14:textId="77777777" w:rsidR="000E0AE5" w:rsidRPr="009510AA" w:rsidRDefault="000E0AE5" w:rsidP="000E0AE5">
      <w:pPr>
        <w:pStyle w:val="NormalTahoma"/>
        <w:tabs>
          <w:tab w:val="left" w:pos="1496"/>
        </w:tabs>
        <w:ind w:left="748" w:hanging="935"/>
        <w:jc w:val="both"/>
        <w:rPr>
          <w:rFonts w:ascii="Arial" w:hAnsi="Arial" w:cs="Arial"/>
        </w:rPr>
      </w:pPr>
    </w:p>
    <w:p w14:paraId="6A243DC4"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 xml:space="preserve">Article </w:t>
      </w:r>
      <w:r w:rsidR="00081370">
        <w:rPr>
          <w:rFonts w:ascii="Arial" w:hAnsi="Arial" w:cs="Arial"/>
          <w:b/>
        </w:rPr>
        <w:t>38</w:t>
      </w:r>
      <w:r w:rsidRPr="009510AA">
        <w:rPr>
          <w:rFonts w:ascii="Arial" w:hAnsi="Arial" w:cs="Arial"/>
          <w:b/>
        </w:rPr>
        <w:t>: Notification of the award of the contract</w:t>
      </w:r>
    </w:p>
    <w:p w14:paraId="0B62681D" w14:textId="77777777" w:rsidR="000E0AE5" w:rsidRPr="009510AA" w:rsidRDefault="000E0AE5" w:rsidP="000E0AE5">
      <w:pPr>
        <w:pStyle w:val="NormalTahoma"/>
        <w:tabs>
          <w:tab w:val="left" w:pos="1496"/>
        </w:tabs>
        <w:ind w:left="748" w:hanging="935"/>
        <w:jc w:val="both"/>
        <w:rPr>
          <w:rFonts w:ascii="Arial" w:hAnsi="Arial" w:cs="Arial"/>
          <w:b/>
        </w:rPr>
      </w:pPr>
    </w:p>
    <w:p w14:paraId="5940E731"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Before the expiry of the validity of the </w:t>
      </w:r>
      <w:r>
        <w:rPr>
          <w:rFonts w:ascii="Arial" w:hAnsi="Arial" w:cs="Arial"/>
        </w:rPr>
        <w:t>bids</w:t>
      </w:r>
      <w:r w:rsidRPr="009510AA">
        <w:rPr>
          <w:rFonts w:ascii="Arial" w:hAnsi="Arial" w:cs="Arial"/>
        </w:rPr>
        <w:t xml:space="preserve"> set in the Special Regulations, the Contracting Authority shall notify the successful bidder by telecopy confirmed by registered mail that his </w:t>
      </w:r>
      <w:r>
        <w:rPr>
          <w:rFonts w:ascii="Arial" w:hAnsi="Arial" w:cs="Arial"/>
        </w:rPr>
        <w:t>bid</w:t>
      </w:r>
      <w:r w:rsidRPr="009510AA">
        <w:rPr>
          <w:rFonts w:ascii="Arial" w:hAnsi="Arial" w:cs="Arial"/>
        </w:rPr>
        <w:t xml:space="preserve"> was retained. This letter shall indicate the amount the </w:t>
      </w:r>
      <w:r w:rsidR="00081370">
        <w:rPr>
          <w:rFonts w:ascii="Arial" w:hAnsi="Arial" w:cs="Arial"/>
        </w:rPr>
        <w:t>Project Owner</w:t>
      </w:r>
      <w:r w:rsidRPr="009510AA">
        <w:rPr>
          <w:rFonts w:ascii="Arial" w:hAnsi="Arial" w:cs="Arial"/>
        </w:rPr>
        <w:t xml:space="preserve"> will pay the supplier to execute the contract and the execution time-limit.</w:t>
      </w:r>
    </w:p>
    <w:p w14:paraId="29F227A8" w14:textId="77777777" w:rsidR="000E0AE5" w:rsidRPr="009510AA" w:rsidRDefault="000E0AE5" w:rsidP="000E0AE5">
      <w:pPr>
        <w:pStyle w:val="NormalTahoma"/>
        <w:tabs>
          <w:tab w:val="left" w:pos="1496"/>
        </w:tabs>
        <w:ind w:left="748" w:hanging="935"/>
        <w:rPr>
          <w:rFonts w:ascii="Arial" w:hAnsi="Arial" w:cs="Arial"/>
        </w:rPr>
      </w:pPr>
    </w:p>
    <w:p w14:paraId="49E81E3D" w14:textId="77777777" w:rsidR="000E0AE5" w:rsidRPr="009510AA" w:rsidRDefault="000E0AE5" w:rsidP="000E0AE5">
      <w:pPr>
        <w:pStyle w:val="NormalTahoma"/>
        <w:tabs>
          <w:tab w:val="left" w:pos="1496"/>
        </w:tabs>
        <w:ind w:left="748" w:hanging="935"/>
        <w:rPr>
          <w:rFonts w:ascii="Arial" w:hAnsi="Arial" w:cs="Arial"/>
          <w:b/>
        </w:rPr>
      </w:pPr>
      <w:r w:rsidRPr="009510AA">
        <w:rPr>
          <w:rFonts w:ascii="Arial" w:hAnsi="Arial" w:cs="Arial"/>
          <w:b/>
        </w:rPr>
        <w:t xml:space="preserve">Article </w:t>
      </w:r>
      <w:r w:rsidR="00081370">
        <w:rPr>
          <w:rFonts w:ascii="Arial" w:hAnsi="Arial" w:cs="Arial"/>
          <w:b/>
        </w:rPr>
        <w:t>39</w:t>
      </w:r>
      <w:r w:rsidRPr="009510AA">
        <w:rPr>
          <w:rFonts w:ascii="Arial" w:hAnsi="Arial" w:cs="Arial"/>
          <w:b/>
        </w:rPr>
        <w:t>: Publication of results of award and petitions</w:t>
      </w:r>
    </w:p>
    <w:p w14:paraId="68DCEB91" w14:textId="77777777" w:rsidR="000E0AE5" w:rsidRPr="009510AA" w:rsidRDefault="000E0AE5" w:rsidP="000E0AE5">
      <w:pPr>
        <w:pStyle w:val="NormalTahoma"/>
        <w:tabs>
          <w:tab w:val="left" w:pos="1496"/>
        </w:tabs>
        <w:ind w:left="-142" w:firstLine="0"/>
        <w:rPr>
          <w:rFonts w:ascii="Arial" w:hAnsi="Arial" w:cs="Arial"/>
        </w:rPr>
      </w:pPr>
    </w:p>
    <w:p w14:paraId="7E45F89B" w14:textId="77777777" w:rsidR="001F1175" w:rsidRDefault="00081370" w:rsidP="000E0AE5">
      <w:pPr>
        <w:pStyle w:val="NormalTahoma"/>
        <w:tabs>
          <w:tab w:val="left" w:pos="1496"/>
        </w:tabs>
        <w:ind w:left="709" w:hanging="851"/>
        <w:jc w:val="both"/>
        <w:rPr>
          <w:rFonts w:ascii="Arial" w:hAnsi="Arial" w:cs="Arial"/>
        </w:rPr>
      </w:pPr>
      <w:r>
        <w:rPr>
          <w:rFonts w:ascii="Arial" w:hAnsi="Arial" w:cs="Arial"/>
        </w:rPr>
        <w:t>39</w:t>
      </w:r>
      <w:r w:rsidR="000E0AE5" w:rsidRPr="009510AA">
        <w:rPr>
          <w:rFonts w:ascii="Arial" w:hAnsi="Arial" w:cs="Arial"/>
        </w:rPr>
        <w:t xml:space="preserve">.1     </w:t>
      </w:r>
      <w:r>
        <w:rPr>
          <w:rFonts w:ascii="Arial" w:hAnsi="Arial" w:cs="Arial"/>
        </w:rPr>
        <w:t xml:space="preserve">Any award decision of a public contract by </w:t>
      </w:r>
      <w:r w:rsidR="001F1175">
        <w:rPr>
          <w:rFonts w:ascii="Arial" w:hAnsi="Arial" w:cs="Arial"/>
        </w:rPr>
        <w:t xml:space="preserve">the Project Owner or the Delegated Project Owner shall be inserted with an indication of the price and deadline in the Public Contracts Journal published by the body in charge of the regulation of public contracts or any other publications authorised to do so. </w:t>
      </w:r>
    </w:p>
    <w:p w14:paraId="5D5F57D4" w14:textId="77777777" w:rsidR="001F1175" w:rsidRDefault="001F1175" w:rsidP="000E0AE5">
      <w:pPr>
        <w:pStyle w:val="NormalTahoma"/>
        <w:tabs>
          <w:tab w:val="left" w:pos="1496"/>
        </w:tabs>
        <w:ind w:left="709" w:hanging="851"/>
        <w:jc w:val="both"/>
        <w:rPr>
          <w:rFonts w:ascii="Arial" w:hAnsi="Arial" w:cs="Arial"/>
        </w:rPr>
      </w:pPr>
    </w:p>
    <w:p w14:paraId="2DB9543B"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 xml:space="preserve">39.2  </w:t>
      </w:r>
      <w:r w:rsidR="000E0AE5" w:rsidRPr="009510AA">
        <w:rPr>
          <w:rFonts w:ascii="Arial" w:hAnsi="Arial" w:cs="Arial"/>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w:t>
      </w:r>
      <w:r>
        <w:rPr>
          <w:rFonts w:ascii="Arial" w:hAnsi="Arial" w:cs="Arial"/>
        </w:rPr>
        <w:t>ppended</w:t>
      </w:r>
      <w:r w:rsidR="000E0AE5" w:rsidRPr="009510AA">
        <w:rPr>
          <w:rFonts w:ascii="Arial" w:hAnsi="Arial" w:cs="Arial"/>
        </w:rPr>
        <w:t xml:space="preserve"> the evaluation report of the </w:t>
      </w:r>
      <w:r w:rsidR="000E0AE5">
        <w:rPr>
          <w:rFonts w:ascii="Arial" w:hAnsi="Arial" w:cs="Arial"/>
        </w:rPr>
        <w:t>bids</w:t>
      </w:r>
      <w:r w:rsidR="000E0AE5" w:rsidRPr="009510AA">
        <w:rPr>
          <w:rFonts w:ascii="Arial" w:hAnsi="Arial" w:cs="Arial"/>
        </w:rPr>
        <w:t>.</w:t>
      </w:r>
    </w:p>
    <w:p w14:paraId="39E12AB5" w14:textId="77777777" w:rsidR="000E0AE5" w:rsidRPr="009510AA" w:rsidRDefault="000E0AE5" w:rsidP="000E0AE5">
      <w:pPr>
        <w:pStyle w:val="NormalTahoma"/>
        <w:tabs>
          <w:tab w:val="left" w:pos="1496"/>
        </w:tabs>
        <w:ind w:left="708" w:firstLine="0"/>
        <w:rPr>
          <w:rFonts w:ascii="Arial" w:hAnsi="Arial" w:cs="Arial"/>
        </w:rPr>
      </w:pPr>
    </w:p>
    <w:p w14:paraId="0E304257" w14:textId="77777777" w:rsidR="000E0AE5" w:rsidRPr="009510AA" w:rsidRDefault="001F1175" w:rsidP="000E0AE5">
      <w:pPr>
        <w:pStyle w:val="NormalTahoma"/>
        <w:tabs>
          <w:tab w:val="left" w:pos="567"/>
          <w:tab w:val="left" w:pos="1496"/>
        </w:tabs>
        <w:ind w:left="567" w:hanging="709"/>
        <w:jc w:val="both"/>
        <w:rPr>
          <w:rFonts w:ascii="Arial" w:hAnsi="Arial" w:cs="Arial"/>
        </w:rPr>
      </w:pPr>
      <w:r>
        <w:rPr>
          <w:rFonts w:ascii="Arial" w:hAnsi="Arial" w:cs="Arial"/>
        </w:rPr>
        <w:t xml:space="preserve">39.3   </w:t>
      </w:r>
      <w:r w:rsidRPr="009510AA">
        <w:rPr>
          <w:rFonts w:ascii="Arial" w:hAnsi="Arial" w:cs="Arial"/>
        </w:rPr>
        <w:t>The</w:t>
      </w:r>
      <w:r w:rsidR="000E0AE5" w:rsidRPr="009510AA">
        <w:rPr>
          <w:rFonts w:ascii="Arial" w:hAnsi="Arial" w:cs="Arial"/>
        </w:rPr>
        <w:t xml:space="preserve"> Contracting Authority is bound to communicate the reasons for the rejection of </w:t>
      </w:r>
      <w:r w:rsidR="000E0AE5">
        <w:rPr>
          <w:rFonts w:ascii="Arial" w:hAnsi="Arial" w:cs="Arial"/>
        </w:rPr>
        <w:t>bids</w:t>
      </w:r>
      <w:r w:rsidR="000E0AE5" w:rsidRPr="009510AA">
        <w:rPr>
          <w:rFonts w:ascii="Arial" w:hAnsi="Arial" w:cs="Arial"/>
        </w:rPr>
        <w:t xml:space="preserve"> of the bidders concerned who so request.</w:t>
      </w:r>
    </w:p>
    <w:p w14:paraId="6C6DBC40" w14:textId="77777777" w:rsidR="000E0AE5" w:rsidRPr="009510AA" w:rsidRDefault="000E0AE5" w:rsidP="000E0AE5">
      <w:pPr>
        <w:pStyle w:val="NormalTahoma"/>
        <w:tabs>
          <w:tab w:val="left" w:pos="1496"/>
        </w:tabs>
        <w:ind w:left="-142" w:firstLine="0"/>
        <w:rPr>
          <w:rFonts w:ascii="Arial" w:hAnsi="Arial" w:cs="Arial"/>
        </w:rPr>
      </w:pPr>
    </w:p>
    <w:p w14:paraId="48DBC961"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39.4</w:t>
      </w:r>
      <w:r w:rsidR="000E0AE5" w:rsidRPr="009510AA">
        <w:rPr>
          <w:rFonts w:ascii="Arial" w:hAnsi="Arial" w:cs="Arial"/>
        </w:rPr>
        <w:t xml:space="preserve">     After publication of the award results, </w:t>
      </w:r>
      <w:r w:rsidR="000E0AE5">
        <w:rPr>
          <w:rFonts w:ascii="Arial" w:hAnsi="Arial" w:cs="Arial"/>
        </w:rPr>
        <w:t>bids</w:t>
      </w:r>
      <w:r w:rsidR="000E0AE5" w:rsidRPr="009510AA">
        <w:rPr>
          <w:rFonts w:ascii="Arial" w:hAnsi="Arial" w:cs="Arial"/>
        </w:rPr>
        <w:t xml:space="preserve"> that are not withdrawn within fifteen (15) days shall be destroyed, without any claims for compensation being entertained. Only the copy destined for the body in charge of regulation shall be kept.</w:t>
      </w:r>
    </w:p>
    <w:p w14:paraId="32C957E5" w14:textId="77777777" w:rsidR="000E0AE5" w:rsidRPr="009510AA" w:rsidRDefault="000E0AE5" w:rsidP="000E0AE5">
      <w:pPr>
        <w:pStyle w:val="NormalTahoma"/>
        <w:tabs>
          <w:tab w:val="left" w:pos="1496"/>
        </w:tabs>
        <w:ind w:left="-142" w:firstLine="0"/>
        <w:rPr>
          <w:rFonts w:ascii="Arial" w:hAnsi="Arial" w:cs="Arial"/>
        </w:rPr>
      </w:pPr>
    </w:p>
    <w:p w14:paraId="713DB4DF"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39.5</w:t>
      </w:r>
      <w:r w:rsidR="000E0AE5" w:rsidRPr="009510AA">
        <w:rPr>
          <w:rFonts w:ascii="Arial" w:hAnsi="Arial" w:cs="Arial"/>
        </w:rPr>
        <w:t xml:space="preserve">      In case of petition, it should be addressed to the</w:t>
      </w:r>
      <w:r w:rsidR="000E0AE5">
        <w:rPr>
          <w:rFonts w:ascii="Arial" w:hAnsi="Arial" w:cs="Arial"/>
        </w:rPr>
        <w:t xml:space="preserve"> Minister Delegate in charge of </w:t>
      </w:r>
      <w:r w:rsidR="000E0AE5" w:rsidRPr="009510AA">
        <w:rPr>
          <w:rFonts w:ascii="Arial" w:hAnsi="Arial" w:cs="Arial"/>
        </w:rPr>
        <w:t>Public Contracts with copies to the</w:t>
      </w:r>
      <w:r w:rsidR="000E0AE5">
        <w:rPr>
          <w:rFonts w:ascii="Arial" w:hAnsi="Arial" w:cs="Arial"/>
        </w:rPr>
        <w:t xml:space="preserve"> Public Contracts Regulatory Agency</w:t>
      </w:r>
      <w:r w:rsidR="000E0AE5" w:rsidRPr="009510AA">
        <w:rPr>
          <w:rFonts w:ascii="Arial" w:hAnsi="Arial" w:cs="Arial"/>
        </w:rPr>
        <w:t>,</w:t>
      </w:r>
      <w:r w:rsidR="000E0AE5">
        <w:rPr>
          <w:rFonts w:ascii="Arial" w:hAnsi="Arial" w:cs="Arial"/>
        </w:rPr>
        <w:t xml:space="preserve"> </w:t>
      </w:r>
      <w:r>
        <w:rPr>
          <w:rFonts w:ascii="Arial" w:hAnsi="Arial" w:cs="Arial"/>
        </w:rPr>
        <w:t xml:space="preserve">the Contracting Authority </w:t>
      </w:r>
      <w:r w:rsidR="000E0AE5">
        <w:rPr>
          <w:rFonts w:ascii="Arial" w:hAnsi="Arial" w:cs="Arial"/>
        </w:rPr>
        <w:t>and the chairperson of the said Tenders Board</w:t>
      </w:r>
      <w:r w:rsidR="000E0AE5" w:rsidRPr="009510AA">
        <w:rPr>
          <w:rFonts w:ascii="Arial" w:hAnsi="Arial" w:cs="Arial"/>
        </w:rPr>
        <w:t>.</w:t>
      </w:r>
    </w:p>
    <w:p w14:paraId="6750B031" w14:textId="77777777" w:rsidR="000E0AE5" w:rsidRPr="009510AA" w:rsidRDefault="000E0AE5" w:rsidP="000E0AE5">
      <w:pPr>
        <w:pStyle w:val="NormalTahoma"/>
        <w:tabs>
          <w:tab w:val="left" w:pos="1496"/>
        </w:tabs>
        <w:ind w:left="709" w:firstLine="0"/>
        <w:rPr>
          <w:rFonts w:ascii="Arial" w:hAnsi="Arial" w:cs="Arial"/>
        </w:rPr>
      </w:pPr>
    </w:p>
    <w:p w14:paraId="1D843845" w14:textId="77777777" w:rsidR="000E0AE5" w:rsidRPr="009510AA" w:rsidRDefault="000E0AE5" w:rsidP="000E0AE5">
      <w:pPr>
        <w:pStyle w:val="NormalTahoma"/>
        <w:tabs>
          <w:tab w:val="left" w:pos="1496"/>
        </w:tabs>
        <w:ind w:left="709" w:firstLine="0"/>
        <w:jc w:val="both"/>
        <w:rPr>
          <w:rFonts w:ascii="Arial" w:hAnsi="Arial" w:cs="Arial"/>
        </w:rPr>
      </w:pPr>
      <w:r w:rsidRPr="009510AA">
        <w:rPr>
          <w:rFonts w:ascii="Arial" w:hAnsi="Arial" w:cs="Arial"/>
        </w:rPr>
        <w:lastRenderedPageBreak/>
        <w:t>It must take place within a maximum deadline of five (5) working days after the publication of the results.</w:t>
      </w:r>
    </w:p>
    <w:p w14:paraId="746F7B31" w14:textId="77777777" w:rsidR="000E0AE5" w:rsidRPr="009510AA" w:rsidRDefault="000E0AE5" w:rsidP="000E0AE5">
      <w:pPr>
        <w:pStyle w:val="NormalTahoma"/>
        <w:tabs>
          <w:tab w:val="left" w:pos="1496"/>
        </w:tabs>
        <w:ind w:left="709" w:hanging="851"/>
        <w:rPr>
          <w:rFonts w:ascii="Arial" w:hAnsi="Arial" w:cs="Arial"/>
          <w:b/>
        </w:rPr>
      </w:pPr>
    </w:p>
    <w:p w14:paraId="73D5F59E" w14:textId="77777777" w:rsidR="000E0AE5" w:rsidRPr="009510AA" w:rsidRDefault="001F1175" w:rsidP="000E0AE5">
      <w:pPr>
        <w:pStyle w:val="NormalTahoma"/>
        <w:tabs>
          <w:tab w:val="left" w:pos="1496"/>
        </w:tabs>
        <w:ind w:left="748" w:hanging="935"/>
        <w:rPr>
          <w:rFonts w:ascii="Arial" w:hAnsi="Arial" w:cs="Arial"/>
          <w:b/>
        </w:rPr>
      </w:pPr>
      <w:r>
        <w:rPr>
          <w:rFonts w:ascii="Arial" w:hAnsi="Arial" w:cs="Arial"/>
          <w:b/>
        </w:rPr>
        <w:t>Article</w:t>
      </w:r>
      <w:r w:rsidR="00497347">
        <w:rPr>
          <w:rFonts w:ascii="Arial" w:hAnsi="Arial" w:cs="Arial"/>
          <w:b/>
        </w:rPr>
        <w:t xml:space="preserve"> </w:t>
      </w:r>
      <w:r>
        <w:rPr>
          <w:rFonts w:ascii="Arial" w:hAnsi="Arial" w:cs="Arial"/>
          <w:b/>
        </w:rPr>
        <w:t>40</w:t>
      </w:r>
      <w:r w:rsidR="000E0AE5" w:rsidRPr="009510AA">
        <w:rPr>
          <w:rFonts w:ascii="Arial" w:hAnsi="Arial" w:cs="Arial"/>
          <w:b/>
        </w:rPr>
        <w:t>: Signing of the contract</w:t>
      </w:r>
    </w:p>
    <w:p w14:paraId="723CA11C" w14:textId="77777777" w:rsidR="000E0AE5" w:rsidRPr="009510AA" w:rsidRDefault="000E0AE5" w:rsidP="000E0AE5">
      <w:pPr>
        <w:pStyle w:val="NormalTahoma"/>
        <w:tabs>
          <w:tab w:val="left" w:pos="1496"/>
        </w:tabs>
        <w:ind w:left="748" w:hanging="935"/>
        <w:rPr>
          <w:rFonts w:ascii="Arial" w:hAnsi="Arial" w:cs="Arial"/>
          <w:b/>
        </w:rPr>
      </w:pPr>
    </w:p>
    <w:p w14:paraId="1AFDB2F9" w14:textId="77777777" w:rsidR="000E0AE5" w:rsidRPr="009510AA" w:rsidRDefault="000E0AE5" w:rsidP="000E0AE5">
      <w:pPr>
        <w:pStyle w:val="NormalTahoma"/>
        <w:tabs>
          <w:tab w:val="left" w:pos="748"/>
          <w:tab w:val="left" w:pos="1496"/>
        </w:tabs>
        <w:ind w:left="748" w:hanging="935"/>
        <w:jc w:val="both"/>
        <w:rPr>
          <w:rFonts w:ascii="Arial" w:hAnsi="Arial" w:cs="Arial"/>
        </w:rPr>
      </w:pPr>
      <w:r w:rsidRPr="009510AA">
        <w:rPr>
          <w:rFonts w:ascii="Arial" w:hAnsi="Arial" w:cs="Arial"/>
        </w:rPr>
        <w:t>4</w:t>
      </w:r>
      <w:r w:rsidR="00497347">
        <w:rPr>
          <w:rFonts w:ascii="Arial" w:hAnsi="Arial" w:cs="Arial"/>
        </w:rPr>
        <w:t>0</w:t>
      </w:r>
      <w:r w:rsidRPr="009510AA">
        <w:rPr>
          <w:rFonts w:ascii="Arial" w:hAnsi="Arial" w:cs="Arial"/>
        </w:rPr>
        <w:t xml:space="preserve">.1      </w:t>
      </w:r>
      <w:r w:rsidR="00497347">
        <w:rPr>
          <w:rFonts w:ascii="Arial" w:hAnsi="Arial" w:cs="Arial"/>
        </w:rPr>
        <w:t xml:space="preserve"> </w:t>
      </w:r>
      <w:r w:rsidRPr="009510AA">
        <w:rPr>
          <w:rFonts w:ascii="Arial" w:hAnsi="Arial" w:cs="Arial"/>
        </w:rPr>
        <w:t>After publication of the results, the draft contract subscribed by the successful bidder shall be submitted to the Tenders Board</w:t>
      </w:r>
      <w:r w:rsidR="00497347">
        <w:rPr>
          <w:rFonts w:ascii="Arial" w:hAnsi="Arial" w:cs="Arial"/>
        </w:rPr>
        <w:t xml:space="preserve"> for examination and opinion </w:t>
      </w:r>
      <w:r w:rsidRPr="009510AA">
        <w:rPr>
          <w:rFonts w:ascii="Arial" w:hAnsi="Arial" w:cs="Arial"/>
        </w:rPr>
        <w:t xml:space="preserve">and </w:t>
      </w:r>
      <w:r w:rsidR="00497347">
        <w:rPr>
          <w:rFonts w:ascii="Arial" w:hAnsi="Arial" w:cs="Arial"/>
        </w:rPr>
        <w:t xml:space="preserve">where applicable to the prior endorsement of the Minister in charge of public contracts. </w:t>
      </w:r>
      <w:r w:rsidRPr="009510AA">
        <w:rPr>
          <w:rFonts w:ascii="Arial" w:hAnsi="Arial" w:cs="Arial"/>
        </w:rPr>
        <w:t>.</w:t>
      </w:r>
    </w:p>
    <w:p w14:paraId="11C7C16B"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3753D9DF" w14:textId="77777777" w:rsidR="000E0AE5" w:rsidRPr="009510AA" w:rsidRDefault="00497347" w:rsidP="000E0AE5">
      <w:pPr>
        <w:pStyle w:val="NormalTahoma"/>
        <w:tabs>
          <w:tab w:val="left" w:pos="748"/>
          <w:tab w:val="left" w:pos="1496"/>
        </w:tabs>
        <w:ind w:left="748" w:hanging="935"/>
        <w:jc w:val="both"/>
        <w:rPr>
          <w:rFonts w:ascii="Arial" w:hAnsi="Arial" w:cs="Arial"/>
        </w:rPr>
      </w:pPr>
      <w:r>
        <w:rPr>
          <w:rFonts w:ascii="Arial" w:hAnsi="Arial" w:cs="Arial"/>
        </w:rPr>
        <w:t>40</w:t>
      </w:r>
      <w:r w:rsidR="000E0AE5" w:rsidRPr="009510AA">
        <w:rPr>
          <w:rFonts w:ascii="Arial" w:hAnsi="Arial" w:cs="Arial"/>
        </w:rPr>
        <w:t>.2     The Contracting Authority has seven (7) days to sign the contract from the date of reception of the draft contract approved by the competent Tenders Board and subscrib</w:t>
      </w:r>
      <w:r w:rsidR="00AA64AA">
        <w:rPr>
          <w:rFonts w:ascii="Arial" w:hAnsi="Arial" w:cs="Arial"/>
        </w:rPr>
        <w:t>ed by the successful bidder and where applicable after the endorsement of the Minister in charge of Public Contracts.</w:t>
      </w:r>
    </w:p>
    <w:p w14:paraId="26DA1C1A"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1874CDFD" w14:textId="77777777" w:rsidR="000E0AE5" w:rsidRPr="009510AA" w:rsidRDefault="00497347" w:rsidP="000E0AE5">
      <w:pPr>
        <w:pStyle w:val="NormalTahoma"/>
        <w:tabs>
          <w:tab w:val="left" w:pos="748"/>
          <w:tab w:val="left" w:pos="1496"/>
        </w:tabs>
        <w:ind w:left="748" w:hanging="935"/>
        <w:jc w:val="both"/>
        <w:rPr>
          <w:rFonts w:ascii="Arial" w:hAnsi="Arial" w:cs="Arial"/>
        </w:rPr>
      </w:pPr>
      <w:r>
        <w:rPr>
          <w:rFonts w:ascii="Arial" w:hAnsi="Arial" w:cs="Arial"/>
        </w:rPr>
        <w:t>40</w:t>
      </w:r>
      <w:r w:rsidR="000E0AE5" w:rsidRPr="009510AA">
        <w:rPr>
          <w:rFonts w:ascii="Arial" w:hAnsi="Arial" w:cs="Arial"/>
        </w:rPr>
        <w:t>.3    The contract must be notified to the successful bidder within five (5) days of its date of signature.</w:t>
      </w:r>
    </w:p>
    <w:p w14:paraId="540F33C2"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664172F0" w14:textId="77777777" w:rsidR="000E0AE5" w:rsidRPr="009510AA" w:rsidRDefault="00497347" w:rsidP="000E0AE5">
      <w:pPr>
        <w:pStyle w:val="NormalTahoma"/>
        <w:tabs>
          <w:tab w:val="left" w:pos="748"/>
          <w:tab w:val="left" w:pos="1496"/>
        </w:tabs>
        <w:ind w:left="748" w:hanging="935"/>
        <w:rPr>
          <w:rFonts w:ascii="Arial" w:hAnsi="Arial" w:cs="Arial"/>
          <w:b/>
        </w:rPr>
      </w:pPr>
      <w:r>
        <w:rPr>
          <w:rFonts w:ascii="Arial" w:hAnsi="Arial" w:cs="Arial"/>
          <w:b/>
        </w:rPr>
        <w:t>Article 41</w:t>
      </w:r>
      <w:r w:rsidR="000E0AE5" w:rsidRPr="009510AA">
        <w:rPr>
          <w:rFonts w:ascii="Arial" w:hAnsi="Arial" w:cs="Arial"/>
          <w:b/>
        </w:rPr>
        <w:t xml:space="preserve">:  Final Bond </w:t>
      </w:r>
    </w:p>
    <w:p w14:paraId="77E35CBE" w14:textId="77777777" w:rsidR="000E0AE5" w:rsidRPr="009510AA" w:rsidRDefault="000E0AE5" w:rsidP="000E0AE5">
      <w:pPr>
        <w:pStyle w:val="NormalTahoma"/>
        <w:tabs>
          <w:tab w:val="left" w:pos="1496"/>
        </w:tabs>
        <w:ind w:left="748" w:hanging="935"/>
        <w:rPr>
          <w:rFonts w:ascii="Arial" w:hAnsi="Arial" w:cs="Arial"/>
          <w:b/>
        </w:rPr>
      </w:pPr>
      <w:r w:rsidRPr="009510AA">
        <w:rPr>
          <w:rFonts w:ascii="Arial" w:hAnsi="Arial" w:cs="Arial"/>
          <w:b/>
        </w:rPr>
        <w:t xml:space="preserve">           </w:t>
      </w:r>
    </w:p>
    <w:p w14:paraId="6869D304" w14:textId="77777777" w:rsidR="000E0AE5" w:rsidRPr="009510AA" w:rsidRDefault="00AA64AA" w:rsidP="000E0AE5">
      <w:pPr>
        <w:pStyle w:val="NormalTahoma"/>
        <w:tabs>
          <w:tab w:val="left" w:pos="1496"/>
        </w:tabs>
        <w:ind w:left="748" w:hanging="935"/>
        <w:jc w:val="both"/>
        <w:rPr>
          <w:rFonts w:ascii="Arial" w:hAnsi="Arial" w:cs="Arial"/>
        </w:rPr>
      </w:pPr>
      <w:r>
        <w:rPr>
          <w:rFonts w:ascii="Arial" w:hAnsi="Arial" w:cs="Arial"/>
        </w:rPr>
        <w:t xml:space="preserve"> 41</w:t>
      </w:r>
      <w:r w:rsidR="000E0AE5" w:rsidRPr="009510AA">
        <w:rPr>
          <w:rFonts w:ascii="Arial" w:hAnsi="Arial" w:cs="Arial"/>
        </w:rPr>
        <w:t xml:space="preserve">.1    Within twenty (20) days of the notification by the Contracting Authority, the </w:t>
      </w:r>
      <w:r>
        <w:rPr>
          <w:rFonts w:ascii="Arial" w:hAnsi="Arial" w:cs="Arial"/>
        </w:rPr>
        <w:t xml:space="preserve">supplier </w:t>
      </w:r>
      <w:r w:rsidR="000E0AE5" w:rsidRPr="009510AA">
        <w:rPr>
          <w:rFonts w:ascii="Arial" w:hAnsi="Arial" w:cs="Arial"/>
        </w:rPr>
        <w:t xml:space="preserve">shall furnish the </w:t>
      </w:r>
      <w:r w:rsidR="000E0AE5">
        <w:rPr>
          <w:rFonts w:ascii="Arial" w:hAnsi="Arial" w:cs="Arial"/>
        </w:rPr>
        <w:t>Project Owner</w:t>
      </w:r>
      <w:r w:rsidR="000E0AE5" w:rsidRPr="009510AA">
        <w:rPr>
          <w:rFonts w:ascii="Arial" w:hAnsi="Arial" w:cs="Arial"/>
        </w:rPr>
        <w:t xml:space="preserve"> with a final bond in the form stipulated in the Special Regulations, in accordance with the model provided in the Tender File.</w:t>
      </w:r>
    </w:p>
    <w:p w14:paraId="3ED1332B" w14:textId="77777777" w:rsidR="000E0AE5" w:rsidRPr="009510AA" w:rsidRDefault="000E0AE5" w:rsidP="000E0AE5">
      <w:pPr>
        <w:pStyle w:val="NormalTahoma"/>
        <w:tabs>
          <w:tab w:val="left" w:pos="1496"/>
        </w:tabs>
        <w:ind w:left="748" w:hanging="935"/>
        <w:jc w:val="both"/>
        <w:rPr>
          <w:rFonts w:ascii="Arial" w:hAnsi="Arial" w:cs="Arial"/>
        </w:rPr>
      </w:pPr>
    </w:p>
    <w:p w14:paraId="7AA4D5FA"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4</w:t>
      </w:r>
      <w:r w:rsidR="00AA64AA">
        <w:rPr>
          <w:rFonts w:ascii="Arial" w:hAnsi="Arial" w:cs="Arial"/>
        </w:rPr>
        <w:t>1</w:t>
      </w:r>
      <w:r w:rsidRPr="009510AA">
        <w:rPr>
          <w:rFonts w:ascii="Arial" w:hAnsi="Arial" w:cs="Arial"/>
        </w:rPr>
        <w:t xml:space="preserve">.2    The bond </w:t>
      </w:r>
      <w:r w:rsidR="00AA64AA">
        <w:rPr>
          <w:rFonts w:ascii="Arial" w:hAnsi="Arial" w:cs="Arial"/>
        </w:rPr>
        <w:t xml:space="preserve">whose rate varies between 2 and 5% of the amount of the contract inclusive of all taxes, </w:t>
      </w:r>
      <w:r w:rsidRPr="009510AA">
        <w:rPr>
          <w:rFonts w:ascii="Arial" w:hAnsi="Arial" w:cs="Arial"/>
        </w:rPr>
        <w:t xml:space="preserve">may be replaced by a guarantee from a banking establishment </w:t>
      </w:r>
      <w:r w:rsidR="00AA64AA">
        <w:rPr>
          <w:rFonts w:ascii="Arial" w:hAnsi="Arial" w:cs="Arial"/>
        </w:rPr>
        <w:t>in</w:t>
      </w:r>
      <w:r w:rsidRPr="009510AA">
        <w:rPr>
          <w:rFonts w:ascii="Arial" w:hAnsi="Arial" w:cs="Arial"/>
        </w:rPr>
        <w:t xml:space="preserve"> accord</w:t>
      </w:r>
      <w:r w:rsidR="00AA64AA">
        <w:rPr>
          <w:rFonts w:ascii="Arial" w:hAnsi="Arial" w:cs="Arial"/>
        </w:rPr>
        <w:t>ance with</w:t>
      </w:r>
      <w:r w:rsidRPr="009510AA">
        <w:rPr>
          <w:rFonts w:ascii="Arial" w:hAnsi="Arial" w:cs="Arial"/>
        </w:rPr>
        <w:t xml:space="preserve"> the instruments in force with the Contracting Authority as beneficiary or by a joint or several guarantee.</w:t>
      </w:r>
    </w:p>
    <w:p w14:paraId="20B1E477" w14:textId="77777777" w:rsidR="000E0AE5" w:rsidRPr="009510AA" w:rsidRDefault="000E0AE5" w:rsidP="000E0AE5">
      <w:pPr>
        <w:pStyle w:val="NormalTahoma"/>
        <w:tabs>
          <w:tab w:val="left" w:pos="1496"/>
        </w:tabs>
        <w:ind w:left="748" w:hanging="935"/>
        <w:jc w:val="both"/>
        <w:rPr>
          <w:rFonts w:ascii="Arial" w:hAnsi="Arial" w:cs="Arial"/>
        </w:rPr>
      </w:pPr>
    </w:p>
    <w:p w14:paraId="63965A75"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4</w:t>
      </w:r>
      <w:r w:rsidR="00AA64AA">
        <w:rPr>
          <w:rFonts w:ascii="Arial" w:hAnsi="Arial" w:cs="Arial"/>
        </w:rPr>
        <w:t>1</w:t>
      </w:r>
      <w:r w:rsidRPr="009510AA">
        <w:rPr>
          <w:rFonts w:ascii="Arial" w:hAnsi="Arial" w:cs="Arial"/>
        </w:rPr>
        <w:t>.3      Small and medium-sized enterprises (SME) constituted of national</w:t>
      </w:r>
      <w:r w:rsidR="00AA64AA">
        <w:rPr>
          <w:rFonts w:ascii="Arial" w:hAnsi="Arial" w:cs="Arial"/>
        </w:rPr>
        <w:t>s</w:t>
      </w:r>
      <w:r w:rsidRPr="009510AA">
        <w:rPr>
          <w:rFonts w:ascii="Arial" w:hAnsi="Arial" w:cs="Arial"/>
        </w:rPr>
        <w:t xml:space="preserve">  may, in lieu of the guarantee, provide a statutory lien or a bond issued by a banking establishment or a first rate financial institution approved in accordance with the instruments in force.</w:t>
      </w:r>
    </w:p>
    <w:p w14:paraId="1A19214F" w14:textId="77777777" w:rsidR="000E0AE5" w:rsidRPr="009510AA" w:rsidRDefault="000E0AE5" w:rsidP="000E0AE5">
      <w:pPr>
        <w:pStyle w:val="NormalTahoma"/>
        <w:tabs>
          <w:tab w:val="left" w:pos="1496"/>
        </w:tabs>
        <w:ind w:left="748" w:hanging="935"/>
        <w:jc w:val="both"/>
        <w:rPr>
          <w:rFonts w:ascii="Arial" w:hAnsi="Arial" w:cs="Arial"/>
        </w:rPr>
      </w:pPr>
    </w:p>
    <w:p w14:paraId="511F8F44" w14:textId="77777777" w:rsidR="000E0AE5" w:rsidRPr="009510AA" w:rsidRDefault="00AA64AA" w:rsidP="000E0AE5">
      <w:pPr>
        <w:pStyle w:val="NormalTahoma"/>
        <w:tabs>
          <w:tab w:val="left" w:pos="1496"/>
        </w:tabs>
        <w:ind w:left="748" w:hanging="935"/>
        <w:jc w:val="both"/>
        <w:rPr>
          <w:rFonts w:ascii="Arial" w:hAnsi="Arial" w:cs="Arial"/>
        </w:rPr>
      </w:pPr>
      <w:r>
        <w:rPr>
          <w:rFonts w:ascii="Arial" w:hAnsi="Arial" w:cs="Arial"/>
        </w:rPr>
        <w:t>41</w:t>
      </w:r>
      <w:r w:rsidR="000E0AE5" w:rsidRPr="009510AA">
        <w:rPr>
          <w:rFonts w:ascii="Arial" w:hAnsi="Arial" w:cs="Arial"/>
        </w:rPr>
        <w:t>.4    Failure to produce the final bond within the prescribed time-limit shall likely cause the termination of the contract.</w:t>
      </w:r>
    </w:p>
    <w:p w14:paraId="42C80D0D" w14:textId="77777777" w:rsidR="000E0AE5" w:rsidRPr="009510AA" w:rsidRDefault="000E0AE5" w:rsidP="000E0AE5">
      <w:pPr>
        <w:pStyle w:val="NormalTahoma"/>
        <w:tabs>
          <w:tab w:val="left" w:pos="1496"/>
        </w:tabs>
        <w:ind w:left="748" w:hanging="935"/>
        <w:rPr>
          <w:rFonts w:ascii="Arial" w:hAnsi="Arial" w:cs="Arial"/>
        </w:rPr>
      </w:pPr>
    </w:p>
    <w:p w14:paraId="0FA99467" w14:textId="77777777" w:rsidR="000E0AE5" w:rsidRPr="009510AA" w:rsidRDefault="000E0AE5" w:rsidP="000E0AE5">
      <w:pPr>
        <w:pStyle w:val="NormalTahoma"/>
        <w:tabs>
          <w:tab w:val="left" w:pos="1496"/>
        </w:tabs>
        <w:ind w:left="748" w:hanging="935"/>
        <w:rPr>
          <w:rFonts w:ascii="Arial" w:hAnsi="Arial" w:cs="Arial"/>
        </w:rPr>
      </w:pPr>
    </w:p>
    <w:p w14:paraId="77AEDD60" w14:textId="77777777" w:rsidR="000E0AE5" w:rsidRPr="009510AA" w:rsidRDefault="000E0AE5" w:rsidP="000E0AE5">
      <w:pPr>
        <w:pStyle w:val="NormalTahoma"/>
        <w:tabs>
          <w:tab w:val="left" w:pos="1496"/>
        </w:tabs>
        <w:ind w:left="748" w:hanging="935"/>
        <w:rPr>
          <w:rFonts w:ascii="Arial" w:hAnsi="Arial" w:cs="Arial"/>
        </w:rPr>
      </w:pPr>
      <w:r w:rsidRPr="009510AA">
        <w:rPr>
          <w:rFonts w:ascii="Arial" w:hAnsi="Arial" w:cs="Arial"/>
        </w:rPr>
        <w:t xml:space="preserve">  </w:t>
      </w:r>
    </w:p>
    <w:p w14:paraId="0A6FA14B" w14:textId="77777777" w:rsidR="000E0AE5" w:rsidRPr="009510AA" w:rsidRDefault="000E0AE5" w:rsidP="000E0AE5">
      <w:pPr>
        <w:pStyle w:val="NormalTahoma"/>
        <w:tabs>
          <w:tab w:val="left" w:pos="561"/>
          <w:tab w:val="left" w:pos="1496"/>
        </w:tabs>
        <w:ind w:left="1309" w:hanging="1496"/>
        <w:rPr>
          <w:rFonts w:ascii="Arial" w:hAnsi="Arial" w:cs="Arial"/>
        </w:rPr>
      </w:pPr>
    </w:p>
    <w:p w14:paraId="778B5FA2" w14:textId="77777777" w:rsidR="000E0AE5" w:rsidRPr="009510AA" w:rsidRDefault="000E0AE5" w:rsidP="000E0AE5">
      <w:pPr>
        <w:pStyle w:val="NormalTahoma"/>
        <w:tabs>
          <w:tab w:val="left" w:pos="561"/>
          <w:tab w:val="left" w:pos="1496"/>
        </w:tabs>
        <w:ind w:left="1309" w:hanging="1496"/>
        <w:rPr>
          <w:rFonts w:ascii="Arial" w:hAnsi="Arial" w:cs="Arial"/>
        </w:rPr>
      </w:pPr>
    </w:p>
    <w:p w14:paraId="38E0BC31" w14:textId="77777777" w:rsidR="000E0AE5" w:rsidRPr="009510AA" w:rsidRDefault="000E0AE5" w:rsidP="000E0AE5">
      <w:pPr>
        <w:pStyle w:val="NormalTahoma"/>
        <w:tabs>
          <w:tab w:val="left" w:pos="561"/>
          <w:tab w:val="left" w:pos="1496"/>
        </w:tabs>
        <w:ind w:left="1309" w:hanging="1496"/>
        <w:rPr>
          <w:rFonts w:ascii="Arial" w:hAnsi="Arial" w:cs="Arial"/>
        </w:rPr>
      </w:pPr>
    </w:p>
    <w:p w14:paraId="20A084D6" w14:textId="77777777" w:rsidR="000E0AE5" w:rsidRPr="009510AA" w:rsidRDefault="000E0AE5" w:rsidP="000E0AE5">
      <w:pPr>
        <w:pStyle w:val="NormalTahoma"/>
        <w:tabs>
          <w:tab w:val="left" w:pos="561"/>
          <w:tab w:val="left" w:pos="1496"/>
        </w:tabs>
        <w:ind w:left="1309" w:hanging="1496"/>
        <w:rPr>
          <w:rFonts w:ascii="Arial" w:hAnsi="Arial" w:cs="Arial"/>
        </w:rPr>
      </w:pPr>
    </w:p>
    <w:p w14:paraId="4914C1D6" w14:textId="77777777" w:rsidR="000E0AE5" w:rsidRPr="009510AA" w:rsidRDefault="000E0AE5" w:rsidP="000E0AE5">
      <w:pPr>
        <w:pStyle w:val="NormalTahoma"/>
        <w:tabs>
          <w:tab w:val="left" w:pos="561"/>
          <w:tab w:val="left" w:pos="1496"/>
        </w:tabs>
        <w:ind w:left="1309" w:hanging="1496"/>
        <w:rPr>
          <w:rFonts w:ascii="Arial" w:hAnsi="Arial" w:cs="Arial"/>
        </w:rPr>
      </w:pPr>
    </w:p>
    <w:p w14:paraId="3C5CFC25" w14:textId="77777777" w:rsidR="000E0AE5" w:rsidRPr="009510AA" w:rsidRDefault="000E0AE5" w:rsidP="000E0AE5">
      <w:pPr>
        <w:pStyle w:val="NormalTahoma"/>
        <w:tabs>
          <w:tab w:val="left" w:pos="561"/>
          <w:tab w:val="left" w:pos="1496"/>
        </w:tabs>
        <w:ind w:left="1683" w:hanging="1870"/>
        <w:rPr>
          <w:rFonts w:ascii="Arial" w:hAnsi="Arial" w:cs="Arial"/>
        </w:rPr>
      </w:pPr>
      <w:r w:rsidRPr="009510AA">
        <w:rPr>
          <w:rFonts w:ascii="Arial" w:hAnsi="Arial" w:cs="Arial"/>
        </w:rPr>
        <w:t xml:space="preserve">             </w:t>
      </w:r>
    </w:p>
    <w:p w14:paraId="5641E345" w14:textId="77777777" w:rsidR="000E0AE5" w:rsidRPr="009510AA" w:rsidRDefault="000E0AE5" w:rsidP="000E0AE5">
      <w:pPr>
        <w:pStyle w:val="NormalTahoma"/>
        <w:tabs>
          <w:tab w:val="left" w:pos="561"/>
          <w:tab w:val="left" w:pos="1496"/>
        </w:tabs>
        <w:ind w:left="1683" w:hanging="1870"/>
        <w:rPr>
          <w:rFonts w:ascii="Arial" w:hAnsi="Arial" w:cs="Arial"/>
        </w:rPr>
      </w:pPr>
    </w:p>
    <w:p w14:paraId="38B8A103" w14:textId="77777777" w:rsidR="000E0AE5" w:rsidRPr="009510AA" w:rsidRDefault="000E0AE5" w:rsidP="000E0AE5">
      <w:pPr>
        <w:pStyle w:val="NormalTahoma"/>
        <w:tabs>
          <w:tab w:val="left" w:pos="561"/>
          <w:tab w:val="left" w:pos="1496"/>
        </w:tabs>
        <w:ind w:left="1683" w:hanging="1870"/>
        <w:rPr>
          <w:rFonts w:ascii="Arial" w:hAnsi="Arial" w:cs="Arial"/>
        </w:rPr>
      </w:pPr>
      <w:r w:rsidRPr="009510AA">
        <w:rPr>
          <w:rFonts w:ascii="Arial" w:hAnsi="Arial" w:cs="Arial"/>
        </w:rPr>
        <w:t xml:space="preserve">                   </w:t>
      </w:r>
    </w:p>
    <w:p w14:paraId="1E05CCDA" w14:textId="77777777" w:rsidR="000E0AE5" w:rsidRPr="009510AA" w:rsidRDefault="000E0AE5" w:rsidP="000E0AE5">
      <w:pPr>
        <w:pStyle w:val="NormalTahoma"/>
        <w:tabs>
          <w:tab w:val="left" w:pos="561"/>
          <w:tab w:val="left" w:pos="1496"/>
        </w:tabs>
        <w:ind w:left="1683" w:hanging="1870"/>
        <w:rPr>
          <w:rFonts w:ascii="Arial" w:hAnsi="Arial" w:cs="Arial"/>
        </w:rPr>
      </w:pPr>
    </w:p>
    <w:p w14:paraId="5F909C16" w14:textId="77777777" w:rsidR="000E0AE5" w:rsidRPr="009510AA" w:rsidRDefault="000E0AE5" w:rsidP="000E0AE5">
      <w:pPr>
        <w:pStyle w:val="NormalTahoma"/>
        <w:tabs>
          <w:tab w:val="left" w:pos="561"/>
          <w:tab w:val="left" w:pos="1496"/>
        </w:tabs>
        <w:ind w:left="1683" w:hanging="1870"/>
        <w:rPr>
          <w:rFonts w:ascii="Arial" w:hAnsi="Arial" w:cs="Arial"/>
        </w:rPr>
      </w:pPr>
    </w:p>
    <w:p w14:paraId="49C0F07A" w14:textId="77777777" w:rsidR="000E0AE5" w:rsidRPr="009510AA" w:rsidRDefault="000E0AE5" w:rsidP="000E0AE5">
      <w:pPr>
        <w:pStyle w:val="NormalTahoma"/>
        <w:tabs>
          <w:tab w:val="left" w:pos="561"/>
          <w:tab w:val="left" w:pos="1496"/>
        </w:tabs>
        <w:ind w:left="1683" w:hanging="1870"/>
        <w:rPr>
          <w:rFonts w:ascii="Arial" w:hAnsi="Arial" w:cs="Arial"/>
        </w:rPr>
      </w:pPr>
    </w:p>
    <w:p w14:paraId="09D65529" w14:textId="77777777" w:rsidR="000E0AE5" w:rsidRPr="009510AA" w:rsidRDefault="000E0AE5" w:rsidP="000E0AE5">
      <w:pPr>
        <w:pStyle w:val="NormalTahoma"/>
        <w:tabs>
          <w:tab w:val="left" w:pos="561"/>
          <w:tab w:val="left" w:pos="1496"/>
        </w:tabs>
        <w:ind w:left="0" w:firstLine="0"/>
        <w:rPr>
          <w:rFonts w:ascii="Arial" w:hAnsi="Arial" w:cs="Arial"/>
        </w:rPr>
      </w:pPr>
    </w:p>
    <w:p w14:paraId="7E8DBB64" w14:textId="77777777" w:rsidR="000E0AE5" w:rsidRPr="009510AA" w:rsidRDefault="000E0AE5" w:rsidP="000E0AE5">
      <w:pPr>
        <w:pStyle w:val="NormalTahoma"/>
        <w:tabs>
          <w:tab w:val="left" w:pos="561"/>
          <w:tab w:val="left" w:pos="1496"/>
        </w:tabs>
        <w:ind w:left="1683" w:hanging="1870"/>
        <w:rPr>
          <w:rFonts w:ascii="Arial" w:hAnsi="Arial" w:cs="Arial"/>
        </w:rPr>
      </w:pPr>
    </w:p>
    <w:p w14:paraId="1E5ADFB2" w14:textId="77777777" w:rsidR="000E0AE5" w:rsidRPr="009510AA" w:rsidRDefault="000E0AE5" w:rsidP="000E0AE5">
      <w:pPr>
        <w:pStyle w:val="NormalTahoma"/>
        <w:tabs>
          <w:tab w:val="left" w:pos="561"/>
          <w:tab w:val="left" w:pos="1496"/>
        </w:tabs>
        <w:ind w:left="1683" w:hanging="1870"/>
        <w:rPr>
          <w:rFonts w:ascii="Arial" w:hAnsi="Arial" w:cs="Arial"/>
        </w:rPr>
      </w:pPr>
    </w:p>
    <w:p w14:paraId="1F446697" w14:textId="77777777" w:rsidR="000E0AE5" w:rsidRPr="009510AA" w:rsidRDefault="000E0AE5" w:rsidP="000E0AE5">
      <w:pPr>
        <w:pStyle w:val="NormalTahoma"/>
        <w:tabs>
          <w:tab w:val="left" w:pos="561"/>
          <w:tab w:val="left" w:pos="1496"/>
        </w:tabs>
        <w:ind w:left="1683" w:hanging="1870"/>
        <w:rPr>
          <w:rFonts w:ascii="Arial" w:hAnsi="Arial" w:cs="Arial"/>
        </w:rPr>
      </w:pPr>
    </w:p>
    <w:p w14:paraId="1E2067CE" w14:textId="77777777" w:rsidR="000E0AE5" w:rsidRPr="009510AA" w:rsidRDefault="000E0AE5" w:rsidP="000E0AE5">
      <w:pPr>
        <w:pStyle w:val="NormalTahoma"/>
        <w:tabs>
          <w:tab w:val="left" w:pos="561"/>
          <w:tab w:val="left" w:pos="1496"/>
        </w:tabs>
        <w:ind w:left="1683" w:hanging="1870"/>
        <w:rPr>
          <w:rFonts w:ascii="Arial" w:hAnsi="Arial" w:cs="Arial"/>
        </w:rPr>
      </w:pPr>
    </w:p>
    <w:p w14:paraId="5C3AFF1C" w14:textId="77777777" w:rsidR="005E267D" w:rsidRDefault="000E0AE5" w:rsidP="000E0AE5">
      <w:pPr>
        <w:pStyle w:val="NormalTahoma"/>
        <w:tabs>
          <w:tab w:val="left" w:pos="561"/>
          <w:tab w:val="left" w:pos="1496"/>
        </w:tabs>
        <w:ind w:left="3119" w:hanging="3306"/>
        <w:jc w:val="center"/>
        <w:rPr>
          <w:rFonts w:ascii="Arial" w:hAnsi="Arial" w:cs="Arial"/>
          <w:sz w:val="60"/>
          <w:szCs w:val="60"/>
        </w:rPr>
      </w:pPr>
      <w:r>
        <w:rPr>
          <w:rFonts w:ascii="Arial" w:hAnsi="Arial" w:cs="Arial"/>
          <w:sz w:val="60"/>
          <w:szCs w:val="60"/>
        </w:rPr>
        <w:t xml:space="preserve">       </w:t>
      </w:r>
    </w:p>
    <w:p w14:paraId="5E59B4A1"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57F57DD2" w14:textId="77777777" w:rsidR="005E267D" w:rsidRDefault="005E267D" w:rsidP="00CA7F91">
      <w:pPr>
        <w:pStyle w:val="NormalTahoma"/>
        <w:tabs>
          <w:tab w:val="left" w:pos="561"/>
          <w:tab w:val="left" w:pos="1496"/>
        </w:tabs>
        <w:ind w:left="0" w:firstLine="0"/>
        <w:rPr>
          <w:rFonts w:ascii="Arial" w:hAnsi="Arial" w:cs="Arial"/>
          <w:sz w:val="60"/>
          <w:szCs w:val="60"/>
        </w:rPr>
      </w:pPr>
    </w:p>
    <w:p w14:paraId="7FE8C8C3" w14:textId="77777777" w:rsidR="000E0AE5" w:rsidRPr="00D811DF" w:rsidRDefault="005E267D" w:rsidP="000E0AE5">
      <w:pPr>
        <w:pStyle w:val="NormalTahoma"/>
        <w:tabs>
          <w:tab w:val="left" w:pos="561"/>
          <w:tab w:val="left" w:pos="1496"/>
        </w:tabs>
        <w:ind w:left="3119" w:hanging="3306"/>
        <w:jc w:val="center"/>
        <w:rPr>
          <w:rFonts w:ascii="Arial" w:hAnsi="Arial" w:cs="Arial"/>
          <w:sz w:val="60"/>
          <w:szCs w:val="60"/>
        </w:rPr>
      </w:pPr>
      <w:r>
        <w:rPr>
          <w:rFonts w:ascii="Arial" w:hAnsi="Arial" w:cs="Arial"/>
          <w:sz w:val="60"/>
          <w:szCs w:val="60"/>
        </w:rPr>
        <w:t>Document No. 4</w:t>
      </w:r>
      <w:r w:rsidR="000E0AE5" w:rsidRPr="00D811DF">
        <w:rPr>
          <w:rFonts w:ascii="Arial" w:hAnsi="Arial" w:cs="Arial"/>
          <w:sz w:val="60"/>
          <w:szCs w:val="60"/>
        </w:rPr>
        <w:t>:</w:t>
      </w:r>
    </w:p>
    <w:p w14:paraId="206ADB20" w14:textId="77777777" w:rsidR="000E0AE5" w:rsidRPr="00D811DF" w:rsidRDefault="000E0AE5" w:rsidP="000E0AE5">
      <w:pPr>
        <w:pStyle w:val="NormalTahoma"/>
        <w:tabs>
          <w:tab w:val="left" w:pos="561"/>
          <w:tab w:val="left" w:pos="1496"/>
        </w:tabs>
        <w:ind w:left="1888" w:hanging="3306"/>
        <w:jc w:val="center"/>
        <w:rPr>
          <w:rFonts w:ascii="Arial" w:hAnsi="Arial" w:cs="Arial"/>
          <w:sz w:val="60"/>
          <w:szCs w:val="60"/>
        </w:rPr>
      </w:pPr>
      <w:r>
        <w:rPr>
          <w:rFonts w:ascii="Arial" w:hAnsi="Arial" w:cs="Arial"/>
          <w:sz w:val="60"/>
          <w:szCs w:val="60"/>
        </w:rPr>
        <w:t xml:space="preserve">                      Special Regulations of the </w:t>
      </w:r>
      <w:r w:rsidRPr="00D811DF">
        <w:rPr>
          <w:rFonts w:ascii="Arial" w:hAnsi="Arial" w:cs="Arial"/>
          <w:sz w:val="60"/>
          <w:szCs w:val="60"/>
        </w:rPr>
        <w:t>invitation to tender</w:t>
      </w:r>
    </w:p>
    <w:p w14:paraId="3E651EE3" w14:textId="77777777" w:rsidR="000E0AE5" w:rsidRPr="00D811DF" w:rsidRDefault="000E0AE5" w:rsidP="000E0AE5">
      <w:pPr>
        <w:pStyle w:val="NormalTahoma"/>
        <w:tabs>
          <w:tab w:val="left" w:pos="561"/>
          <w:tab w:val="left" w:pos="1496"/>
        </w:tabs>
        <w:ind w:left="1683" w:hanging="1870"/>
        <w:jc w:val="center"/>
        <w:rPr>
          <w:rFonts w:ascii="Arial" w:hAnsi="Arial" w:cs="Arial"/>
          <w:sz w:val="60"/>
          <w:szCs w:val="60"/>
        </w:rPr>
      </w:pPr>
    </w:p>
    <w:p w14:paraId="485EB026" w14:textId="77777777" w:rsidR="000E0AE5" w:rsidRPr="00D811DF" w:rsidRDefault="000E0AE5" w:rsidP="000E0AE5">
      <w:pPr>
        <w:pStyle w:val="NormalTahoma"/>
        <w:tabs>
          <w:tab w:val="left" w:pos="561"/>
          <w:tab w:val="left" w:pos="1496"/>
        </w:tabs>
        <w:ind w:left="1683" w:hanging="1870"/>
        <w:jc w:val="center"/>
        <w:rPr>
          <w:rFonts w:ascii="Arial" w:hAnsi="Arial" w:cs="Arial"/>
          <w:sz w:val="60"/>
          <w:szCs w:val="60"/>
        </w:rPr>
      </w:pPr>
    </w:p>
    <w:p w14:paraId="739878CB" w14:textId="77777777" w:rsidR="000E0AE5" w:rsidRPr="00D811DF" w:rsidRDefault="000E0AE5" w:rsidP="000E0AE5">
      <w:pPr>
        <w:pStyle w:val="NormalTahoma"/>
        <w:tabs>
          <w:tab w:val="left" w:pos="748"/>
        </w:tabs>
        <w:ind w:left="935" w:hanging="1122"/>
        <w:jc w:val="center"/>
        <w:rPr>
          <w:rFonts w:ascii="Arial" w:hAnsi="Arial" w:cs="Arial"/>
          <w:sz w:val="60"/>
          <w:szCs w:val="60"/>
        </w:rPr>
      </w:pPr>
    </w:p>
    <w:p w14:paraId="3B5EFF87" w14:textId="77777777" w:rsidR="000E0AE5" w:rsidRPr="009510AA" w:rsidRDefault="000E0AE5" w:rsidP="000E0AE5">
      <w:pPr>
        <w:pStyle w:val="NormalTahoma"/>
        <w:tabs>
          <w:tab w:val="left" w:pos="748"/>
        </w:tabs>
        <w:ind w:left="935" w:hanging="1122"/>
        <w:rPr>
          <w:rFonts w:ascii="Arial" w:hAnsi="Arial" w:cs="Arial"/>
        </w:rPr>
      </w:pPr>
    </w:p>
    <w:p w14:paraId="467DBA94" w14:textId="77777777" w:rsidR="000E0AE5" w:rsidRPr="009510AA" w:rsidRDefault="000E0AE5" w:rsidP="000E0AE5">
      <w:pPr>
        <w:pStyle w:val="NormalTahoma"/>
        <w:tabs>
          <w:tab w:val="left" w:pos="748"/>
        </w:tabs>
        <w:ind w:left="1122" w:hanging="1309"/>
        <w:rPr>
          <w:rFonts w:ascii="Arial" w:hAnsi="Arial" w:cs="Arial"/>
        </w:rPr>
      </w:pPr>
      <w:r w:rsidRPr="009510AA">
        <w:rPr>
          <w:rFonts w:ascii="Arial" w:hAnsi="Arial" w:cs="Arial"/>
        </w:rPr>
        <w:t xml:space="preserve">    </w:t>
      </w:r>
    </w:p>
    <w:p w14:paraId="606BA61E" w14:textId="77777777" w:rsidR="000E0AE5" w:rsidRDefault="000E0AE5" w:rsidP="000E0AE5">
      <w:pPr>
        <w:pStyle w:val="NormalTahoma"/>
        <w:tabs>
          <w:tab w:val="left" w:pos="748"/>
        </w:tabs>
        <w:ind w:left="1122" w:hanging="1309"/>
        <w:rPr>
          <w:rFonts w:ascii="Arial" w:hAnsi="Arial" w:cs="Arial"/>
        </w:rPr>
      </w:pPr>
    </w:p>
    <w:p w14:paraId="1CD0AB63" w14:textId="77777777" w:rsidR="000E0AE5" w:rsidRDefault="000E0AE5" w:rsidP="000E0AE5">
      <w:pPr>
        <w:pStyle w:val="NormalTahoma"/>
        <w:tabs>
          <w:tab w:val="left" w:pos="748"/>
        </w:tabs>
        <w:ind w:left="1122" w:hanging="1309"/>
        <w:rPr>
          <w:rFonts w:ascii="Arial" w:hAnsi="Arial" w:cs="Arial"/>
        </w:rPr>
      </w:pPr>
    </w:p>
    <w:p w14:paraId="0C4BAA51" w14:textId="77777777" w:rsidR="000E0AE5" w:rsidRDefault="000E0AE5" w:rsidP="000E0AE5">
      <w:pPr>
        <w:pStyle w:val="NormalTahoma"/>
        <w:tabs>
          <w:tab w:val="left" w:pos="748"/>
        </w:tabs>
        <w:ind w:left="1122" w:hanging="1309"/>
        <w:rPr>
          <w:rFonts w:ascii="Arial" w:hAnsi="Arial" w:cs="Arial"/>
        </w:rPr>
      </w:pPr>
    </w:p>
    <w:p w14:paraId="4DD1A57D" w14:textId="77777777" w:rsidR="000E0AE5" w:rsidRDefault="000E0AE5" w:rsidP="000E0AE5">
      <w:pPr>
        <w:pStyle w:val="NormalTahoma"/>
        <w:tabs>
          <w:tab w:val="left" w:pos="748"/>
        </w:tabs>
        <w:ind w:left="1122" w:hanging="1309"/>
        <w:rPr>
          <w:rFonts w:ascii="Arial" w:hAnsi="Arial" w:cs="Arial"/>
        </w:rPr>
      </w:pPr>
    </w:p>
    <w:p w14:paraId="7EC691DC" w14:textId="77777777" w:rsidR="000E0AE5" w:rsidRDefault="000E0AE5" w:rsidP="000E0AE5">
      <w:pPr>
        <w:pStyle w:val="NormalTahoma"/>
        <w:tabs>
          <w:tab w:val="left" w:pos="748"/>
        </w:tabs>
        <w:ind w:left="1122" w:hanging="1309"/>
        <w:rPr>
          <w:rFonts w:ascii="Arial" w:hAnsi="Arial" w:cs="Arial"/>
        </w:rPr>
      </w:pPr>
    </w:p>
    <w:p w14:paraId="22D6A2E1" w14:textId="77777777" w:rsidR="000E0AE5" w:rsidRDefault="000E0AE5" w:rsidP="000E0AE5">
      <w:pPr>
        <w:pStyle w:val="NormalTahoma"/>
        <w:tabs>
          <w:tab w:val="left" w:pos="748"/>
        </w:tabs>
        <w:ind w:left="1122" w:hanging="1309"/>
        <w:rPr>
          <w:rFonts w:ascii="Arial" w:hAnsi="Arial" w:cs="Arial"/>
        </w:rPr>
      </w:pPr>
    </w:p>
    <w:p w14:paraId="1F335241" w14:textId="77777777" w:rsidR="000E0AE5" w:rsidRDefault="000E0AE5" w:rsidP="000E0AE5">
      <w:pPr>
        <w:pStyle w:val="NormalTahoma"/>
        <w:tabs>
          <w:tab w:val="left" w:pos="748"/>
        </w:tabs>
        <w:ind w:left="1122" w:hanging="1309"/>
        <w:rPr>
          <w:rFonts w:ascii="Arial" w:hAnsi="Arial" w:cs="Arial"/>
        </w:rPr>
      </w:pPr>
    </w:p>
    <w:p w14:paraId="0EE74A27" w14:textId="77777777" w:rsidR="000E0AE5" w:rsidRDefault="000E0AE5" w:rsidP="000E0AE5">
      <w:pPr>
        <w:pStyle w:val="NormalTahoma"/>
        <w:tabs>
          <w:tab w:val="left" w:pos="748"/>
        </w:tabs>
        <w:ind w:left="1122" w:hanging="1309"/>
        <w:rPr>
          <w:rFonts w:ascii="Arial" w:hAnsi="Arial" w:cs="Arial"/>
        </w:rPr>
      </w:pPr>
    </w:p>
    <w:p w14:paraId="5A147908" w14:textId="77777777" w:rsidR="000E0AE5" w:rsidRDefault="000E0AE5" w:rsidP="000E0AE5">
      <w:pPr>
        <w:pStyle w:val="NormalTahoma"/>
        <w:tabs>
          <w:tab w:val="left" w:pos="748"/>
        </w:tabs>
        <w:ind w:left="1122" w:hanging="1309"/>
        <w:rPr>
          <w:rFonts w:ascii="Arial" w:hAnsi="Arial" w:cs="Arial"/>
        </w:rPr>
      </w:pPr>
    </w:p>
    <w:p w14:paraId="5E7410F4" w14:textId="77777777" w:rsidR="000E0AE5" w:rsidRDefault="000E0AE5" w:rsidP="000E0AE5">
      <w:pPr>
        <w:pStyle w:val="NormalTahoma"/>
        <w:tabs>
          <w:tab w:val="left" w:pos="748"/>
        </w:tabs>
        <w:ind w:left="1122" w:hanging="1309"/>
        <w:rPr>
          <w:rFonts w:ascii="Arial" w:hAnsi="Arial" w:cs="Arial"/>
        </w:rPr>
      </w:pPr>
    </w:p>
    <w:p w14:paraId="25BB53CF" w14:textId="77777777" w:rsidR="000E0AE5" w:rsidRDefault="000E0AE5" w:rsidP="000E0AE5">
      <w:pPr>
        <w:pStyle w:val="NormalTahoma"/>
        <w:tabs>
          <w:tab w:val="left" w:pos="748"/>
        </w:tabs>
        <w:ind w:left="1122" w:hanging="1309"/>
        <w:rPr>
          <w:rFonts w:ascii="Arial" w:hAnsi="Arial" w:cs="Arial"/>
        </w:rPr>
      </w:pPr>
    </w:p>
    <w:p w14:paraId="1E8AE6A5" w14:textId="77777777" w:rsidR="000E0AE5" w:rsidRDefault="000E0AE5" w:rsidP="000E0AE5">
      <w:pPr>
        <w:pStyle w:val="NormalTahoma"/>
        <w:tabs>
          <w:tab w:val="left" w:pos="748"/>
        </w:tabs>
        <w:ind w:left="1122" w:hanging="1309"/>
        <w:rPr>
          <w:rFonts w:ascii="Arial" w:hAnsi="Arial" w:cs="Arial"/>
        </w:rPr>
      </w:pPr>
    </w:p>
    <w:p w14:paraId="51BF157E" w14:textId="77777777" w:rsidR="005E267D" w:rsidRDefault="005E267D" w:rsidP="000E0AE5">
      <w:pPr>
        <w:pStyle w:val="NormalTahoma"/>
        <w:tabs>
          <w:tab w:val="left" w:pos="748"/>
        </w:tabs>
        <w:ind w:left="1122" w:hanging="1309"/>
        <w:rPr>
          <w:rFonts w:ascii="Arial" w:hAnsi="Arial" w:cs="Arial"/>
        </w:rPr>
      </w:pPr>
    </w:p>
    <w:p w14:paraId="2AA85C8A" w14:textId="77777777" w:rsidR="005E267D" w:rsidRDefault="005E267D" w:rsidP="000E0AE5">
      <w:pPr>
        <w:pStyle w:val="NormalTahoma"/>
        <w:tabs>
          <w:tab w:val="left" w:pos="748"/>
        </w:tabs>
        <w:ind w:left="1122" w:hanging="1309"/>
        <w:rPr>
          <w:rFonts w:ascii="Arial" w:hAnsi="Arial" w:cs="Arial"/>
        </w:rPr>
      </w:pPr>
    </w:p>
    <w:p w14:paraId="17F2E4D7" w14:textId="77777777" w:rsidR="005E267D" w:rsidRDefault="005E267D" w:rsidP="000E0AE5">
      <w:pPr>
        <w:pStyle w:val="NormalTahoma"/>
        <w:tabs>
          <w:tab w:val="left" w:pos="748"/>
        </w:tabs>
        <w:ind w:left="1122" w:hanging="1309"/>
        <w:rPr>
          <w:rFonts w:ascii="Arial" w:hAnsi="Arial" w:cs="Arial"/>
        </w:rPr>
      </w:pPr>
    </w:p>
    <w:p w14:paraId="5C41C340" w14:textId="77777777" w:rsidR="005E267D" w:rsidRDefault="005E267D" w:rsidP="000E0AE5">
      <w:pPr>
        <w:pStyle w:val="NormalTahoma"/>
        <w:tabs>
          <w:tab w:val="left" w:pos="748"/>
        </w:tabs>
        <w:ind w:left="1122" w:hanging="1309"/>
        <w:rPr>
          <w:rFonts w:ascii="Arial" w:hAnsi="Arial" w:cs="Arial"/>
        </w:rPr>
      </w:pPr>
    </w:p>
    <w:p w14:paraId="61EC6276" w14:textId="77777777" w:rsidR="000E0AE5" w:rsidRPr="009510AA" w:rsidRDefault="000E0AE5" w:rsidP="000E0AE5">
      <w:pPr>
        <w:pStyle w:val="NormalTahoma"/>
        <w:tabs>
          <w:tab w:val="left" w:pos="748"/>
        </w:tabs>
        <w:ind w:left="1122" w:hanging="1309"/>
        <w:rPr>
          <w:rFonts w:ascii="Arial" w:hAnsi="Arial" w:cs="Arial"/>
        </w:rPr>
      </w:pPr>
    </w:p>
    <w:p w14:paraId="448A3E81" w14:textId="77777777" w:rsidR="000E0AE5" w:rsidRPr="009510AA" w:rsidRDefault="000E0AE5" w:rsidP="000E0AE5">
      <w:pPr>
        <w:pStyle w:val="NormalTahoma"/>
        <w:tabs>
          <w:tab w:val="left" w:pos="748"/>
        </w:tabs>
        <w:ind w:left="1122" w:hanging="1309"/>
        <w:rPr>
          <w:rFonts w:ascii="Arial" w:hAnsi="Arial" w:cs="Arial"/>
        </w:rPr>
      </w:pPr>
    </w:p>
    <w:p w14:paraId="068CBB73" w14:textId="77777777" w:rsidR="000E0AE5" w:rsidRPr="009510AA" w:rsidRDefault="000E0AE5" w:rsidP="000E0AE5">
      <w:pPr>
        <w:pStyle w:val="NormalTahoma"/>
        <w:tabs>
          <w:tab w:val="left" w:pos="748"/>
        </w:tabs>
        <w:ind w:left="1122" w:hanging="1309"/>
        <w:rPr>
          <w:rFonts w:ascii="Arial" w:hAnsi="Arial" w:cs="Arial"/>
        </w:rPr>
      </w:pPr>
    </w:p>
    <w:p w14:paraId="10A98DE4" w14:textId="77777777" w:rsidR="005B728E" w:rsidRDefault="005B728E" w:rsidP="000E0AE5">
      <w:pPr>
        <w:pStyle w:val="NormalTahoma"/>
        <w:tabs>
          <w:tab w:val="left" w:pos="1309"/>
        </w:tabs>
        <w:ind w:left="1309" w:hanging="1309"/>
        <w:jc w:val="both"/>
        <w:rPr>
          <w:rFonts w:ascii="Arial" w:hAnsi="Arial" w:cs="Arial"/>
        </w:rPr>
      </w:pPr>
    </w:p>
    <w:p w14:paraId="19686605" w14:textId="77777777" w:rsidR="00CA7F91" w:rsidRDefault="00CA7F91" w:rsidP="000E0AE5">
      <w:pPr>
        <w:pStyle w:val="NormalTahoma"/>
        <w:tabs>
          <w:tab w:val="left" w:pos="1309"/>
        </w:tabs>
        <w:ind w:left="1309" w:hanging="1309"/>
        <w:jc w:val="both"/>
        <w:rPr>
          <w:rFonts w:ascii="Arial" w:hAnsi="Arial" w:cs="Arial"/>
        </w:rPr>
      </w:pPr>
    </w:p>
    <w:p w14:paraId="0DF13052" w14:textId="77777777" w:rsidR="00CA7F91" w:rsidRDefault="00CA7F91" w:rsidP="000E0AE5">
      <w:pPr>
        <w:pStyle w:val="NormalTahoma"/>
        <w:tabs>
          <w:tab w:val="left" w:pos="1309"/>
        </w:tabs>
        <w:ind w:left="1309" w:hanging="1309"/>
        <w:jc w:val="both"/>
        <w:rPr>
          <w:rFonts w:ascii="Arial" w:hAnsi="Arial" w:cs="Arial"/>
        </w:rPr>
      </w:pPr>
    </w:p>
    <w:p w14:paraId="7976B32B" w14:textId="77777777" w:rsidR="00CA7F91" w:rsidRDefault="00CA7F91" w:rsidP="000E0AE5">
      <w:pPr>
        <w:pStyle w:val="NormalTahoma"/>
        <w:tabs>
          <w:tab w:val="left" w:pos="1309"/>
        </w:tabs>
        <w:ind w:left="1309" w:hanging="1309"/>
        <w:jc w:val="both"/>
        <w:rPr>
          <w:rFonts w:ascii="Arial" w:hAnsi="Arial" w:cs="Arial"/>
        </w:rPr>
      </w:pPr>
    </w:p>
    <w:p w14:paraId="53B53054" w14:textId="77777777" w:rsidR="005B728E" w:rsidRDefault="005B728E" w:rsidP="000E0AE5">
      <w:pPr>
        <w:pStyle w:val="NormalTahoma"/>
        <w:tabs>
          <w:tab w:val="left" w:pos="1309"/>
        </w:tabs>
        <w:ind w:left="1309" w:hanging="1309"/>
        <w:jc w:val="both"/>
        <w:rPr>
          <w:rFonts w:ascii="Arial" w:hAnsi="Arial" w:cs="Arial"/>
        </w:rPr>
      </w:pPr>
    </w:p>
    <w:p w14:paraId="690BF1D0" w14:textId="77777777" w:rsidR="000E0AE5" w:rsidRPr="009510AA" w:rsidRDefault="000E0AE5" w:rsidP="000E0AE5">
      <w:pPr>
        <w:pStyle w:val="NormalTahoma"/>
        <w:tabs>
          <w:tab w:val="left" w:pos="1309"/>
        </w:tabs>
        <w:ind w:left="1309" w:hanging="1309"/>
        <w:jc w:val="both"/>
        <w:rPr>
          <w:rFonts w:ascii="Arial" w:hAnsi="Arial" w:cs="Arial"/>
        </w:rPr>
      </w:pPr>
    </w:p>
    <w:p w14:paraId="0A48969A" w14:textId="77777777" w:rsidR="000E0AE5" w:rsidRPr="009510AA" w:rsidRDefault="000E0AE5" w:rsidP="000E0AE5">
      <w:pPr>
        <w:pStyle w:val="NormalTahoma"/>
        <w:ind w:left="0" w:firstLine="0"/>
        <w:rPr>
          <w:rFonts w:ascii="Arial" w:hAnsi="Arial" w:cs="Arial"/>
          <w:b/>
        </w:rPr>
      </w:pPr>
    </w:p>
    <w:p w14:paraId="1DC643DA" w14:textId="77777777" w:rsidR="000E0AE5" w:rsidRPr="009510AA" w:rsidRDefault="000E0AE5" w:rsidP="000E0AE5">
      <w:pPr>
        <w:pStyle w:val="NormalTahoma"/>
        <w:jc w:val="center"/>
        <w:rPr>
          <w:rFonts w:ascii="Arial" w:hAnsi="Arial" w:cs="Arial"/>
          <w:b/>
          <w:sz w:val="28"/>
          <w:szCs w:val="28"/>
        </w:rPr>
      </w:pPr>
      <w:r w:rsidRPr="009510AA">
        <w:rPr>
          <w:rFonts w:ascii="Arial" w:hAnsi="Arial" w:cs="Arial"/>
          <w:b/>
          <w:sz w:val="28"/>
          <w:szCs w:val="28"/>
        </w:rPr>
        <w:lastRenderedPageBreak/>
        <w:t>Special Regulations of the invitation to tender</w:t>
      </w:r>
    </w:p>
    <w:p w14:paraId="5A25B49F" w14:textId="77777777" w:rsidR="000E0AE5" w:rsidRPr="005B728E" w:rsidRDefault="005B728E" w:rsidP="005B728E">
      <w:pPr>
        <w:pStyle w:val="NormalTahoma"/>
        <w:ind w:left="0" w:firstLine="0"/>
        <w:jc w:val="both"/>
        <w:rPr>
          <w:rFonts w:ascii="Arial" w:hAnsi="Arial" w:cs="Arial"/>
        </w:rPr>
      </w:pPr>
      <w:r w:rsidRPr="005B728E">
        <w:rPr>
          <w:rFonts w:ascii="Arial" w:hAnsi="Arial" w:cs="Arial"/>
        </w:rPr>
        <w:t xml:space="preserve">This document </w:t>
      </w:r>
      <w:r>
        <w:rPr>
          <w:rFonts w:ascii="Arial" w:hAnsi="Arial" w:cs="Arial"/>
        </w:rPr>
        <w:t xml:space="preserve">must be filled by the Project Owner or the Delegated Project Owner and/or Contracting Authority before the publication of the Tender File. The following provisions which are specific to the supplies subject of the invitation to tender, supplement or where applicable, specify the provisions of the General Regulations of the invitation to tender. The numbers in the first column refer to the corresponding article of the General Regulations. </w:t>
      </w:r>
    </w:p>
    <w:p w14:paraId="738F1AF7" w14:textId="77777777" w:rsidR="000E0AE5" w:rsidRPr="00570E5A" w:rsidRDefault="006270E2" w:rsidP="000E0AE5">
      <w:pPr>
        <w:pStyle w:val="NormalTahoma"/>
        <w:ind w:left="0" w:firstLine="0"/>
        <w:jc w:val="both"/>
        <w:rPr>
          <w:rFonts w:ascii="Arial" w:hAnsi="Arial" w:cs="Arial"/>
          <w:sz w:val="20"/>
          <w:szCs w:val="20"/>
        </w:rPr>
      </w:pPr>
      <w:r w:rsidRPr="00570E5A">
        <w:rPr>
          <w:rFonts w:ascii="Arial" w:hAnsi="Arial" w:cs="Arial"/>
          <w:i/>
          <w:sz w:val="20"/>
          <w:szCs w:val="20"/>
        </w:rPr>
        <w:t xml:space="preserve"> </w:t>
      </w:r>
      <w:r w:rsidR="000E0AE5" w:rsidRPr="00570E5A">
        <w:rPr>
          <w:rFonts w:ascii="Arial" w:hAnsi="Arial" w:cs="Arial"/>
          <w:i/>
          <w:sz w:val="20"/>
          <w:szCs w:val="20"/>
        </w:rPr>
        <w:t xml:space="preserve">[Instructions to </w:t>
      </w:r>
      <w:r w:rsidRPr="00570E5A">
        <w:rPr>
          <w:rFonts w:ascii="Arial" w:hAnsi="Arial" w:cs="Arial"/>
          <w:i/>
          <w:sz w:val="20"/>
          <w:szCs w:val="20"/>
        </w:rPr>
        <w:t xml:space="preserve">supplement </w:t>
      </w:r>
      <w:r w:rsidR="000E0AE5" w:rsidRPr="00570E5A">
        <w:rPr>
          <w:rFonts w:ascii="Arial" w:hAnsi="Arial" w:cs="Arial"/>
          <w:i/>
          <w:sz w:val="20"/>
          <w:szCs w:val="20"/>
        </w:rPr>
        <w:t>the Special Regulations of the invitation to tender are furnished, where need be, by notes in italics with reference to the corresponding articles of the General Regulations].</w:t>
      </w:r>
    </w:p>
    <w:p w14:paraId="540A6273" w14:textId="77777777" w:rsidR="000E0AE5" w:rsidRPr="009510AA" w:rsidRDefault="000E0AE5" w:rsidP="000E0AE5">
      <w:pPr>
        <w:pStyle w:val="NormalTahoma"/>
        <w:ind w:left="0" w:firstLine="0"/>
        <w:rPr>
          <w:rFonts w:ascii="Arial" w:hAnsi="Arial" w:cs="Arial"/>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
        <w:gridCol w:w="8239"/>
      </w:tblGrid>
      <w:tr w:rsidR="000E0AE5" w:rsidRPr="009510AA" w14:paraId="33ECECD3" w14:textId="77777777" w:rsidTr="00570E5A">
        <w:trPr>
          <w:trHeight w:val="247"/>
        </w:trPr>
        <w:tc>
          <w:tcPr>
            <w:tcW w:w="9326" w:type="dxa"/>
            <w:gridSpan w:val="2"/>
          </w:tcPr>
          <w:p w14:paraId="2D6FC532" w14:textId="77777777" w:rsidR="000E0AE5" w:rsidRPr="009510AA" w:rsidRDefault="000E0AE5" w:rsidP="003C6B1B">
            <w:pPr>
              <w:pStyle w:val="NormalTahoma"/>
              <w:ind w:left="0" w:firstLine="0"/>
              <w:jc w:val="center"/>
              <w:rPr>
                <w:rFonts w:ascii="Arial" w:hAnsi="Arial" w:cs="Arial"/>
                <w:b/>
              </w:rPr>
            </w:pPr>
            <w:r w:rsidRPr="009510AA">
              <w:rPr>
                <w:rFonts w:ascii="Arial" w:hAnsi="Arial" w:cs="Arial"/>
                <w:b/>
              </w:rPr>
              <w:t>General</w:t>
            </w:r>
          </w:p>
        </w:tc>
      </w:tr>
      <w:tr w:rsidR="000E0AE5" w:rsidRPr="004703E9" w14:paraId="6128D755" w14:textId="77777777" w:rsidTr="00570E5A">
        <w:trPr>
          <w:trHeight w:val="927"/>
        </w:trPr>
        <w:tc>
          <w:tcPr>
            <w:tcW w:w="1087" w:type="dxa"/>
          </w:tcPr>
          <w:p w14:paraId="23463671"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w:t>
            </w:r>
          </w:p>
        </w:tc>
        <w:tc>
          <w:tcPr>
            <w:tcW w:w="8239" w:type="dxa"/>
          </w:tcPr>
          <w:p w14:paraId="57A35415" w14:textId="5C8FF371" w:rsidR="000E0AE5" w:rsidRPr="009510AA" w:rsidRDefault="000E0AE5" w:rsidP="003C6B1B">
            <w:pPr>
              <w:pStyle w:val="NormalTahoma"/>
              <w:ind w:left="0" w:firstLine="0"/>
              <w:rPr>
                <w:rFonts w:ascii="Arial" w:hAnsi="Arial" w:cs="Arial"/>
              </w:rPr>
            </w:pPr>
            <w:r w:rsidRPr="009510AA">
              <w:rPr>
                <w:rFonts w:ascii="Arial" w:hAnsi="Arial" w:cs="Arial"/>
              </w:rPr>
              <w:t>Definition of supplies</w:t>
            </w:r>
            <w:r w:rsidR="007E493E">
              <w:rPr>
                <w:rFonts w:ascii="Arial" w:hAnsi="Arial" w:cs="Arial"/>
              </w:rPr>
              <w:t>,The subject of this contract is the ,</w:t>
            </w:r>
          </w:p>
          <w:p w14:paraId="091336CF" w14:textId="46E4CCA1" w:rsidR="00087C69" w:rsidRPr="00087C69" w:rsidRDefault="00087C69" w:rsidP="00087C69">
            <w:pPr>
              <w:widowControl w:val="0"/>
              <w:autoSpaceDE w:val="0"/>
              <w:jc w:val="center"/>
              <w:rPr>
                <w:rFonts w:ascii="Arial" w:hAnsi="Arial" w:cs="Arial"/>
                <w:b/>
                <w:bCs/>
                <w:sz w:val="20"/>
                <w:szCs w:val="20"/>
                <w:lang w:val="en-US"/>
              </w:rPr>
            </w:pPr>
            <w:r w:rsidRPr="00087C69">
              <w:rPr>
                <w:rFonts w:ascii="Arial" w:hAnsi="Arial" w:cs="Arial"/>
                <w:b/>
                <w:bCs/>
                <w:i/>
                <w:iCs/>
                <w:sz w:val="20"/>
                <w:szCs w:val="20"/>
                <w:lang w:val="en-US"/>
              </w:rPr>
              <w:t>FOR THE PURCHASE AND EQUIMENT OF TWO ( 02) BLOCK OF CLASSROOMS WITH 120 SMALL CHAIRS,60 SMALL TABLES,12 BOARDS ON  EASEL,04 TEACHERS TABLES AND 08 TEACHERS CHAIRS AT GNS MUNDEMBA</w:t>
            </w:r>
          </w:p>
          <w:p w14:paraId="2FDD8AF6" w14:textId="6560DAD9" w:rsidR="000E0AE5" w:rsidRPr="007E493E" w:rsidRDefault="000E0AE5" w:rsidP="003C6B1B">
            <w:pPr>
              <w:pStyle w:val="NormalTahoma"/>
              <w:ind w:left="0" w:firstLine="0"/>
              <w:rPr>
                <w:rFonts w:ascii="Arial" w:hAnsi="Arial" w:cs="Arial"/>
                <w:lang w:val="en-US"/>
              </w:rPr>
            </w:pPr>
          </w:p>
        </w:tc>
      </w:tr>
      <w:tr w:rsidR="000E0AE5" w:rsidRPr="004703E9" w14:paraId="757CEDBD" w14:textId="77777777" w:rsidTr="00087C69">
        <w:trPr>
          <w:trHeight w:val="688"/>
        </w:trPr>
        <w:tc>
          <w:tcPr>
            <w:tcW w:w="1087" w:type="dxa"/>
          </w:tcPr>
          <w:p w14:paraId="76D9BB28" w14:textId="77777777" w:rsidR="000E0AE5" w:rsidRPr="009510AA" w:rsidRDefault="000E0AE5" w:rsidP="003C6B1B">
            <w:pPr>
              <w:pStyle w:val="NormalTahoma"/>
              <w:ind w:left="0" w:firstLine="0"/>
              <w:rPr>
                <w:rFonts w:ascii="Arial" w:hAnsi="Arial" w:cs="Arial"/>
                <w:b/>
              </w:rPr>
            </w:pPr>
            <w:r w:rsidRPr="009510AA">
              <w:rPr>
                <w:rFonts w:ascii="Arial" w:hAnsi="Arial" w:cs="Arial"/>
                <w:b/>
              </w:rPr>
              <w:t>1.1</w:t>
            </w:r>
          </w:p>
        </w:tc>
        <w:tc>
          <w:tcPr>
            <w:tcW w:w="8239" w:type="dxa"/>
          </w:tcPr>
          <w:p w14:paraId="19EDE139" w14:textId="6CC020E3" w:rsidR="000E0AE5" w:rsidRDefault="000E0AE5" w:rsidP="003C6B1B">
            <w:pPr>
              <w:pStyle w:val="NormalTahoma"/>
              <w:ind w:left="0" w:firstLine="0"/>
              <w:rPr>
                <w:rFonts w:ascii="Arial" w:hAnsi="Arial" w:cs="Arial"/>
              </w:rPr>
            </w:pPr>
            <w:r w:rsidRPr="009510AA">
              <w:rPr>
                <w:rFonts w:ascii="Arial" w:hAnsi="Arial" w:cs="Arial"/>
              </w:rPr>
              <w:t>Name</w:t>
            </w:r>
            <w:r>
              <w:rPr>
                <w:rFonts w:ascii="Arial" w:hAnsi="Arial" w:cs="Arial"/>
              </w:rPr>
              <w:t xml:space="preserve"> and address </w:t>
            </w:r>
            <w:r w:rsidRPr="009510AA">
              <w:rPr>
                <w:rFonts w:ascii="Arial" w:hAnsi="Arial" w:cs="Arial"/>
              </w:rPr>
              <w:t xml:space="preserve"> of Contracting Authority :</w:t>
            </w:r>
            <w:r w:rsidR="0002008E">
              <w:rPr>
                <w:rFonts w:ascii="Arial" w:hAnsi="Arial" w:cs="Arial"/>
              </w:rPr>
              <w:t>EKENUE SAMUEL OSANG</w:t>
            </w:r>
          </w:p>
          <w:p w14:paraId="109C8240" w14:textId="209C0E37" w:rsidR="0002008E" w:rsidRPr="009510AA" w:rsidRDefault="0002008E" w:rsidP="003C6B1B">
            <w:pPr>
              <w:pStyle w:val="NormalTahoma"/>
              <w:ind w:left="0" w:firstLine="0"/>
              <w:rPr>
                <w:rFonts w:ascii="Arial" w:hAnsi="Arial" w:cs="Arial"/>
              </w:rPr>
            </w:pPr>
            <w:r>
              <w:rPr>
                <w:rFonts w:ascii="Arial" w:hAnsi="Arial" w:cs="Arial"/>
              </w:rPr>
              <w:t xml:space="preserve">MAYOR MUNDEMBA COUNCIL </w:t>
            </w:r>
          </w:p>
          <w:p w14:paraId="55E60C91" w14:textId="77777777" w:rsidR="000E0AE5" w:rsidRPr="009510AA" w:rsidRDefault="000E0AE5" w:rsidP="003C6B1B">
            <w:pPr>
              <w:pStyle w:val="NormalTahoma"/>
              <w:ind w:left="0" w:firstLine="0"/>
              <w:rPr>
                <w:rFonts w:ascii="Arial" w:hAnsi="Arial" w:cs="Arial"/>
              </w:rPr>
            </w:pPr>
            <w:r w:rsidRPr="009510AA">
              <w:rPr>
                <w:rFonts w:ascii="Arial" w:hAnsi="Arial" w:cs="Arial"/>
              </w:rPr>
              <w:t>Reference of the invitation to tender:</w:t>
            </w:r>
          </w:p>
        </w:tc>
      </w:tr>
      <w:tr w:rsidR="000E0AE5" w:rsidRPr="009510AA" w14:paraId="304C568C" w14:textId="77777777" w:rsidTr="00570E5A">
        <w:trPr>
          <w:trHeight w:val="231"/>
        </w:trPr>
        <w:tc>
          <w:tcPr>
            <w:tcW w:w="1087" w:type="dxa"/>
          </w:tcPr>
          <w:p w14:paraId="54B96E69"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1.2</w:t>
            </w:r>
          </w:p>
        </w:tc>
        <w:tc>
          <w:tcPr>
            <w:tcW w:w="8239" w:type="dxa"/>
          </w:tcPr>
          <w:p w14:paraId="68CD8AA2" w14:textId="3426A8B6" w:rsidR="000E0AE5" w:rsidRPr="00087C69" w:rsidRDefault="000E0AE5" w:rsidP="003C6B1B">
            <w:pPr>
              <w:pStyle w:val="NormalTahoma"/>
              <w:ind w:left="0" w:firstLine="0"/>
              <w:rPr>
                <w:rFonts w:ascii="Arial" w:hAnsi="Arial" w:cs="Arial"/>
                <w:b/>
                <w:bCs/>
              </w:rPr>
            </w:pPr>
            <w:r w:rsidRPr="00087C69">
              <w:rPr>
                <w:rFonts w:ascii="Arial" w:hAnsi="Arial" w:cs="Arial"/>
                <w:b/>
                <w:bCs/>
              </w:rPr>
              <w:t>Delivery deadline:</w:t>
            </w:r>
            <w:r w:rsidR="0002008E" w:rsidRPr="00087C69">
              <w:rPr>
                <w:rFonts w:ascii="Arial" w:hAnsi="Arial" w:cs="Arial"/>
                <w:b/>
                <w:bCs/>
              </w:rPr>
              <w:t xml:space="preserve"> THREE ( 03 ) MONTHS</w:t>
            </w:r>
          </w:p>
        </w:tc>
      </w:tr>
      <w:tr w:rsidR="000E0AE5" w:rsidRPr="00087C69" w14:paraId="68C44EC2" w14:textId="77777777" w:rsidTr="00570E5A">
        <w:trPr>
          <w:trHeight w:val="1359"/>
        </w:trPr>
        <w:tc>
          <w:tcPr>
            <w:tcW w:w="1087" w:type="dxa"/>
          </w:tcPr>
          <w:p w14:paraId="7BA10FB3"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2.1</w:t>
            </w:r>
          </w:p>
        </w:tc>
        <w:tc>
          <w:tcPr>
            <w:tcW w:w="8239" w:type="dxa"/>
          </w:tcPr>
          <w:p w14:paraId="6CE433DF" w14:textId="3C570196" w:rsidR="000E0AE5" w:rsidRPr="009510AA" w:rsidRDefault="000E0AE5" w:rsidP="003C6B1B">
            <w:pPr>
              <w:pStyle w:val="NormalTahoma"/>
              <w:ind w:left="0" w:firstLine="0"/>
              <w:rPr>
                <w:rFonts w:ascii="Arial" w:hAnsi="Arial" w:cs="Arial"/>
              </w:rPr>
            </w:pPr>
            <w:r w:rsidRPr="009510AA">
              <w:rPr>
                <w:rFonts w:ascii="Arial" w:hAnsi="Arial" w:cs="Arial"/>
              </w:rPr>
              <w:t>Source of financing:</w:t>
            </w:r>
            <w:r w:rsidR="0002774F">
              <w:rPr>
                <w:rFonts w:ascii="Arial" w:hAnsi="Arial" w:cs="Arial"/>
              </w:rPr>
              <w:t xml:space="preserve"> </w:t>
            </w:r>
            <w:r w:rsidR="0002008E">
              <w:rPr>
                <w:rFonts w:ascii="Arial" w:hAnsi="Arial" w:cs="Arial"/>
              </w:rPr>
              <w:t>PUBLIC INVESTMENT BUDGET  MIN</w:t>
            </w:r>
            <w:r w:rsidR="00087C69">
              <w:rPr>
                <w:rFonts w:ascii="Arial" w:hAnsi="Arial" w:cs="Arial"/>
              </w:rPr>
              <w:t>EDUB</w:t>
            </w:r>
            <w:r w:rsidR="007E493E">
              <w:rPr>
                <w:rFonts w:ascii="Arial" w:hAnsi="Arial" w:cs="Arial"/>
              </w:rPr>
              <w:t xml:space="preserve"> </w:t>
            </w:r>
            <w:r w:rsidR="0002008E">
              <w:rPr>
                <w:rFonts w:ascii="Arial" w:hAnsi="Arial" w:cs="Arial"/>
              </w:rPr>
              <w:t xml:space="preserve"> 2025</w:t>
            </w:r>
          </w:p>
          <w:p w14:paraId="09A6D6F2" w14:textId="77777777" w:rsidR="000E0AE5" w:rsidRPr="009510AA" w:rsidRDefault="000E0AE5" w:rsidP="003C6B1B">
            <w:pPr>
              <w:pStyle w:val="NormalTahoma"/>
              <w:ind w:left="0" w:firstLine="0"/>
              <w:rPr>
                <w:rFonts w:ascii="Arial" w:hAnsi="Arial" w:cs="Arial"/>
              </w:rPr>
            </w:pPr>
            <w:r w:rsidRPr="009510AA">
              <w:rPr>
                <w:rFonts w:ascii="Arial" w:hAnsi="Arial" w:cs="Arial"/>
              </w:rPr>
              <w:t>Name of borrower:</w:t>
            </w:r>
          </w:p>
          <w:p w14:paraId="29B03843" w14:textId="197BADC3" w:rsidR="00087C69" w:rsidRPr="00087C69" w:rsidRDefault="000E0AE5" w:rsidP="00087C69">
            <w:pPr>
              <w:widowControl w:val="0"/>
              <w:autoSpaceDE w:val="0"/>
              <w:jc w:val="center"/>
              <w:rPr>
                <w:rFonts w:ascii="Arial" w:hAnsi="Arial" w:cs="Arial"/>
                <w:b/>
                <w:bCs/>
                <w:lang w:val="en-US"/>
              </w:rPr>
            </w:pPr>
            <w:r w:rsidRPr="007E493E">
              <w:rPr>
                <w:rFonts w:ascii="Arial" w:hAnsi="Arial" w:cs="Arial"/>
                <w:lang w:val="en-GB"/>
              </w:rPr>
              <w:t>Name of project:</w:t>
            </w:r>
            <w:r w:rsidR="00087C69" w:rsidRPr="00B918A4">
              <w:rPr>
                <w:rFonts w:ascii="Arial" w:hAnsi="Arial" w:cs="Arial"/>
                <w:b/>
                <w:bCs/>
                <w:i/>
                <w:iCs/>
                <w:lang w:val="en-US"/>
              </w:rPr>
              <w:t xml:space="preserve"> </w:t>
            </w:r>
            <w:r w:rsidR="00087C69" w:rsidRPr="00087C69">
              <w:rPr>
                <w:rFonts w:ascii="Arial" w:hAnsi="Arial" w:cs="Arial"/>
                <w:b/>
                <w:bCs/>
                <w:i/>
                <w:iCs/>
                <w:sz w:val="20"/>
                <w:szCs w:val="20"/>
                <w:lang w:val="en-US"/>
              </w:rPr>
              <w:t>FOR THE PURCHASE AND EQUIMENT OF TWO ( 02) BLOCK OF CLASSROOMS WITH 120 SMALL CHAIRS,60 SMALL TABLES,12 BOARDS ON  EASEL,04 TEACHERS TABLES AND 08 TEACHERS CHAIRS AT GNS MUNDEMBA</w:t>
            </w:r>
          </w:p>
          <w:p w14:paraId="28A8A4BA" w14:textId="77777777" w:rsidR="000E0AE5" w:rsidRPr="009510AA" w:rsidRDefault="000E0AE5" w:rsidP="00570E5A">
            <w:pPr>
              <w:pStyle w:val="NormalTahoma"/>
              <w:ind w:left="0" w:firstLine="0"/>
              <w:rPr>
                <w:rFonts w:ascii="Arial" w:hAnsi="Arial" w:cs="Arial"/>
                <w:i/>
                <w:sz w:val="20"/>
                <w:szCs w:val="20"/>
              </w:rPr>
            </w:pPr>
            <w:r w:rsidRPr="009510AA">
              <w:rPr>
                <w:rFonts w:ascii="Arial" w:hAnsi="Arial" w:cs="Arial"/>
                <w:i/>
                <w:sz w:val="20"/>
                <w:szCs w:val="20"/>
              </w:rPr>
              <w:t xml:space="preserve">[For contracts funded from external sources, insert the name of the Borrower and indicate, were need be, the relation with the </w:t>
            </w:r>
            <w:r w:rsidR="00570E5A">
              <w:rPr>
                <w:rFonts w:ascii="Arial" w:hAnsi="Arial" w:cs="Arial"/>
                <w:i/>
                <w:sz w:val="20"/>
                <w:szCs w:val="20"/>
              </w:rPr>
              <w:t>Project Owner or Delegated Project Owner</w:t>
            </w:r>
            <w:r w:rsidRPr="009510AA">
              <w:rPr>
                <w:rFonts w:ascii="Arial" w:hAnsi="Arial" w:cs="Arial"/>
                <w:i/>
                <w:sz w:val="20"/>
                <w:szCs w:val="20"/>
              </w:rPr>
              <w:t>, as indicated in the pre-selection notice. Also indicate the exact name of the project].</w:t>
            </w:r>
          </w:p>
        </w:tc>
      </w:tr>
      <w:tr w:rsidR="000E0AE5" w:rsidRPr="004703E9" w14:paraId="33656A4D" w14:textId="77777777" w:rsidTr="00570E5A">
        <w:trPr>
          <w:trHeight w:val="247"/>
        </w:trPr>
        <w:tc>
          <w:tcPr>
            <w:tcW w:w="1087" w:type="dxa"/>
          </w:tcPr>
          <w:p w14:paraId="4E0E447D"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4.1</w:t>
            </w:r>
          </w:p>
        </w:tc>
        <w:tc>
          <w:tcPr>
            <w:tcW w:w="8239" w:type="dxa"/>
          </w:tcPr>
          <w:p w14:paraId="14664B5A"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List of pre-qualified candidates, where applicable: </w:t>
            </w:r>
          </w:p>
        </w:tc>
      </w:tr>
      <w:tr w:rsidR="000E0AE5" w:rsidRPr="00DD3E14" w14:paraId="70E66A47" w14:textId="77777777" w:rsidTr="00570E5A">
        <w:trPr>
          <w:trHeight w:val="247"/>
        </w:trPr>
        <w:tc>
          <w:tcPr>
            <w:tcW w:w="1087" w:type="dxa"/>
          </w:tcPr>
          <w:p w14:paraId="54ABE510"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4.2</w:t>
            </w:r>
          </w:p>
        </w:tc>
        <w:tc>
          <w:tcPr>
            <w:tcW w:w="8239" w:type="dxa"/>
          </w:tcPr>
          <w:p w14:paraId="617F6F87" w14:textId="77777777" w:rsidR="000E0AE5" w:rsidRPr="009510AA" w:rsidRDefault="000E0AE5" w:rsidP="00570E5A">
            <w:pPr>
              <w:pStyle w:val="NormalTahoma"/>
              <w:ind w:left="0" w:firstLine="0"/>
              <w:rPr>
                <w:rFonts w:ascii="Arial" w:hAnsi="Arial" w:cs="Arial"/>
              </w:rPr>
            </w:pPr>
            <w:r w:rsidRPr="009510AA">
              <w:rPr>
                <w:rFonts w:ascii="Arial" w:hAnsi="Arial" w:cs="Arial"/>
              </w:rPr>
              <w:t xml:space="preserve">Criteria </w:t>
            </w:r>
          </w:p>
        </w:tc>
      </w:tr>
      <w:tr w:rsidR="000E0AE5" w:rsidRPr="004703E9" w14:paraId="2CAB993F" w14:textId="77777777" w:rsidTr="00570E5A">
        <w:trPr>
          <w:trHeight w:val="231"/>
        </w:trPr>
        <w:tc>
          <w:tcPr>
            <w:tcW w:w="1087" w:type="dxa"/>
          </w:tcPr>
          <w:p w14:paraId="528816A2"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5.1</w:t>
            </w:r>
          </w:p>
        </w:tc>
        <w:tc>
          <w:tcPr>
            <w:tcW w:w="8239" w:type="dxa"/>
          </w:tcPr>
          <w:p w14:paraId="49D933F8" w14:textId="77777777" w:rsidR="000E0AE5" w:rsidRPr="009510AA" w:rsidRDefault="000E0AE5" w:rsidP="003C6B1B">
            <w:pPr>
              <w:pStyle w:val="NormalTahoma"/>
              <w:ind w:left="0" w:firstLine="0"/>
              <w:rPr>
                <w:rFonts w:ascii="Arial" w:hAnsi="Arial" w:cs="Arial"/>
              </w:rPr>
            </w:pPr>
            <w:r w:rsidRPr="009510AA">
              <w:rPr>
                <w:rFonts w:ascii="Arial" w:hAnsi="Arial" w:cs="Arial"/>
              </w:rPr>
              <w:t>Criteria of origin of supplies</w:t>
            </w:r>
          </w:p>
        </w:tc>
      </w:tr>
      <w:tr w:rsidR="000E0AE5" w:rsidRPr="004703E9" w14:paraId="292C1631" w14:textId="77777777" w:rsidTr="00570E5A">
        <w:trPr>
          <w:trHeight w:val="3320"/>
        </w:trPr>
        <w:tc>
          <w:tcPr>
            <w:tcW w:w="1087" w:type="dxa"/>
          </w:tcPr>
          <w:p w14:paraId="4E22CBCB"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6.</w:t>
            </w:r>
          </w:p>
          <w:p w14:paraId="27F116A5" w14:textId="77777777" w:rsidR="000E0AE5" w:rsidRPr="009510AA" w:rsidRDefault="000E0AE5" w:rsidP="003C6B1B">
            <w:pPr>
              <w:pStyle w:val="NormalTahoma"/>
              <w:ind w:left="0" w:firstLine="0"/>
              <w:rPr>
                <w:rFonts w:ascii="Arial" w:hAnsi="Arial" w:cs="Arial"/>
                <w:b/>
              </w:rPr>
            </w:pPr>
            <w:r w:rsidRPr="009510AA">
              <w:rPr>
                <w:rFonts w:ascii="Arial" w:hAnsi="Arial" w:cs="Arial"/>
                <w:b/>
              </w:rPr>
              <w:t>6.1</w:t>
            </w:r>
          </w:p>
        </w:tc>
        <w:tc>
          <w:tcPr>
            <w:tcW w:w="8239" w:type="dxa"/>
          </w:tcPr>
          <w:p w14:paraId="66FE80FF"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Bidder’s qualification </w:t>
            </w:r>
            <w:r w:rsidR="00570E5A">
              <w:rPr>
                <w:rFonts w:ascii="Arial" w:hAnsi="Arial" w:cs="Arial"/>
              </w:rPr>
              <w:t>(see corrections on the tender notice)</w:t>
            </w:r>
          </w:p>
          <w:p w14:paraId="4CA7944C" w14:textId="77777777" w:rsidR="000E0AE5" w:rsidRPr="009510AA" w:rsidRDefault="000E0AE5" w:rsidP="003C6B1B">
            <w:pPr>
              <w:pStyle w:val="NormalTahoma"/>
              <w:ind w:left="0" w:firstLine="0"/>
              <w:rPr>
                <w:rFonts w:ascii="Arial" w:hAnsi="Arial" w:cs="Arial"/>
              </w:rPr>
            </w:pPr>
            <w:r w:rsidRPr="009510AA">
              <w:rPr>
                <w:rFonts w:ascii="Arial" w:hAnsi="Arial" w:cs="Arial"/>
                <w:i/>
              </w:rPr>
              <w:t>[</w:t>
            </w:r>
            <w:r w:rsidRPr="009510AA">
              <w:rPr>
                <w:rFonts w:ascii="Arial" w:hAnsi="Arial" w:cs="Arial"/>
                <w:i/>
                <w:sz w:val="18"/>
                <w:szCs w:val="18"/>
              </w:rPr>
              <w:t>The following qualification criteria should be decided and specified in relation to the nature and scope of the supplies to be done, for information only</w:t>
            </w:r>
            <w:r w:rsidRPr="009510AA">
              <w:rPr>
                <w:rFonts w:ascii="Arial" w:hAnsi="Arial" w:cs="Arial"/>
                <w:i/>
              </w:rPr>
              <w:t>]</w:t>
            </w:r>
            <w:r w:rsidRPr="009510AA">
              <w:rPr>
                <w:rFonts w:ascii="Arial" w:hAnsi="Arial" w:cs="Arial"/>
              </w:rPr>
              <w:t>:</w:t>
            </w:r>
          </w:p>
          <w:p w14:paraId="53F10365" w14:textId="77777777" w:rsidR="000E0AE5" w:rsidRPr="00570E5A" w:rsidRDefault="000E0AE5" w:rsidP="00B853F1">
            <w:pPr>
              <w:numPr>
                <w:ilvl w:val="0"/>
                <w:numId w:val="11"/>
              </w:numPr>
              <w:ind w:left="477" w:hanging="283"/>
              <w:rPr>
                <w:rFonts w:ascii="Arial" w:hAnsi="Arial" w:cs="Arial"/>
                <w:lang w:val="en-GB"/>
              </w:rPr>
            </w:pPr>
            <w:r w:rsidRPr="00570E5A">
              <w:rPr>
                <w:rFonts w:ascii="Arial" w:hAnsi="Arial" w:cs="Arial"/>
                <w:lang w:val="en-GB"/>
              </w:rPr>
              <w:t>Turnover:</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p>
          <w:p w14:paraId="601C2716" w14:textId="77777777" w:rsidR="00570E5A"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Supplier’s references</w:t>
            </w:r>
            <w:r w:rsidRPr="00570E5A">
              <w:rPr>
                <w:rFonts w:ascii="Arial" w:hAnsi="Arial" w:cs="Arial"/>
                <w:lang w:val="en-GB"/>
              </w:rPr>
              <w:tab/>
            </w:r>
          </w:p>
          <w:p w14:paraId="33145853"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Availability of material and essential equipment</w:t>
            </w:r>
            <w:r w:rsidRPr="00570E5A">
              <w:rPr>
                <w:rFonts w:ascii="Arial" w:hAnsi="Arial" w:cs="Arial"/>
                <w:lang w:val="en-GB"/>
              </w:rPr>
              <w:tab/>
            </w:r>
            <w:r w:rsidRPr="00570E5A">
              <w:rPr>
                <w:rFonts w:ascii="Arial" w:hAnsi="Arial" w:cs="Arial"/>
                <w:lang w:val="en-GB"/>
              </w:rPr>
              <w:tab/>
            </w:r>
            <w:r w:rsidR="00570E5A" w:rsidRPr="00570E5A">
              <w:rPr>
                <w:rFonts w:ascii="Arial" w:hAnsi="Arial" w:cs="Arial"/>
                <w:lang w:val="en-GB"/>
              </w:rPr>
              <w:t xml:space="preserve">             </w:t>
            </w:r>
          </w:p>
          <w:p w14:paraId="2E8D401F"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Experience of supervisory staff</w:t>
            </w:r>
            <w:r w:rsidRPr="00570E5A">
              <w:rPr>
                <w:rFonts w:ascii="Arial" w:hAnsi="Arial" w:cs="Arial"/>
                <w:lang w:val="en-GB"/>
              </w:rPr>
              <w:tab/>
              <w:t xml:space="preserve">                                              </w:t>
            </w:r>
          </w:p>
          <w:p w14:paraId="7BE1A22D"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 xml:space="preserve">Manufacturer’s authorisation </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r w:rsidR="00570E5A" w:rsidRPr="00570E5A">
              <w:rPr>
                <w:rFonts w:ascii="Arial" w:hAnsi="Arial" w:cs="Arial"/>
                <w:lang w:val="en-GB"/>
              </w:rPr>
              <w:t xml:space="preserve">              </w:t>
            </w:r>
          </w:p>
          <w:p w14:paraId="1A178C0A"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Availability of spare parts</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r w:rsidR="00570E5A" w:rsidRPr="00570E5A">
              <w:rPr>
                <w:rFonts w:ascii="Arial" w:hAnsi="Arial" w:cs="Arial"/>
                <w:lang w:val="en-GB"/>
              </w:rPr>
              <w:t xml:space="preserve">             </w:t>
            </w:r>
          </w:p>
          <w:p w14:paraId="1464207F"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After-sales service</w:t>
            </w:r>
            <w:r w:rsidRPr="00570E5A">
              <w:rPr>
                <w:rFonts w:ascii="Arial" w:hAnsi="Arial" w:cs="Arial"/>
                <w:lang w:val="en-GB"/>
              </w:rPr>
              <w:tab/>
              <w:t xml:space="preserve">                                                                  </w:t>
            </w:r>
          </w:p>
          <w:p w14:paraId="603F58D7" w14:textId="2C164E81" w:rsidR="00570E5A" w:rsidRDefault="00570E5A" w:rsidP="00570E5A">
            <w:pPr>
              <w:ind w:left="567"/>
              <w:rPr>
                <w:rFonts w:ascii="Arial" w:hAnsi="Arial" w:cs="Arial"/>
                <w:lang w:val="en-GB"/>
              </w:rPr>
            </w:pPr>
            <w:r w:rsidRPr="00570E5A">
              <w:rPr>
                <w:rFonts w:ascii="Arial" w:hAnsi="Arial" w:cs="Arial"/>
                <w:lang w:val="en-GB"/>
              </w:rPr>
              <w:t xml:space="preserve">The non respect of </w:t>
            </w:r>
            <w:r w:rsidR="007E493E">
              <w:rPr>
                <w:rFonts w:ascii="Arial" w:hAnsi="Arial" w:cs="Arial"/>
                <w:lang w:val="en-GB"/>
              </w:rPr>
              <w:t xml:space="preserve">70 % </w:t>
            </w:r>
            <w:r w:rsidRPr="00570E5A">
              <w:rPr>
                <w:rFonts w:ascii="Arial" w:hAnsi="Arial" w:cs="Arial"/>
                <w:lang w:val="en-GB"/>
              </w:rPr>
              <w:t>number of criteria (X being greater than or equal to 1) leads to the elimination of the bid</w:t>
            </w:r>
            <w:r>
              <w:rPr>
                <w:rFonts w:ascii="Arial" w:hAnsi="Arial" w:cs="Arial"/>
                <w:lang w:val="en-GB"/>
              </w:rPr>
              <w:t>.</w:t>
            </w:r>
          </w:p>
          <w:p w14:paraId="79400C7D" w14:textId="77777777" w:rsidR="00570E5A" w:rsidRPr="00B32E2A" w:rsidRDefault="00570E5A" w:rsidP="00570E5A">
            <w:pPr>
              <w:ind w:left="567"/>
              <w:rPr>
                <w:rFonts w:ascii="Arial" w:hAnsi="Arial" w:cs="Arial"/>
                <w:i/>
                <w:lang w:val="en-GB"/>
              </w:rPr>
            </w:pPr>
            <w:r>
              <w:rPr>
                <w:rFonts w:ascii="Arial" w:hAnsi="Arial" w:cs="Arial"/>
                <w:lang w:val="en-GB"/>
              </w:rPr>
              <w:t>(It is important to avoid arbitrariness in determining qualification)</w:t>
            </w:r>
          </w:p>
        </w:tc>
      </w:tr>
      <w:tr w:rsidR="000E0AE5" w:rsidRPr="004703E9" w14:paraId="2A3965D1" w14:textId="77777777" w:rsidTr="00570E5A">
        <w:trPr>
          <w:trHeight w:val="247"/>
        </w:trPr>
        <w:tc>
          <w:tcPr>
            <w:tcW w:w="1087" w:type="dxa"/>
          </w:tcPr>
          <w:p w14:paraId="1B5C162B"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6.2</w:t>
            </w:r>
          </w:p>
        </w:tc>
        <w:tc>
          <w:tcPr>
            <w:tcW w:w="8239" w:type="dxa"/>
          </w:tcPr>
          <w:p w14:paraId="36CB2439" w14:textId="77777777" w:rsidR="000E0AE5" w:rsidRPr="009510AA" w:rsidRDefault="000E0AE5" w:rsidP="003C6B1B">
            <w:pPr>
              <w:pStyle w:val="NormalTahoma"/>
              <w:ind w:left="0" w:firstLine="0"/>
              <w:rPr>
                <w:rFonts w:ascii="Arial" w:hAnsi="Arial" w:cs="Arial"/>
              </w:rPr>
            </w:pPr>
            <w:r w:rsidRPr="009510AA">
              <w:rPr>
                <w:rFonts w:ascii="Arial" w:hAnsi="Arial" w:cs="Arial"/>
              </w:rPr>
              <w:t>In case of a group of suppliers</w:t>
            </w:r>
          </w:p>
        </w:tc>
      </w:tr>
      <w:tr w:rsidR="000E0AE5" w:rsidRPr="004703E9" w14:paraId="4257A3B8" w14:textId="77777777" w:rsidTr="00570E5A">
        <w:trPr>
          <w:trHeight w:val="247"/>
        </w:trPr>
        <w:tc>
          <w:tcPr>
            <w:tcW w:w="1087" w:type="dxa"/>
          </w:tcPr>
          <w:p w14:paraId="7703C4DC"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11.</w:t>
            </w:r>
          </w:p>
        </w:tc>
        <w:tc>
          <w:tcPr>
            <w:tcW w:w="8239" w:type="dxa"/>
          </w:tcPr>
          <w:p w14:paraId="66A42621"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Language of </w:t>
            </w:r>
            <w:r>
              <w:rPr>
                <w:rFonts w:ascii="Arial" w:hAnsi="Arial" w:cs="Arial"/>
              </w:rPr>
              <w:t>bid</w:t>
            </w:r>
            <w:r w:rsidR="00570E5A">
              <w:rPr>
                <w:rFonts w:ascii="Arial" w:hAnsi="Arial" w:cs="Arial"/>
              </w:rPr>
              <w:t>: English or French</w:t>
            </w:r>
          </w:p>
        </w:tc>
      </w:tr>
      <w:tr w:rsidR="000E0AE5" w:rsidRPr="004703E9" w14:paraId="227D51D9" w14:textId="77777777" w:rsidTr="00570E5A">
        <w:trPr>
          <w:trHeight w:val="1709"/>
        </w:trPr>
        <w:tc>
          <w:tcPr>
            <w:tcW w:w="1087" w:type="dxa"/>
          </w:tcPr>
          <w:p w14:paraId="37309A9E" w14:textId="77777777" w:rsidR="000E0AE5" w:rsidRPr="009510AA" w:rsidRDefault="000E0AE5" w:rsidP="003C6B1B">
            <w:pPr>
              <w:pStyle w:val="NormalTahoma"/>
              <w:ind w:left="0" w:firstLine="0"/>
              <w:rPr>
                <w:rFonts w:ascii="Arial" w:hAnsi="Arial" w:cs="Arial"/>
                <w:b/>
              </w:rPr>
            </w:pPr>
            <w:r w:rsidRPr="009510AA">
              <w:rPr>
                <w:rFonts w:ascii="Arial" w:hAnsi="Arial" w:cs="Arial"/>
                <w:b/>
              </w:rPr>
              <w:t>12.1</w:t>
            </w:r>
          </w:p>
        </w:tc>
        <w:tc>
          <w:tcPr>
            <w:tcW w:w="8239" w:type="dxa"/>
          </w:tcPr>
          <w:p w14:paraId="5EA871E5" w14:textId="6ECE7317" w:rsidR="000E0AE5" w:rsidRPr="009510AA" w:rsidRDefault="000E0AE5" w:rsidP="003C6B1B">
            <w:pPr>
              <w:pStyle w:val="NormalTahoma"/>
              <w:ind w:left="0" w:firstLine="0"/>
              <w:rPr>
                <w:rFonts w:ascii="Arial" w:hAnsi="Arial" w:cs="Arial"/>
              </w:rPr>
            </w:pPr>
            <w:r w:rsidRPr="009510AA">
              <w:rPr>
                <w:rFonts w:ascii="Arial" w:hAnsi="Arial" w:cs="Arial"/>
              </w:rPr>
              <w:t>The</w:t>
            </w:r>
            <w:r w:rsidR="007E493E">
              <w:rPr>
                <w:rFonts w:ascii="Arial" w:hAnsi="Arial" w:cs="Arial"/>
              </w:rPr>
              <w:t xml:space="preserve"> </w:t>
            </w:r>
            <w:r w:rsidR="00570E5A">
              <w:rPr>
                <w:rFonts w:ascii="Arial" w:hAnsi="Arial" w:cs="Arial"/>
              </w:rPr>
              <w:t xml:space="preserve">list of documents on </w:t>
            </w:r>
            <w:r w:rsidRPr="009510AA">
              <w:rPr>
                <w:rFonts w:ascii="Arial" w:hAnsi="Arial" w:cs="Arial"/>
              </w:rPr>
              <w:t>qualification referred to article 12 of the General Regulations must be supplemented and grouped in three volumes inserted respectively in internal envelopes and detailed as follows:</w:t>
            </w:r>
          </w:p>
          <w:p w14:paraId="7F263781" w14:textId="77777777" w:rsidR="00570E5A" w:rsidRDefault="00570E5A" w:rsidP="003C6B1B">
            <w:pPr>
              <w:pStyle w:val="NormalTahoma"/>
              <w:ind w:left="0" w:firstLine="0"/>
              <w:rPr>
                <w:rFonts w:ascii="Arial" w:hAnsi="Arial" w:cs="Arial"/>
                <w:b/>
              </w:rPr>
            </w:pPr>
          </w:p>
          <w:p w14:paraId="782C3D7B" w14:textId="77777777" w:rsidR="00570E5A" w:rsidRDefault="00570E5A" w:rsidP="003C6B1B">
            <w:pPr>
              <w:pStyle w:val="NormalTahoma"/>
              <w:ind w:left="0" w:firstLine="0"/>
              <w:rPr>
                <w:rFonts w:ascii="Arial" w:hAnsi="Arial" w:cs="Arial"/>
                <w:b/>
              </w:rPr>
            </w:pPr>
          </w:p>
          <w:p w14:paraId="543F8DFF" w14:textId="77777777" w:rsidR="00570E5A" w:rsidRDefault="00570E5A" w:rsidP="003C6B1B">
            <w:pPr>
              <w:pStyle w:val="NormalTahoma"/>
              <w:ind w:left="0" w:firstLine="0"/>
              <w:rPr>
                <w:rFonts w:ascii="Arial" w:hAnsi="Arial" w:cs="Arial"/>
                <w:b/>
              </w:rPr>
            </w:pPr>
          </w:p>
          <w:p w14:paraId="25374249" w14:textId="77777777" w:rsidR="00570E5A" w:rsidRDefault="00570E5A" w:rsidP="003C6B1B">
            <w:pPr>
              <w:pStyle w:val="NormalTahoma"/>
              <w:ind w:left="0" w:firstLine="0"/>
              <w:rPr>
                <w:rFonts w:ascii="Arial" w:hAnsi="Arial" w:cs="Arial"/>
                <w:b/>
              </w:rPr>
            </w:pPr>
          </w:p>
          <w:p w14:paraId="53F6AB68" w14:textId="77777777" w:rsidR="00570E5A" w:rsidRDefault="00570E5A" w:rsidP="003C6B1B">
            <w:pPr>
              <w:pStyle w:val="NormalTahoma"/>
              <w:ind w:left="0" w:firstLine="0"/>
              <w:rPr>
                <w:rFonts w:ascii="Arial" w:hAnsi="Arial" w:cs="Arial"/>
                <w:b/>
              </w:rPr>
            </w:pPr>
          </w:p>
          <w:p w14:paraId="20F69DE1" w14:textId="77777777" w:rsidR="00570E5A" w:rsidRDefault="00570E5A" w:rsidP="003C6B1B">
            <w:pPr>
              <w:pStyle w:val="NormalTahoma"/>
              <w:ind w:left="0" w:firstLine="0"/>
              <w:rPr>
                <w:rFonts w:ascii="Arial" w:hAnsi="Arial" w:cs="Arial"/>
                <w:b/>
              </w:rPr>
            </w:pPr>
          </w:p>
          <w:p w14:paraId="30137BEF" w14:textId="77777777" w:rsidR="00570E5A" w:rsidRDefault="00570E5A" w:rsidP="003C6B1B">
            <w:pPr>
              <w:pStyle w:val="NormalTahoma"/>
              <w:ind w:left="0" w:firstLine="0"/>
              <w:rPr>
                <w:rFonts w:ascii="Arial" w:hAnsi="Arial" w:cs="Arial"/>
                <w:b/>
              </w:rPr>
            </w:pPr>
          </w:p>
          <w:p w14:paraId="76864654" w14:textId="77777777" w:rsidR="000E0AE5" w:rsidRPr="009510AA" w:rsidRDefault="000E0AE5" w:rsidP="003C6B1B">
            <w:pPr>
              <w:pStyle w:val="NormalTahoma"/>
              <w:ind w:left="0" w:firstLine="0"/>
              <w:rPr>
                <w:rFonts w:ascii="Arial" w:hAnsi="Arial" w:cs="Arial"/>
                <w:b/>
              </w:rPr>
            </w:pPr>
            <w:r w:rsidRPr="009510AA">
              <w:rPr>
                <w:rFonts w:ascii="Arial" w:hAnsi="Arial" w:cs="Arial"/>
                <w:b/>
              </w:rPr>
              <w:t>Envelope A- Volume 1 Administrative file</w:t>
            </w:r>
          </w:p>
          <w:p w14:paraId="184501CC" w14:textId="77777777" w:rsidR="000E0AE5" w:rsidRPr="009510AA" w:rsidRDefault="000E0AE5" w:rsidP="003C6B1B">
            <w:pPr>
              <w:pStyle w:val="NormalTahoma"/>
              <w:ind w:left="0" w:firstLine="0"/>
              <w:rPr>
                <w:rFonts w:ascii="Arial" w:hAnsi="Arial" w:cs="Arial"/>
              </w:rPr>
            </w:pPr>
            <w:r w:rsidRPr="009510AA">
              <w:rPr>
                <w:rFonts w:ascii="Arial" w:hAnsi="Arial" w:cs="Arial"/>
              </w:rPr>
              <w:t>The administrative file  should contain the following documents:</w:t>
            </w:r>
          </w:p>
          <w:p w14:paraId="2A62BD90" w14:textId="580B7CBD"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The declaration of the intention to bid, </w:t>
            </w:r>
            <w:r w:rsidR="00C27399">
              <w:rPr>
                <w:rFonts w:ascii="Arial" w:hAnsi="Arial" w:cs="Arial"/>
              </w:rPr>
              <w:t xml:space="preserve">with a fiscal stamp of 1500 frs </w:t>
            </w:r>
            <w:r w:rsidRPr="00570E5A">
              <w:rPr>
                <w:rFonts w:ascii="Arial" w:hAnsi="Arial" w:cs="Arial"/>
              </w:rPr>
              <w:t>(according to the attached model);</w:t>
            </w:r>
          </w:p>
          <w:p w14:paraId="290EF79C" w14:textId="77777777" w:rsidR="000E0AE5" w:rsidRPr="00570E5A" w:rsidRDefault="000E0AE5" w:rsidP="003C6B1B">
            <w:pPr>
              <w:pStyle w:val="NormalTahoma"/>
              <w:jc w:val="both"/>
              <w:rPr>
                <w:rFonts w:ascii="Arial" w:hAnsi="Arial" w:cs="Arial"/>
              </w:rPr>
            </w:pPr>
          </w:p>
          <w:p w14:paraId="3E3DDB49"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The group agreement, where necessary;</w:t>
            </w:r>
          </w:p>
          <w:p w14:paraId="66126186" w14:textId="77777777" w:rsidR="000E0AE5" w:rsidRPr="00570E5A" w:rsidRDefault="000E0AE5" w:rsidP="003C6B1B">
            <w:pPr>
              <w:pStyle w:val="NormalTahoma"/>
              <w:ind w:left="0" w:firstLine="0"/>
              <w:jc w:val="both"/>
              <w:rPr>
                <w:rFonts w:ascii="Arial" w:hAnsi="Arial" w:cs="Arial"/>
              </w:rPr>
            </w:pPr>
          </w:p>
          <w:p w14:paraId="6A3441FF"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The power of attorney, where necessary;</w:t>
            </w:r>
          </w:p>
          <w:p w14:paraId="71D4B830" w14:textId="77777777" w:rsidR="000E0AE5" w:rsidRPr="00570E5A" w:rsidRDefault="000E0AE5" w:rsidP="003C6B1B">
            <w:pPr>
              <w:pStyle w:val="NormalTahoma"/>
              <w:ind w:left="0" w:firstLine="0"/>
              <w:jc w:val="both"/>
              <w:rPr>
                <w:rFonts w:ascii="Arial" w:hAnsi="Arial" w:cs="Arial"/>
              </w:rPr>
            </w:pPr>
          </w:p>
          <w:p w14:paraId="08AB0081"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An attestation of solvency established by a Court</w:t>
            </w:r>
            <w:r w:rsidR="00B6008A">
              <w:rPr>
                <w:rFonts w:ascii="Arial" w:hAnsi="Arial" w:cs="Arial"/>
              </w:rPr>
              <w:t xml:space="preserve"> of First Instance</w:t>
            </w:r>
            <w:r w:rsidRPr="00570E5A">
              <w:rPr>
                <w:rFonts w:ascii="Arial" w:hAnsi="Arial" w:cs="Arial"/>
              </w:rPr>
              <w:t xml:space="preserve"> or </w:t>
            </w:r>
            <w:r w:rsidR="00B6008A">
              <w:rPr>
                <w:rFonts w:ascii="Arial" w:hAnsi="Arial" w:cs="Arial"/>
              </w:rPr>
              <w:t xml:space="preserve">any other document established by the competent institution </w:t>
            </w:r>
            <w:r w:rsidRPr="00570E5A">
              <w:rPr>
                <w:rFonts w:ascii="Arial" w:hAnsi="Arial" w:cs="Arial"/>
              </w:rPr>
              <w:t>of the place of residence of the bidder dating less than three (3) months preceding the date of submission of offers.</w:t>
            </w:r>
          </w:p>
          <w:p w14:paraId="233EFA1B" w14:textId="77777777" w:rsidR="000E0AE5" w:rsidRPr="00570E5A" w:rsidRDefault="000E0AE5" w:rsidP="003C6B1B">
            <w:pPr>
              <w:pStyle w:val="NormalTahoma"/>
              <w:ind w:left="0" w:firstLine="0"/>
              <w:jc w:val="both"/>
              <w:rPr>
                <w:rFonts w:ascii="Arial" w:hAnsi="Arial" w:cs="Arial"/>
              </w:rPr>
            </w:pPr>
          </w:p>
          <w:p w14:paraId="420D9BD9"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An attestation of the bidder’s domiciliary bank issued by a bank approved by the Ministry in charge of finance</w:t>
            </w:r>
            <w:r w:rsidR="00B6008A">
              <w:rPr>
                <w:rFonts w:ascii="Arial" w:hAnsi="Arial" w:cs="Arial"/>
              </w:rPr>
              <w:t>, except otherwise provided for by the funding agreement.</w:t>
            </w:r>
          </w:p>
          <w:p w14:paraId="1F20BCF5" w14:textId="77777777" w:rsidR="000E0AE5" w:rsidRPr="00570E5A" w:rsidRDefault="000E0AE5" w:rsidP="003C6B1B">
            <w:pPr>
              <w:pStyle w:val="NormalTahoma"/>
              <w:ind w:left="0" w:firstLine="0"/>
              <w:jc w:val="both"/>
              <w:rPr>
                <w:rFonts w:ascii="Arial" w:hAnsi="Arial" w:cs="Arial"/>
              </w:rPr>
            </w:pPr>
          </w:p>
          <w:p w14:paraId="45FDD6C6" w14:textId="2C543168"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receipt of purchase of the Tender File.</w:t>
            </w:r>
            <w:r w:rsidR="00C27399">
              <w:rPr>
                <w:rFonts w:ascii="Arial" w:hAnsi="Arial" w:cs="Arial"/>
              </w:rPr>
              <w:t>of t</w:t>
            </w:r>
            <w:r w:rsidR="00CA7F91">
              <w:rPr>
                <w:rFonts w:ascii="Arial" w:hAnsi="Arial" w:cs="Arial"/>
              </w:rPr>
              <w:t>wen</w:t>
            </w:r>
            <w:r w:rsidR="00C27399">
              <w:rPr>
                <w:rFonts w:ascii="Arial" w:hAnsi="Arial" w:cs="Arial"/>
              </w:rPr>
              <w:t xml:space="preserve">ty ( </w:t>
            </w:r>
            <w:r w:rsidR="00CA7F91">
              <w:rPr>
                <w:rFonts w:ascii="Arial" w:hAnsi="Arial" w:cs="Arial"/>
              </w:rPr>
              <w:t>2</w:t>
            </w:r>
            <w:r w:rsidR="00C27399">
              <w:rPr>
                <w:rFonts w:ascii="Arial" w:hAnsi="Arial" w:cs="Arial"/>
              </w:rPr>
              <w:t>0,000 frs ) france</w:t>
            </w:r>
          </w:p>
          <w:p w14:paraId="3625469E" w14:textId="77777777" w:rsidR="000E0AE5" w:rsidRPr="00570E5A" w:rsidRDefault="000E0AE5" w:rsidP="003C6B1B">
            <w:pPr>
              <w:pStyle w:val="NormalTahoma"/>
              <w:ind w:left="0" w:firstLine="0"/>
              <w:jc w:val="both"/>
              <w:rPr>
                <w:rFonts w:ascii="Arial" w:hAnsi="Arial" w:cs="Arial"/>
              </w:rPr>
            </w:pPr>
          </w:p>
          <w:p w14:paraId="238DEB66" w14:textId="14F1D029" w:rsidR="000E0AE5" w:rsidRPr="00C27399" w:rsidRDefault="000E0AE5" w:rsidP="00C27399">
            <w:pPr>
              <w:pStyle w:val="NormalTahoma"/>
              <w:numPr>
                <w:ilvl w:val="0"/>
                <w:numId w:val="20"/>
              </w:numPr>
              <w:jc w:val="both"/>
              <w:rPr>
                <w:rFonts w:ascii="Arial" w:hAnsi="Arial" w:cs="Arial"/>
              </w:rPr>
            </w:pPr>
            <w:r w:rsidRPr="00570E5A">
              <w:rPr>
                <w:rFonts w:ascii="Arial" w:hAnsi="Arial" w:cs="Arial"/>
              </w:rPr>
              <w:t>The bid bond (according to the attached model) of an</w:t>
            </w:r>
            <w:r w:rsidR="00B6008A">
              <w:rPr>
                <w:rFonts w:ascii="Arial" w:hAnsi="Arial" w:cs="Arial"/>
              </w:rPr>
              <w:t xml:space="preserve"> amount of _</w:t>
            </w:r>
            <w:r w:rsidR="00C27399">
              <w:rPr>
                <w:rFonts w:ascii="Arial" w:hAnsi="Arial" w:cs="Arial"/>
              </w:rPr>
              <w:t xml:space="preserve">one </w:t>
            </w:r>
            <w:r w:rsidR="00087C69">
              <w:rPr>
                <w:rFonts w:ascii="Arial" w:hAnsi="Arial" w:cs="Arial"/>
              </w:rPr>
              <w:t xml:space="preserve">hundred and eighty thousand </w:t>
            </w:r>
            <w:r w:rsidR="00C27399">
              <w:rPr>
                <w:rFonts w:ascii="Arial" w:hAnsi="Arial" w:cs="Arial"/>
              </w:rPr>
              <w:t xml:space="preserve"> (1</w:t>
            </w:r>
            <w:r w:rsidR="00087C69">
              <w:rPr>
                <w:rFonts w:ascii="Arial" w:hAnsi="Arial" w:cs="Arial"/>
              </w:rPr>
              <w:t>8</w:t>
            </w:r>
            <w:r w:rsidR="00C27399">
              <w:rPr>
                <w:rFonts w:ascii="Arial" w:hAnsi="Arial" w:cs="Arial"/>
              </w:rPr>
              <w:t>0,000 ) francs</w:t>
            </w:r>
          </w:p>
          <w:p w14:paraId="168C5E28"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Certificate of Non Exclusion from public contracts issued by the Director General of ARMP.</w:t>
            </w:r>
          </w:p>
          <w:p w14:paraId="2204DD8E" w14:textId="77777777" w:rsidR="000E0AE5" w:rsidRPr="00570E5A" w:rsidRDefault="000E0AE5" w:rsidP="003C6B1B">
            <w:pPr>
              <w:pStyle w:val="NormalTahoma"/>
              <w:ind w:left="0" w:firstLine="0"/>
              <w:jc w:val="both"/>
              <w:rPr>
                <w:rFonts w:ascii="Arial" w:hAnsi="Arial" w:cs="Arial"/>
              </w:rPr>
            </w:pPr>
          </w:p>
          <w:p w14:paraId="2FB44CD4"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Clearance Attestation signed by the Director General of the National Social Insurance Fund stating that the bidder has met all his obligations vis a vis the Fund; the attestation should be less than three months old.</w:t>
            </w:r>
          </w:p>
          <w:p w14:paraId="32F43C5B" w14:textId="77777777" w:rsidR="000E0AE5" w:rsidRPr="00570E5A" w:rsidRDefault="000E0AE5" w:rsidP="003C6B1B">
            <w:pPr>
              <w:pStyle w:val="NormalTahoma"/>
              <w:ind w:left="0" w:firstLine="0"/>
              <w:jc w:val="both"/>
              <w:rPr>
                <w:rFonts w:ascii="Arial" w:hAnsi="Arial" w:cs="Arial"/>
              </w:rPr>
            </w:pPr>
          </w:p>
          <w:p w14:paraId="5EBC32A4"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Tax Clearance Certificate signed by the Director General of Taxes stating that the bidder has met all the statutory declarations in issues of taxes in the current financial year; this certificate should be less than three months old.</w:t>
            </w:r>
          </w:p>
          <w:p w14:paraId="74EFB7A2" w14:textId="77777777" w:rsidR="000E0AE5" w:rsidRPr="00570E5A" w:rsidRDefault="000E0AE5" w:rsidP="003C6B1B">
            <w:pPr>
              <w:pStyle w:val="NormalTahoma"/>
              <w:ind w:left="720" w:firstLine="0"/>
              <w:jc w:val="both"/>
              <w:rPr>
                <w:rFonts w:ascii="Arial" w:hAnsi="Arial" w:cs="Arial"/>
              </w:rPr>
            </w:pPr>
          </w:p>
          <w:p w14:paraId="2B64BDEF" w14:textId="77777777" w:rsidR="000E0AE5" w:rsidRPr="00570E5A" w:rsidRDefault="000E0AE5" w:rsidP="003C6B1B">
            <w:pPr>
              <w:pStyle w:val="NormalTahoma"/>
              <w:ind w:left="720" w:firstLine="0"/>
              <w:jc w:val="both"/>
              <w:rPr>
                <w:rFonts w:ascii="Arial" w:hAnsi="Arial" w:cs="Arial"/>
              </w:rPr>
            </w:pPr>
            <w:r w:rsidRPr="00570E5A">
              <w:rPr>
                <w:rFonts w:ascii="Arial" w:hAnsi="Arial" w:cs="Arial"/>
              </w:rPr>
              <w:t>In case of group bidding, each member of the group  must present a complete administrative file, items e, f and g being presented only by the representative of the group</w:t>
            </w:r>
          </w:p>
          <w:p w14:paraId="52D74BDF" w14:textId="77777777" w:rsidR="000E0AE5" w:rsidRPr="009510AA" w:rsidRDefault="000E0AE5" w:rsidP="003C6B1B">
            <w:pPr>
              <w:pStyle w:val="NormalTahoma"/>
              <w:ind w:left="52" w:firstLine="0"/>
              <w:rPr>
                <w:rFonts w:ascii="Arial" w:hAnsi="Arial" w:cs="Arial"/>
              </w:rPr>
            </w:pPr>
          </w:p>
          <w:p w14:paraId="28867FE2" w14:textId="77777777" w:rsidR="000E0AE5" w:rsidRPr="009510AA" w:rsidRDefault="000E0AE5" w:rsidP="003C6B1B">
            <w:pPr>
              <w:pStyle w:val="NormalTahoma"/>
              <w:ind w:left="52" w:firstLine="0"/>
              <w:rPr>
                <w:rFonts w:ascii="Arial" w:hAnsi="Arial" w:cs="Arial"/>
                <w:b/>
              </w:rPr>
            </w:pPr>
            <w:r w:rsidRPr="009510AA">
              <w:rPr>
                <w:rFonts w:ascii="Arial" w:hAnsi="Arial" w:cs="Arial"/>
                <w:b/>
              </w:rPr>
              <w:t xml:space="preserve">Envelope B- Volume 2: Technical </w:t>
            </w:r>
            <w:r>
              <w:rPr>
                <w:rFonts w:ascii="Arial" w:hAnsi="Arial" w:cs="Arial"/>
                <w:b/>
              </w:rPr>
              <w:t>bid</w:t>
            </w:r>
          </w:p>
          <w:p w14:paraId="4AE4BAB9" w14:textId="77777777" w:rsidR="000E0AE5" w:rsidRPr="009510AA" w:rsidRDefault="000E0AE5" w:rsidP="003C6B1B">
            <w:pPr>
              <w:pStyle w:val="NormalTahoma"/>
              <w:ind w:left="52" w:firstLine="0"/>
              <w:rPr>
                <w:rFonts w:ascii="Arial" w:hAnsi="Arial" w:cs="Arial"/>
              </w:rPr>
            </w:pPr>
          </w:p>
          <w:p w14:paraId="43DC18D5" w14:textId="77777777" w:rsidR="000E0AE5" w:rsidRPr="008074B6" w:rsidRDefault="000E0AE5" w:rsidP="003C6B1B">
            <w:pPr>
              <w:pStyle w:val="NormalTahoma"/>
              <w:ind w:left="52" w:firstLine="0"/>
              <w:rPr>
                <w:rFonts w:ascii="Arial" w:hAnsi="Arial" w:cs="Arial"/>
                <w:b/>
              </w:rPr>
            </w:pPr>
            <w:r w:rsidRPr="008074B6">
              <w:rPr>
                <w:rFonts w:ascii="Arial" w:hAnsi="Arial" w:cs="Arial"/>
                <w:b/>
              </w:rPr>
              <w:t>b.1 Information on qualification</w:t>
            </w:r>
          </w:p>
          <w:p w14:paraId="6DB1841C" w14:textId="77777777" w:rsidR="000E0AE5" w:rsidRPr="009510AA" w:rsidRDefault="000E0AE5" w:rsidP="003C6B1B">
            <w:pPr>
              <w:pStyle w:val="NormalTahoma"/>
              <w:ind w:left="336" w:firstLine="0"/>
              <w:rPr>
                <w:rFonts w:ascii="Arial" w:hAnsi="Arial" w:cs="Arial"/>
              </w:rPr>
            </w:pPr>
          </w:p>
          <w:p w14:paraId="4E26131E" w14:textId="77777777" w:rsidR="000E0AE5" w:rsidRPr="00B6008A" w:rsidRDefault="000E0AE5" w:rsidP="00B6008A">
            <w:pPr>
              <w:pStyle w:val="NormalTahoma"/>
              <w:ind w:left="336" w:firstLine="0"/>
              <w:jc w:val="both"/>
              <w:rPr>
                <w:rFonts w:ascii="Arial" w:hAnsi="Arial" w:cs="Arial"/>
                <w:i/>
              </w:rPr>
            </w:pPr>
            <w:r w:rsidRPr="00B6008A">
              <w:rPr>
                <w:rFonts w:ascii="Arial" w:hAnsi="Arial" w:cs="Arial"/>
                <w:i/>
              </w:rPr>
              <w:t>The Special Regulations specify the documents to be furnished by the bidders to justify the qualification criteria mentioned in article 6(1) of the Special Regulations in accordance with qualification forms to be inserted by the Project Owner in the TF. These documents could include the following:</w:t>
            </w:r>
          </w:p>
          <w:p w14:paraId="25B843EF" w14:textId="77777777" w:rsidR="000E0AE5" w:rsidRPr="009510AA" w:rsidRDefault="000E0AE5" w:rsidP="003C6B1B">
            <w:pPr>
              <w:pStyle w:val="NormalTahoma"/>
              <w:ind w:left="336" w:firstLine="0"/>
              <w:rPr>
                <w:rFonts w:ascii="Arial" w:hAnsi="Arial" w:cs="Arial"/>
                <w:i/>
              </w:rPr>
            </w:pPr>
          </w:p>
          <w:p w14:paraId="29130017" w14:textId="1863BF39" w:rsidR="000E0AE5" w:rsidRPr="00B6008A" w:rsidRDefault="000E0AE5" w:rsidP="00B853F1">
            <w:pPr>
              <w:pStyle w:val="NormalTahoma"/>
              <w:numPr>
                <w:ilvl w:val="0"/>
                <w:numId w:val="11"/>
              </w:numPr>
              <w:rPr>
                <w:rFonts w:ascii="Arial" w:hAnsi="Arial" w:cs="Arial"/>
              </w:rPr>
            </w:pPr>
            <w:r w:rsidRPr="00B6008A">
              <w:rPr>
                <w:rFonts w:ascii="Arial" w:hAnsi="Arial" w:cs="Arial"/>
              </w:rPr>
              <w:t xml:space="preserve">Proof of having executed </w:t>
            </w:r>
            <w:r w:rsidR="007E493E">
              <w:rPr>
                <w:rFonts w:ascii="Arial" w:hAnsi="Arial" w:cs="Arial"/>
              </w:rPr>
              <w:t>a</w:t>
            </w:r>
            <w:r w:rsidR="007A4CFF">
              <w:rPr>
                <w:rFonts w:ascii="Arial" w:hAnsi="Arial" w:cs="Arial"/>
              </w:rPr>
              <w:t>t least  4</w:t>
            </w:r>
            <w:r w:rsidRPr="00B6008A">
              <w:rPr>
                <w:rFonts w:ascii="Arial" w:hAnsi="Arial" w:cs="Arial"/>
              </w:rPr>
              <w:t xml:space="preserve">  number of similar contracts during the last </w:t>
            </w:r>
            <w:r w:rsidR="007A4CFF">
              <w:rPr>
                <w:rFonts w:ascii="Arial" w:hAnsi="Arial" w:cs="Arial"/>
              </w:rPr>
              <w:t>3</w:t>
            </w:r>
            <w:r w:rsidR="00C27399">
              <w:rPr>
                <w:rFonts w:ascii="Arial" w:hAnsi="Arial" w:cs="Arial"/>
              </w:rPr>
              <w:t xml:space="preserve"> </w:t>
            </w:r>
            <w:r w:rsidRPr="00B6008A">
              <w:rPr>
                <w:rFonts w:ascii="Arial" w:hAnsi="Arial" w:cs="Arial"/>
              </w:rPr>
              <w:t xml:space="preserve">years, with amounts of the said contracts, </w:t>
            </w:r>
            <w:r w:rsidRPr="00B6008A">
              <w:rPr>
                <w:rFonts w:ascii="Arial" w:hAnsi="Arial" w:cs="Arial"/>
              </w:rPr>
              <w:lastRenderedPageBreak/>
              <w:t xml:space="preserve">coordinates of officials of the projects or </w:t>
            </w:r>
            <w:r w:rsidR="00B6008A">
              <w:rPr>
                <w:rFonts w:ascii="Arial" w:hAnsi="Arial" w:cs="Arial"/>
              </w:rPr>
              <w:t>Project Owners</w:t>
            </w:r>
            <w:r w:rsidRPr="00B6008A">
              <w:rPr>
                <w:rFonts w:ascii="Arial" w:hAnsi="Arial" w:cs="Arial"/>
              </w:rPr>
              <w:t xml:space="preserve"> as well as justificatory documents (copies of the first and last pages of  contracts or jobbing orders, delivery slips signed by the </w:t>
            </w:r>
            <w:r w:rsidR="008074B6">
              <w:rPr>
                <w:rFonts w:ascii="Arial" w:hAnsi="Arial" w:cs="Arial"/>
              </w:rPr>
              <w:t>Project Owner</w:t>
            </w:r>
            <w:r w:rsidRPr="00B6008A">
              <w:rPr>
                <w:rFonts w:ascii="Arial" w:hAnsi="Arial" w:cs="Arial"/>
              </w:rPr>
              <w:t>, minutes of acceptance certifying to the proper  execution of these contracts);</w:t>
            </w:r>
          </w:p>
          <w:p w14:paraId="58F74B25" w14:textId="77777777" w:rsidR="000E0AE5" w:rsidRPr="00B6008A" w:rsidRDefault="000E0AE5" w:rsidP="003C6B1B">
            <w:pPr>
              <w:pStyle w:val="NormalTahoma"/>
              <w:ind w:left="420" w:firstLine="0"/>
              <w:rPr>
                <w:rFonts w:ascii="Arial" w:hAnsi="Arial" w:cs="Arial"/>
              </w:rPr>
            </w:pPr>
          </w:p>
          <w:p w14:paraId="220AADA6" w14:textId="77777777" w:rsidR="000E0AE5" w:rsidRPr="00B6008A" w:rsidRDefault="000E0AE5" w:rsidP="00B853F1">
            <w:pPr>
              <w:pStyle w:val="NormalTahoma"/>
              <w:numPr>
                <w:ilvl w:val="0"/>
                <w:numId w:val="11"/>
              </w:numPr>
              <w:rPr>
                <w:rFonts w:ascii="Arial" w:hAnsi="Arial" w:cs="Arial"/>
              </w:rPr>
            </w:pPr>
            <w:r w:rsidRPr="00B6008A">
              <w:rPr>
                <w:rFonts w:ascii="Arial" w:hAnsi="Arial" w:cs="Arial"/>
              </w:rPr>
              <w:t>An extract of a representation contract with an international firm specialised in the manufacture, assembly or distribution of this type of equipment and having proven experience in the domain or the authorisation of the manufacturer.</w:t>
            </w:r>
          </w:p>
          <w:p w14:paraId="0EB47FAA" w14:textId="77777777" w:rsidR="000E0AE5" w:rsidRPr="008074B6" w:rsidRDefault="000E0AE5" w:rsidP="003C6B1B">
            <w:pPr>
              <w:pStyle w:val="NormalTahoma"/>
              <w:ind w:left="420" w:firstLine="0"/>
              <w:rPr>
                <w:rFonts w:ascii="Arial" w:hAnsi="Arial" w:cs="Arial"/>
                <w:b/>
              </w:rPr>
            </w:pPr>
          </w:p>
          <w:p w14:paraId="3D9265BD" w14:textId="77777777" w:rsidR="000E0AE5" w:rsidRPr="008074B6" w:rsidRDefault="000E0AE5" w:rsidP="003C6B1B">
            <w:pPr>
              <w:pStyle w:val="NormalTahoma"/>
              <w:ind w:left="420" w:firstLine="0"/>
              <w:rPr>
                <w:rFonts w:ascii="Arial" w:hAnsi="Arial" w:cs="Arial"/>
                <w:b/>
              </w:rPr>
            </w:pPr>
            <w:r w:rsidRPr="008074B6">
              <w:rPr>
                <w:rFonts w:ascii="Arial" w:hAnsi="Arial" w:cs="Arial"/>
                <w:b/>
              </w:rPr>
              <w:t>b.2  Technical proposals</w:t>
            </w:r>
          </w:p>
          <w:p w14:paraId="3455DA5A" w14:textId="56FD116D" w:rsidR="000E0AE5" w:rsidRPr="009510AA" w:rsidRDefault="007A4CFF" w:rsidP="003C6B1B">
            <w:pPr>
              <w:pStyle w:val="NormalTahoma"/>
              <w:ind w:left="420" w:firstLine="0"/>
              <w:rPr>
                <w:rFonts w:ascii="Arial" w:hAnsi="Arial" w:cs="Arial"/>
              </w:rPr>
            </w:pPr>
            <w:r>
              <w:rPr>
                <w:rFonts w:ascii="Arial" w:hAnsi="Arial" w:cs="Arial"/>
              </w:rPr>
              <w:t>Bidders shall study the technical specifications and establish a suitable methodology for the delivery of the supplies</w:t>
            </w:r>
          </w:p>
          <w:p w14:paraId="5CA68E9A" w14:textId="77777777" w:rsidR="000E0AE5" w:rsidRPr="009510AA" w:rsidRDefault="000E0AE5" w:rsidP="003C6B1B">
            <w:pPr>
              <w:pStyle w:val="NormalTahoma"/>
              <w:ind w:left="420" w:firstLine="0"/>
              <w:rPr>
                <w:rFonts w:ascii="Arial" w:hAnsi="Arial" w:cs="Arial"/>
              </w:rPr>
            </w:pPr>
          </w:p>
          <w:p w14:paraId="7CB996F6" w14:textId="77777777" w:rsidR="000E0AE5" w:rsidRPr="008074B6" w:rsidRDefault="000E0AE5" w:rsidP="003C6B1B">
            <w:pPr>
              <w:pStyle w:val="NormalTahoma"/>
              <w:ind w:left="420" w:firstLine="0"/>
              <w:rPr>
                <w:rFonts w:ascii="Arial" w:hAnsi="Arial" w:cs="Arial"/>
                <w:b/>
              </w:rPr>
            </w:pPr>
          </w:p>
          <w:p w14:paraId="76E16695" w14:textId="7C3BE1C0" w:rsidR="008074B6" w:rsidRDefault="000E0AE5" w:rsidP="003C6B1B">
            <w:pPr>
              <w:pStyle w:val="NormalTahoma"/>
              <w:ind w:left="420" w:firstLine="0"/>
              <w:rPr>
                <w:rFonts w:ascii="Arial" w:hAnsi="Arial" w:cs="Arial"/>
                <w:b/>
              </w:rPr>
            </w:pPr>
            <w:r w:rsidRPr="008074B6">
              <w:rPr>
                <w:rFonts w:ascii="Arial" w:hAnsi="Arial" w:cs="Arial"/>
                <w:b/>
              </w:rPr>
              <w:t xml:space="preserve">b.3 </w:t>
            </w:r>
            <w:r w:rsidR="008074B6">
              <w:rPr>
                <w:rFonts w:ascii="Arial" w:hAnsi="Arial" w:cs="Arial"/>
                <w:b/>
              </w:rPr>
              <w:t>Delivery deadline</w:t>
            </w:r>
            <w:r w:rsidR="00C27399">
              <w:rPr>
                <w:rFonts w:ascii="Arial" w:hAnsi="Arial" w:cs="Arial"/>
                <w:b/>
              </w:rPr>
              <w:t xml:space="preserve"> three ( 03 ) months</w:t>
            </w:r>
            <w:r w:rsidR="007A4CFF">
              <w:rPr>
                <w:rFonts w:ascii="Arial" w:hAnsi="Arial" w:cs="Arial"/>
                <w:b/>
              </w:rPr>
              <w:t>. from the date of issue of service order to start</w:t>
            </w:r>
          </w:p>
          <w:p w14:paraId="40294EDA" w14:textId="77777777" w:rsidR="008074B6" w:rsidRDefault="008074B6" w:rsidP="003C6B1B">
            <w:pPr>
              <w:pStyle w:val="NormalTahoma"/>
              <w:ind w:left="420" w:firstLine="0"/>
              <w:rPr>
                <w:rFonts w:ascii="Arial" w:hAnsi="Arial" w:cs="Arial"/>
                <w:b/>
              </w:rPr>
            </w:pPr>
          </w:p>
          <w:p w14:paraId="0BC2CA41" w14:textId="77777777" w:rsidR="000E0AE5" w:rsidRPr="008074B6" w:rsidRDefault="008074B6" w:rsidP="003C6B1B">
            <w:pPr>
              <w:pStyle w:val="NormalTahoma"/>
              <w:ind w:left="420" w:firstLine="0"/>
              <w:rPr>
                <w:rFonts w:ascii="Arial" w:hAnsi="Arial" w:cs="Arial"/>
                <w:b/>
              </w:rPr>
            </w:pPr>
            <w:r>
              <w:rPr>
                <w:rFonts w:ascii="Arial" w:hAnsi="Arial" w:cs="Arial"/>
                <w:b/>
              </w:rPr>
              <w:t xml:space="preserve">b.4 </w:t>
            </w:r>
            <w:r w:rsidR="000E0AE5" w:rsidRPr="008074B6">
              <w:rPr>
                <w:rFonts w:ascii="Arial" w:hAnsi="Arial" w:cs="Arial"/>
                <w:b/>
              </w:rPr>
              <w:t>Proofs of acceptance of conditions of the contract</w:t>
            </w:r>
          </w:p>
          <w:p w14:paraId="4AD5D6E9" w14:textId="77777777" w:rsidR="000E0AE5" w:rsidRPr="009510AA" w:rsidRDefault="000E0AE5" w:rsidP="003C6B1B">
            <w:pPr>
              <w:pStyle w:val="NormalTahoma"/>
              <w:ind w:left="420" w:firstLine="0"/>
              <w:rPr>
                <w:rFonts w:ascii="Arial" w:hAnsi="Arial" w:cs="Arial"/>
              </w:rPr>
            </w:pPr>
          </w:p>
          <w:p w14:paraId="08A2846F" w14:textId="77777777" w:rsidR="000E0AE5" w:rsidRPr="009510AA" w:rsidRDefault="000E0AE5" w:rsidP="003C6B1B">
            <w:pPr>
              <w:pStyle w:val="NormalTahoma"/>
              <w:ind w:left="420" w:firstLine="0"/>
              <w:rPr>
                <w:rFonts w:ascii="Arial" w:hAnsi="Arial" w:cs="Arial"/>
              </w:rPr>
            </w:pPr>
            <w:r w:rsidRPr="009510AA">
              <w:rPr>
                <w:rFonts w:ascii="Arial" w:hAnsi="Arial" w:cs="Arial"/>
              </w:rPr>
              <w:t>The bidder should submit copies of duly initialled administrative and technical documents governing the contract, namely:</w:t>
            </w:r>
          </w:p>
          <w:p w14:paraId="5DBF5D5B" w14:textId="77777777" w:rsidR="000E0AE5" w:rsidRPr="009510AA" w:rsidRDefault="000E0AE5" w:rsidP="003C6B1B">
            <w:pPr>
              <w:pStyle w:val="NormalTahoma"/>
              <w:rPr>
                <w:rFonts w:ascii="Arial" w:hAnsi="Arial" w:cs="Arial"/>
              </w:rPr>
            </w:pPr>
          </w:p>
          <w:p w14:paraId="116D4D65" w14:textId="77777777" w:rsidR="000E0AE5" w:rsidRDefault="000E0AE5" w:rsidP="00B853F1">
            <w:pPr>
              <w:pStyle w:val="NormalTahoma"/>
              <w:numPr>
                <w:ilvl w:val="0"/>
                <w:numId w:val="46"/>
              </w:numPr>
              <w:rPr>
                <w:rFonts w:ascii="Arial" w:hAnsi="Arial" w:cs="Arial"/>
              </w:rPr>
            </w:pPr>
            <w:r w:rsidRPr="009510AA">
              <w:rPr>
                <w:rFonts w:ascii="Arial" w:hAnsi="Arial" w:cs="Arial"/>
              </w:rPr>
              <w:t>The Special Administrative Conditions (SAC);</w:t>
            </w:r>
          </w:p>
          <w:p w14:paraId="293ECD4C" w14:textId="77777777" w:rsidR="000E0AE5" w:rsidRPr="008074B6" w:rsidRDefault="000E0AE5" w:rsidP="00B853F1">
            <w:pPr>
              <w:pStyle w:val="NormalTahoma"/>
              <w:numPr>
                <w:ilvl w:val="0"/>
                <w:numId w:val="46"/>
              </w:numPr>
              <w:rPr>
                <w:rFonts w:ascii="Arial" w:hAnsi="Arial" w:cs="Arial"/>
              </w:rPr>
            </w:pPr>
            <w:r w:rsidRPr="008074B6">
              <w:rPr>
                <w:rFonts w:ascii="Arial" w:hAnsi="Arial" w:cs="Arial"/>
              </w:rPr>
              <w:t>The Technical Specifications (TS).</w:t>
            </w:r>
          </w:p>
          <w:p w14:paraId="69569986" w14:textId="77777777" w:rsidR="000E0AE5" w:rsidRPr="009510AA" w:rsidRDefault="000E0AE5" w:rsidP="003C6B1B">
            <w:pPr>
              <w:pStyle w:val="NormalTahoma"/>
              <w:rPr>
                <w:rFonts w:ascii="Arial" w:hAnsi="Arial" w:cs="Arial"/>
              </w:rPr>
            </w:pPr>
          </w:p>
          <w:p w14:paraId="3A4C9D5F" w14:textId="77777777" w:rsidR="000E0AE5" w:rsidRPr="009510AA" w:rsidRDefault="000E0AE5" w:rsidP="003C6B1B">
            <w:pPr>
              <w:pStyle w:val="NormalTahoma"/>
              <w:rPr>
                <w:rFonts w:ascii="Arial" w:hAnsi="Arial" w:cs="Arial"/>
                <w:b/>
              </w:rPr>
            </w:pPr>
            <w:r w:rsidRPr="009510AA">
              <w:rPr>
                <w:rFonts w:ascii="Arial" w:hAnsi="Arial" w:cs="Arial"/>
                <w:b/>
              </w:rPr>
              <w:t xml:space="preserve">Envelope C. Volume 3: </w:t>
            </w:r>
            <w:r w:rsidR="008074B6">
              <w:rPr>
                <w:rFonts w:ascii="Arial" w:hAnsi="Arial" w:cs="Arial"/>
                <w:b/>
              </w:rPr>
              <w:t xml:space="preserve">Financial </w:t>
            </w:r>
            <w:r>
              <w:rPr>
                <w:rFonts w:ascii="Arial" w:hAnsi="Arial" w:cs="Arial"/>
                <w:b/>
              </w:rPr>
              <w:t>bid</w:t>
            </w:r>
          </w:p>
          <w:p w14:paraId="283E0A5F" w14:textId="77777777" w:rsidR="000E0AE5" w:rsidRPr="009510AA" w:rsidRDefault="000E0AE5" w:rsidP="003C6B1B">
            <w:pPr>
              <w:pStyle w:val="NormalTahoma"/>
              <w:rPr>
                <w:rFonts w:ascii="Arial" w:hAnsi="Arial" w:cs="Arial"/>
              </w:rPr>
            </w:pPr>
          </w:p>
          <w:p w14:paraId="6F20B593" w14:textId="77777777" w:rsidR="000E0AE5" w:rsidRPr="009510AA" w:rsidRDefault="000E0AE5" w:rsidP="003C6B1B">
            <w:pPr>
              <w:pStyle w:val="NormalTahoma"/>
              <w:ind w:left="52" w:hanging="52"/>
              <w:rPr>
                <w:rFonts w:ascii="Arial" w:hAnsi="Arial" w:cs="Arial"/>
              </w:rPr>
            </w:pPr>
            <w:r w:rsidRPr="009510AA">
              <w:rPr>
                <w:rFonts w:ascii="Arial" w:hAnsi="Arial" w:cs="Arial"/>
              </w:rPr>
              <w:t>It includes all the elements that help in justifying the cost of services namely:</w:t>
            </w:r>
          </w:p>
          <w:p w14:paraId="54E2CB27" w14:textId="77777777" w:rsidR="000E0AE5" w:rsidRPr="008074B6" w:rsidRDefault="000E0AE5" w:rsidP="003C6B1B">
            <w:pPr>
              <w:pStyle w:val="NormalTahoma"/>
              <w:tabs>
                <w:tab w:val="left" w:pos="317"/>
              </w:tabs>
              <w:jc w:val="both"/>
              <w:rPr>
                <w:rFonts w:ascii="Arial" w:hAnsi="Arial" w:cs="Arial"/>
              </w:rPr>
            </w:pPr>
            <w:r w:rsidRPr="008074B6">
              <w:rPr>
                <w:rFonts w:ascii="Arial" w:hAnsi="Arial" w:cs="Arial"/>
              </w:rPr>
              <w:t xml:space="preserve">c.1 </w:t>
            </w:r>
            <w:r w:rsidRPr="008074B6">
              <w:rPr>
                <w:rFonts w:ascii="Arial" w:hAnsi="Arial" w:cs="Arial"/>
                <w:b/>
              </w:rPr>
              <w:t>The bid proper</w:t>
            </w:r>
            <w:r w:rsidRPr="008074B6">
              <w:rPr>
                <w:rFonts w:ascii="Arial" w:hAnsi="Arial" w:cs="Arial"/>
              </w:rPr>
              <w:t>, generally prepared according to the attached model, stamped at the prevailing rate and dated;</w:t>
            </w:r>
          </w:p>
          <w:p w14:paraId="1B986FA9" w14:textId="77777777" w:rsidR="000E0AE5" w:rsidRPr="008074B6" w:rsidRDefault="000E0AE5" w:rsidP="003C6B1B">
            <w:pPr>
              <w:pStyle w:val="NormalTahoma"/>
              <w:tabs>
                <w:tab w:val="left" w:pos="317"/>
              </w:tabs>
              <w:jc w:val="both"/>
              <w:rPr>
                <w:rFonts w:ascii="Arial" w:hAnsi="Arial" w:cs="Arial"/>
              </w:rPr>
            </w:pPr>
            <w:r w:rsidRPr="008074B6">
              <w:rPr>
                <w:rFonts w:ascii="Arial" w:hAnsi="Arial" w:cs="Arial"/>
              </w:rPr>
              <w:t xml:space="preserve">c.2  The duly </w:t>
            </w:r>
            <w:r w:rsidRPr="00A935B6">
              <w:rPr>
                <w:rFonts w:ascii="Arial" w:hAnsi="Arial" w:cs="Arial"/>
                <w:b/>
              </w:rPr>
              <w:t xml:space="preserve">filled unit </w:t>
            </w:r>
            <w:r w:rsidR="008074B6" w:rsidRPr="00A935B6">
              <w:rPr>
                <w:rFonts w:ascii="Arial" w:hAnsi="Arial" w:cs="Arial"/>
                <w:b/>
              </w:rPr>
              <w:t>and</w:t>
            </w:r>
            <w:r w:rsidR="00A935B6" w:rsidRPr="00A935B6">
              <w:rPr>
                <w:rFonts w:ascii="Arial" w:hAnsi="Arial" w:cs="Arial"/>
                <w:b/>
              </w:rPr>
              <w:t xml:space="preserve">/or </w:t>
            </w:r>
            <w:r w:rsidR="008074B6" w:rsidRPr="00A935B6">
              <w:rPr>
                <w:rFonts w:ascii="Arial" w:hAnsi="Arial" w:cs="Arial"/>
                <w:b/>
              </w:rPr>
              <w:t>all</w:t>
            </w:r>
            <w:r w:rsidR="00A935B6" w:rsidRPr="00A935B6">
              <w:rPr>
                <w:rFonts w:ascii="Arial" w:hAnsi="Arial" w:cs="Arial"/>
                <w:b/>
              </w:rPr>
              <w:t xml:space="preserve">-in </w:t>
            </w:r>
            <w:r w:rsidRPr="00A935B6">
              <w:rPr>
                <w:rFonts w:ascii="Arial" w:hAnsi="Arial" w:cs="Arial"/>
                <w:b/>
              </w:rPr>
              <w:t>price Schedule;</w:t>
            </w:r>
          </w:p>
          <w:p w14:paraId="42006DBA" w14:textId="77777777" w:rsidR="000E0AE5" w:rsidRPr="008074B6" w:rsidRDefault="000E0AE5" w:rsidP="003C6B1B">
            <w:pPr>
              <w:pStyle w:val="NormalTahoma"/>
              <w:tabs>
                <w:tab w:val="left" w:pos="317"/>
              </w:tabs>
              <w:jc w:val="both"/>
              <w:rPr>
                <w:rFonts w:ascii="Arial" w:hAnsi="Arial" w:cs="Arial"/>
              </w:rPr>
            </w:pPr>
            <w:r w:rsidRPr="008074B6">
              <w:rPr>
                <w:rFonts w:ascii="Arial" w:hAnsi="Arial" w:cs="Arial"/>
              </w:rPr>
              <w:t xml:space="preserve">c.3  The duly </w:t>
            </w:r>
            <w:r w:rsidRPr="00A935B6">
              <w:rPr>
                <w:rFonts w:ascii="Arial" w:hAnsi="Arial" w:cs="Arial"/>
                <w:b/>
              </w:rPr>
              <w:t>filled</w:t>
            </w:r>
            <w:r w:rsidR="00A935B6">
              <w:rPr>
                <w:rFonts w:ascii="Arial" w:hAnsi="Arial" w:cs="Arial"/>
              </w:rPr>
              <w:t xml:space="preserve"> </w:t>
            </w:r>
            <w:r w:rsidR="00A935B6" w:rsidRPr="00A935B6">
              <w:rPr>
                <w:rFonts w:ascii="Arial" w:hAnsi="Arial" w:cs="Arial"/>
                <w:b/>
              </w:rPr>
              <w:t>bill of quantities and</w:t>
            </w:r>
            <w:r w:rsidRPr="00A935B6">
              <w:rPr>
                <w:rFonts w:ascii="Arial" w:hAnsi="Arial" w:cs="Arial"/>
                <w:b/>
              </w:rPr>
              <w:t xml:space="preserve"> detailed estimates;</w:t>
            </w:r>
          </w:p>
          <w:p w14:paraId="257E4F6A" w14:textId="77777777" w:rsidR="000E0AE5" w:rsidRPr="00A935B6" w:rsidRDefault="00A935B6" w:rsidP="003C6B1B">
            <w:pPr>
              <w:pStyle w:val="NormalTahoma"/>
              <w:ind w:left="52" w:hanging="52"/>
              <w:rPr>
                <w:rFonts w:ascii="Arial" w:hAnsi="Arial" w:cs="Arial"/>
                <w:b/>
              </w:rPr>
            </w:pPr>
            <w:r w:rsidRPr="00A935B6">
              <w:rPr>
                <w:rFonts w:ascii="Arial" w:hAnsi="Arial" w:cs="Arial"/>
                <w:b/>
              </w:rPr>
              <w:t>c.4 The</w:t>
            </w:r>
            <w:r w:rsidR="000E0AE5" w:rsidRPr="00A935B6">
              <w:rPr>
                <w:rFonts w:ascii="Arial" w:hAnsi="Arial" w:cs="Arial"/>
                <w:b/>
              </w:rPr>
              <w:t xml:space="preserve"> sub-details of</w:t>
            </w:r>
            <w:r w:rsidRPr="00A935B6">
              <w:rPr>
                <w:rFonts w:ascii="Arial" w:hAnsi="Arial" w:cs="Arial"/>
                <w:b/>
              </w:rPr>
              <w:t xml:space="preserve"> unit </w:t>
            </w:r>
            <w:r w:rsidR="000E0AE5" w:rsidRPr="00A935B6">
              <w:rPr>
                <w:rFonts w:ascii="Arial" w:hAnsi="Arial" w:cs="Arial"/>
                <w:b/>
              </w:rPr>
              <w:t xml:space="preserve"> prices and/or breakdown of all-in a prices.</w:t>
            </w:r>
          </w:p>
          <w:p w14:paraId="79B95CFC" w14:textId="77777777" w:rsidR="000E0AE5" w:rsidRPr="009510AA" w:rsidRDefault="000E0AE5" w:rsidP="003C6B1B">
            <w:pPr>
              <w:pStyle w:val="NormalTahoma"/>
              <w:ind w:left="52" w:hanging="52"/>
              <w:rPr>
                <w:rFonts w:ascii="Arial" w:hAnsi="Arial" w:cs="Arial"/>
              </w:rPr>
            </w:pPr>
          </w:p>
          <w:p w14:paraId="57313AB0" w14:textId="77777777" w:rsidR="000E0AE5" w:rsidRPr="009510AA" w:rsidRDefault="000E0AE5" w:rsidP="003C6B1B">
            <w:pPr>
              <w:pStyle w:val="NormalTahoma"/>
              <w:ind w:left="52" w:hanging="52"/>
              <w:rPr>
                <w:rFonts w:ascii="Arial" w:hAnsi="Arial" w:cs="Arial"/>
              </w:rPr>
            </w:pPr>
            <w:r w:rsidRPr="009510AA">
              <w:rPr>
                <w:rFonts w:ascii="Arial" w:hAnsi="Arial" w:cs="Arial"/>
              </w:rPr>
              <w:t>To this effect, bidders should use the documents and models provided for in the Tender File, subject to the provisions of article 19(2) of the General Regulations concerning the other possible forms of bid bond.</w:t>
            </w:r>
          </w:p>
          <w:p w14:paraId="16A5579E" w14:textId="77777777" w:rsidR="000E0AE5" w:rsidRPr="009510AA" w:rsidRDefault="000E0AE5" w:rsidP="003C6B1B">
            <w:pPr>
              <w:pStyle w:val="NormalTahoma"/>
              <w:ind w:left="52" w:hanging="52"/>
              <w:rPr>
                <w:rFonts w:ascii="Arial" w:hAnsi="Arial" w:cs="Arial"/>
              </w:rPr>
            </w:pPr>
          </w:p>
          <w:p w14:paraId="601F0E88" w14:textId="77777777" w:rsidR="000E0AE5" w:rsidRPr="009510AA" w:rsidRDefault="000E0AE5" w:rsidP="003C6B1B">
            <w:pPr>
              <w:pStyle w:val="NormalTahoma"/>
              <w:ind w:left="52" w:hanging="52"/>
              <w:rPr>
                <w:rFonts w:ascii="Arial" w:hAnsi="Arial" w:cs="Arial"/>
              </w:rPr>
            </w:pPr>
            <w:r w:rsidRPr="009510AA">
              <w:rPr>
                <w:rFonts w:ascii="Arial" w:hAnsi="Arial" w:cs="Arial"/>
                <w:i/>
                <w:sz w:val="20"/>
                <w:szCs w:val="20"/>
              </w:rPr>
              <w:t xml:space="preserve"> N.B The various parts of the same file must obligatorily be separated by colour dividers both in the original and in the copies in a way as to facilitate examination.</w:t>
            </w:r>
            <w:r w:rsidRPr="009510AA">
              <w:rPr>
                <w:rFonts w:ascii="Arial" w:hAnsi="Arial" w:cs="Arial"/>
              </w:rPr>
              <w:t xml:space="preserve">             </w:t>
            </w:r>
          </w:p>
        </w:tc>
      </w:tr>
      <w:tr w:rsidR="000E0AE5" w:rsidRPr="009510AA" w14:paraId="3A692977" w14:textId="77777777" w:rsidTr="00570E5A">
        <w:trPr>
          <w:trHeight w:val="130"/>
        </w:trPr>
        <w:tc>
          <w:tcPr>
            <w:tcW w:w="9326" w:type="dxa"/>
            <w:gridSpan w:val="2"/>
          </w:tcPr>
          <w:p w14:paraId="3CB9AE86" w14:textId="77777777" w:rsidR="000E0AE5" w:rsidRPr="009510AA" w:rsidRDefault="000E0AE5" w:rsidP="003C6B1B">
            <w:pPr>
              <w:pStyle w:val="NormalTahoma"/>
              <w:ind w:left="0" w:firstLine="0"/>
              <w:jc w:val="center"/>
              <w:rPr>
                <w:rFonts w:ascii="Arial" w:hAnsi="Arial" w:cs="Arial"/>
                <w:b/>
              </w:rPr>
            </w:pPr>
            <w:r>
              <w:rPr>
                <w:rFonts w:ascii="Arial" w:hAnsi="Arial" w:cs="Arial"/>
                <w:b/>
              </w:rPr>
              <w:lastRenderedPageBreak/>
              <w:t>Bid p</w:t>
            </w:r>
            <w:r w:rsidRPr="009510AA">
              <w:rPr>
                <w:rFonts w:ascii="Arial" w:hAnsi="Arial" w:cs="Arial"/>
                <w:b/>
              </w:rPr>
              <w:t xml:space="preserve">rice </w:t>
            </w:r>
            <w:r w:rsidR="00A935B6">
              <w:rPr>
                <w:rFonts w:ascii="Arial" w:hAnsi="Arial" w:cs="Arial"/>
                <w:b/>
              </w:rPr>
              <w:t>and currency</w:t>
            </w:r>
          </w:p>
        </w:tc>
      </w:tr>
      <w:tr w:rsidR="000E0AE5" w:rsidRPr="004703E9" w14:paraId="4E0E87A8" w14:textId="77777777" w:rsidTr="00570E5A">
        <w:trPr>
          <w:trHeight w:val="130"/>
        </w:trPr>
        <w:tc>
          <w:tcPr>
            <w:tcW w:w="1087" w:type="dxa"/>
          </w:tcPr>
          <w:p w14:paraId="6F688B73" w14:textId="77777777" w:rsidR="000E0AE5" w:rsidRPr="009510AA" w:rsidRDefault="000E0AE5" w:rsidP="003C6B1B">
            <w:pPr>
              <w:pStyle w:val="NormalTahoma"/>
              <w:ind w:left="0" w:firstLine="0"/>
              <w:rPr>
                <w:rFonts w:ascii="Arial" w:hAnsi="Arial" w:cs="Arial"/>
                <w:b/>
              </w:rPr>
            </w:pPr>
            <w:r w:rsidRPr="009510AA">
              <w:rPr>
                <w:rFonts w:ascii="Arial" w:hAnsi="Arial" w:cs="Arial"/>
                <w:b/>
              </w:rPr>
              <w:t>13.1</w:t>
            </w:r>
          </w:p>
        </w:tc>
        <w:tc>
          <w:tcPr>
            <w:tcW w:w="8239" w:type="dxa"/>
          </w:tcPr>
          <w:p w14:paraId="18BAB716" w14:textId="020DCD9E" w:rsidR="000E0AE5" w:rsidRPr="009510AA" w:rsidRDefault="007A4CFF" w:rsidP="003C6B1B">
            <w:pPr>
              <w:pStyle w:val="NormalTahoma"/>
              <w:ind w:left="0" w:firstLine="0"/>
              <w:rPr>
                <w:rFonts w:ascii="Arial" w:hAnsi="Arial" w:cs="Arial"/>
              </w:rPr>
            </w:pPr>
            <w:r>
              <w:rPr>
                <w:rFonts w:ascii="Arial" w:hAnsi="Arial" w:cs="Arial"/>
              </w:rPr>
              <w:t>Prices shall be inclusive of taxes and the currency shall be the national currency -FCFA .,</w:t>
            </w:r>
          </w:p>
        </w:tc>
      </w:tr>
      <w:tr w:rsidR="000E0AE5" w:rsidRPr="004703E9" w14:paraId="0700A39D" w14:textId="77777777" w:rsidTr="00570E5A">
        <w:trPr>
          <w:trHeight w:val="130"/>
        </w:trPr>
        <w:tc>
          <w:tcPr>
            <w:tcW w:w="1087" w:type="dxa"/>
          </w:tcPr>
          <w:p w14:paraId="1E770882" w14:textId="77777777" w:rsidR="000E0AE5" w:rsidRPr="009510AA" w:rsidRDefault="000E0AE5" w:rsidP="003C6B1B">
            <w:pPr>
              <w:pStyle w:val="NormalTahoma"/>
              <w:ind w:left="0" w:firstLine="0"/>
              <w:rPr>
                <w:rFonts w:ascii="Arial" w:hAnsi="Arial" w:cs="Arial"/>
                <w:b/>
              </w:rPr>
            </w:pPr>
            <w:r w:rsidRPr="009510AA">
              <w:rPr>
                <w:rFonts w:ascii="Arial" w:hAnsi="Arial" w:cs="Arial"/>
                <w:b/>
              </w:rPr>
              <w:t>13.2</w:t>
            </w:r>
          </w:p>
        </w:tc>
        <w:tc>
          <w:tcPr>
            <w:tcW w:w="8239" w:type="dxa"/>
          </w:tcPr>
          <w:p w14:paraId="578E19D9" w14:textId="24C1C483" w:rsidR="000E0AE5" w:rsidRPr="009510AA" w:rsidRDefault="000E0AE5" w:rsidP="003C6B1B">
            <w:pPr>
              <w:pStyle w:val="NormalTahoma"/>
              <w:ind w:left="0" w:firstLine="0"/>
              <w:rPr>
                <w:rFonts w:ascii="Arial" w:hAnsi="Arial" w:cs="Arial"/>
              </w:rPr>
            </w:pPr>
            <w:r w:rsidRPr="009510AA">
              <w:rPr>
                <w:rFonts w:ascii="Arial" w:hAnsi="Arial" w:cs="Arial"/>
              </w:rPr>
              <w:t>The price of the contract shall</w:t>
            </w:r>
            <w:r w:rsidR="007A4CFF">
              <w:rPr>
                <w:rFonts w:ascii="Arial" w:hAnsi="Arial" w:cs="Arial"/>
              </w:rPr>
              <w:t xml:space="preserve"> not </w:t>
            </w:r>
            <w:r w:rsidRPr="009510AA">
              <w:rPr>
                <w:rFonts w:ascii="Arial" w:hAnsi="Arial" w:cs="Arial"/>
              </w:rPr>
              <w:t>be revisable.</w:t>
            </w:r>
          </w:p>
          <w:p w14:paraId="018283A3"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rPr>
              <w:t>[Contracts whose duration is less than twelve (12) months cannot be the subject of price revision]</w:t>
            </w:r>
          </w:p>
        </w:tc>
      </w:tr>
      <w:tr w:rsidR="000E0AE5" w:rsidRPr="004703E9" w14:paraId="374AF477" w14:textId="77777777" w:rsidTr="00570E5A">
        <w:trPr>
          <w:trHeight w:val="130"/>
        </w:trPr>
        <w:tc>
          <w:tcPr>
            <w:tcW w:w="1087" w:type="dxa"/>
          </w:tcPr>
          <w:p w14:paraId="3E9175A2" w14:textId="77777777" w:rsidR="000E0AE5" w:rsidRPr="009510AA" w:rsidRDefault="000E0AE5" w:rsidP="003C6B1B">
            <w:pPr>
              <w:pStyle w:val="NormalTahoma"/>
              <w:ind w:left="0" w:firstLine="0"/>
              <w:rPr>
                <w:rFonts w:ascii="Arial" w:hAnsi="Arial" w:cs="Arial"/>
                <w:b/>
              </w:rPr>
            </w:pPr>
            <w:r w:rsidRPr="009510AA">
              <w:rPr>
                <w:rFonts w:ascii="Arial" w:hAnsi="Arial" w:cs="Arial"/>
                <w:b/>
              </w:rPr>
              <w:t>14.</w:t>
            </w:r>
          </w:p>
        </w:tc>
        <w:tc>
          <w:tcPr>
            <w:tcW w:w="8239" w:type="dxa"/>
          </w:tcPr>
          <w:p w14:paraId="6D5AA4A6"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Currency of </w:t>
            </w:r>
            <w:r>
              <w:rPr>
                <w:rFonts w:ascii="Arial" w:hAnsi="Arial" w:cs="Arial"/>
              </w:rPr>
              <w:t>bid</w:t>
            </w:r>
          </w:p>
          <w:p w14:paraId="496B5FE7" w14:textId="5EE15F1E" w:rsidR="000E0AE5" w:rsidRPr="009510AA" w:rsidRDefault="000E0AE5" w:rsidP="003C6B1B">
            <w:pPr>
              <w:pStyle w:val="NormalTahoma"/>
              <w:ind w:left="0" w:firstLine="0"/>
              <w:rPr>
                <w:rFonts w:ascii="Arial" w:hAnsi="Arial" w:cs="Arial"/>
              </w:rPr>
            </w:pPr>
            <w:r w:rsidRPr="009510AA">
              <w:rPr>
                <w:rFonts w:ascii="Arial" w:hAnsi="Arial" w:cs="Arial"/>
              </w:rPr>
              <w:t>Prices shall be drawn in the following currencies:</w:t>
            </w:r>
            <w:r w:rsidR="00F50FD9">
              <w:rPr>
                <w:rFonts w:ascii="Arial" w:hAnsi="Arial" w:cs="Arial"/>
              </w:rPr>
              <w:t>FCFA</w:t>
            </w:r>
          </w:p>
        </w:tc>
      </w:tr>
      <w:tr w:rsidR="000E0AE5" w:rsidRPr="004703E9" w14:paraId="2F67605C" w14:textId="77777777" w:rsidTr="00570E5A">
        <w:trPr>
          <w:trHeight w:val="130"/>
        </w:trPr>
        <w:tc>
          <w:tcPr>
            <w:tcW w:w="1087" w:type="dxa"/>
          </w:tcPr>
          <w:p w14:paraId="51914103" w14:textId="77777777" w:rsidR="000E0AE5" w:rsidRPr="009510AA" w:rsidRDefault="000E0AE5" w:rsidP="003C6B1B">
            <w:pPr>
              <w:pStyle w:val="NormalTahoma"/>
              <w:ind w:left="0" w:firstLine="0"/>
              <w:rPr>
                <w:rFonts w:ascii="Arial" w:hAnsi="Arial" w:cs="Arial"/>
                <w:b/>
              </w:rPr>
            </w:pPr>
            <w:r w:rsidRPr="009510AA">
              <w:rPr>
                <w:rFonts w:ascii="Arial" w:hAnsi="Arial" w:cs="Arial"/>
                <w:b/>
              </w:rPr>
              <w:t>15.2 &amp; 15.3</w:t>
            </w:r>
          </w:p>
        </w:tc>
        <w:tc>
          <w:tcPr>
            <w:tcW w:w="8239" w:type="dxa"/>
          </w:tcPr>
          <w:p w14:paraId="4C77EA61" w14:textId="4A5DE4A1" w:rsidR="000E0AE5" w:rsidRPr="009510AA" w:rsidRDefault="000E0AE5" w:rsidP="003C6B1B">
            <w:pPr>
              <w:pStyle w:val="NormalTahoma"/>
              <w:ind w:left="0" w:firstLine="0"/>
              <w:rPr>
                <w:rFonts w:ascii="Arial" w:hAnsi="Arial" w:cs="Arial"/>
              </w:rPr>
            </w:pPr>
            <w:r w:rsidRPr="009510AA">
              <w:rPr>
                <w:rFonts w:ascii="Arial" w:hAnsi="Arial" w:cs="Arial"/>
              </w:rPr>
              <w:t>Currency of country of Contracting Authority (national currency)</w:t>
            </w:r>
            <w:r w:rsidR="00F50FD9">
              <w:rPr>
                <w:rFonts w:ascii="Arial" w:hAnsi="Arial" w:cs="Arial"/>
              </w:rPr>
              <w:t xml:space="preserve"> FCFA</w:t>
            </w:r>
          </w:p>
        </w:tc>
      </w:tr>
      <w:tr w:rsidR="000E0AE5" w:rsidRPr="004703E9" w14:paraId="7854DD77" w14:textId="77777777" w:rsidTr="00570E5A">
        <w:trPr>
          <w:trHeight w:val="130"/>
        </w:trPr>
        <w:tc>
          <w:tcPr>
            <w:tcW w:w="1087" w:type="dxa"/>
          </w:tcPr>
          <w:p w14:paraId="2BE86A16" w14:textId="77777777" w:rsidR="000E0AE5" w:rsidRPr="009510AA" w:rsidRDefault="000E0AE5" w:rsidP="003C6B1B">
            <w:pPr>
              <w:pStyle w:val="NormalTahoma"/>
              <w:ind w:left="0" w:firstLine="0"/>
              <w:rPr>
                <w:rFonts w:ascii="Arial" w:hAnsi="Arial" w:cs="Arial"/>
                <w:b/>
              </w:rPr>
            </w:pPr>
            <w:r w:rsidRPr="009510AA">
              <w:rPr>
                <w:rFonts w:ascii="Arial" w:hAnsi="Arial" w:cs="Arial"/>
                <w:b/>
              </w:rPr>
              <w:lastRenderedPageBreak/>
              <w:t>17.3</w:t>
            </w:r>
          </w:p>
        </w:tc>
        <w:tc>
          <w:tcPr>
            <w:tcW w:w="8239" w:type="dxa"/>
          </w:tcPr>
          <w:p w14:paraId="0E3A9E78" w14:textId="7AF009A6" w:rsidR="000E0AE5" w:rsidRPr="009510AA" w:rsidRDefault="000E0AE5" w:rsidP="003C6B1B">
            <w:pPr>
              <w:pStyle w:val="NormalTahoma"/>
              <w:ind w:left="0" w:firstLine="0"/>
              <w:rPr>
                <w:rFonts w:ascii="Arial" w:hAnsi="Arial" w:cs="Arial"/>
              </w:rPr>
            </w:pPr>
            <w:r w:rsidRPr="009510AA">
              <w:rPr>
                <w:rFonts w:ascii="Arial" w:hAnsi="Arial" w:cs="Arial"/>
              </w:rPr>
              <w:t xml:space="preserve">Period of functioning of the supplies </w:t>
            </w:r>
            <w:r w:rsidR="00F50FD9">
              <w:rPr>
                <w:rFonts w:ascii="Arial" w:hAnsi="Arial" w:cs="Arial"/>
              </w:rPr>
              <w:t>,Guarantee- according to the regulatory guarantee period for the respective items</w:t>
            </w:r>
          </w:p>
          <w:p w14:paraId="79DE1837" w14:textId="77777777" w:rsidR="000E0AE5" w:rsidRPr="009510AA" w:rsidRDefault="000E0AE5" w:rsidP="003C6B1B">
            <w:pPr>
              <w:pStyle w:val="NormalTahoma"/>
              <w:ind w:left="0" w:firstLine="0"/>
              <w:rPr>
                <w:rFonts w:ascii="Arial" w:hAnsi="Arial" w:cs="Arial"/>
              </w:rPr>
            </w:pPr>
          </w:p>
          <w:p w14:paraId="5853DFC7" w14:textId="77777777" w:rsidR="000E0AE5" w:rsidRPr="009510AA" w:rsidRDefault="000E0AE5" w:rsidP="003C6B1B">
            <w:pPr>
              <w:pStyle w:val="NormalTahoma"/>
              <w:ind w:left="0" w:firstLine="0"/>
              <w:rPr>
                <w:rFonts w:ascii="Arial" w:hAnsi="Arial" w:cs="Arial"/>
              </w:rPr>
            </w:pPr>
          </w:p>
          <w:p w14:paraId="24BCC16B" w14:textId="77777777" w:rsidR="000E0AE5" w:rsidRPr="009510AA" w:rsidRDefault="000E0AE5" w:rsidP="003C6B1B">
            <w:pPr>
              <w:pStyle w:val="NormalTahoma"/>
              <w:ind w:left="0" w:firstLine="0"/>
              <w:rPr>
                <w:rFonts w:ascii="Arial" w:hAnsi="Arial" w:cs="Arial"/>
              </w:rPr>
            </w:pPr>
          </w:p>
        </w:tc>
      </w:tr>
      <w:tr w:rsidR="000E0AE5" w:rsidRPr="004703E9" w14:paraId="78493887" w14:textId="77777777" w:rsidTr="00570E5A">
        <w:trPr>
          <w:trHeight w:val="130"/>
        </w:trPr>
        <w:tc>
          <w:tcPr>
            <w:tcW w:w="9326" w:type="dxa"/>
            <w:gridSpan w:val="2"/>
          </w:tcPr>
          <w:p w14:paraId="6AC115E3" w14:textId="77777777" w:rsidR="000E0AE5" w:rsidRPr="009510AA" w:rsidRDefault="000E0AE5" w:rsidP="003C6B1B">
            <w:pPr>
              <w:pStyle w:val="NormalTahoma"/>
              <w:ind w:left="0" w:firstLine="0"/>
              <w:jc w:val="center"/>
              <w:rPr>
                <w:rFonts w:ascii="Arial" w:hAnsi="Arial" w:cs="Arial"/>
                <w:b/>
              </w:rPr>
            </w:pPr>
          </w:p>
          <w:p w14:paraId="0C71A8D1" w14:textId="77777777" w:rsidR="000E0AE5" w:rsidRPr="009510AA" w:rsidRDefault="000E0AE5" w:rsidP="003C6B1B">
            <w:pPr>
              <w:pStyle w:val="NormalTahoma"/>
              <w:ind w:left="0" w:firstLine="0"/>
              <w:jc w:val="center"/>
              <w:rPr>
                <w:rFonts w:ascii="Arial" w:hAnsi="Arial" w:cs="Arial"/>
                <w:b/>
              </w:rPr>
            </w:pPr>
          </w:p>
          <w:p w14:paraId="7F661D5C" w14:textId="77777777" w:rsidR="000E0AE5" w:rsidRPr="009510AA" w:rsidRDefault="000E0AE5" w:rsidP="003C6B1B">
            <w:pPr>
              <w:pStyle w:val="NormalTahoma"/>
              <w:ind w:left="0" w:firstLine="0"/>
              <w:jc w:val="center"/>
              <w:rPr>
                <w:rFonts w:ascii="Arial" w:hAnsi="Arial" w:cs="Arial"/>
                <w:b/>
              </w:rPr>
            </w:pPr>
          </w:p>
          <w:p w14:paraId="0B813E8C" w14:textId="77777777" w:rsidR="000E0AE5" w:rsidRPr="009510AA" w:rsidRDefault="000E0AE5" w:rsidP="00A935B6">
            <w:pPr>
              <w:pStyle w:val="NormalTahoma"/>
              <w:ind w:left="0" w:firstLine="0"/>
              <w:jc w:val="center"/>
              <w:rPr>
                <w:rFonts w:ascii="Arial" w:hAnsi="Arial" w:cs="Arial"/>
                <w:b/>
              </w:rPr>
            </w:pPr>
            <w:r w:rsidRPr="009510AA">
              <w:rPr>
                <w:rFonts w:ascii="Arial" w:hAnsi="Arial" w:cs="Arial"/>
                <w:b/>
              </w:rPr>
              <w:t xml:space="preserve">Preparation and submission of </w:t>
            </w:r>
            <w:r w:rsidR="00A935B6">
              <w:rPr>
                <w:rFonts w:ascii="Arial" w:hAnsi="Arial" w:cs="Arial"/>
                <w:b/>
              </w:rPr>
              <w:t>bids</w:t>
            </w:r>
          </w:p>
        </w:tc>
      </w:tr>
      <w:tr w:rsidR="000E0AE5" w:rsidRPr="004703E9" w14:paraId="5DA2935A" w14:textId="77777777" w:rsidTr="00570E5A">
        <w:trPr>
          <w:trHeight w:val="130"/>
        </w:trPr>
        <w:tc>
          <w:tcPr>
            <w:tcW w:w="1087" w:type="dxa"/>
          </w:tcPr>
          <w:p w14:paraId="2C0A91AC" w14:textId="77777777" w:rsidR="000E0AE5" w:rsidRPr="009510AA" w:rsidRDefault="000E0AE5" w:rsidP="003C6B1B">
            <w:pPr>
              <w:pStyle w:val="NormalTahoma"/>
              <w:ind w:left="0" w:firstLine="0"/>
              <w:rPr>
                <w:rFonts w:ascii="Arial" w:hAnsi="Arial" w:cs="Arial"/>
                <w:b/>
              </w:rPr>
            </w:pPr>
            <w:r w:rsidRPr="009510AA">
              <w:rPr>
                <w:rFonts w:ascii="Arial" w:hAnsi="Arial" w:cs="Arial"/>
                <w:b/>
              </w:rPr>
              <w:t>19.1</w:t>
            </w:r>
          </w:p>
        </w:tc>
        <w:tc>
          <w:tcPr>
            <w:tcW w:w="8239" w:type="dxa"/>
          </w:tcPr>
          <w:p w14:paraId="2C834C6D" w14:textId="77777777" w:rsidR="000E0AE5" w:rsidRPr="009510AA" w:rsidRDefault="000E0AE5" w:rsidP="003C6B1B">
            <w:pPr>
              <w:pStyle w:val="NormalTahoma"/>
              <w:ind w:left="0" w:firstLine="0"/>
              <w:rPr>
                <w:rFonts w:ascii="Arial" w:hAnsi="Arial" w:cs="Arial"/>
              </w:rPr>
            </w:pPr>
            <w:r w:rsidRPr="009510AA">
              <w:rPr>
                <w:rFonts w:ascii="Arial" w:hAnsi="Arial" w:cs="Arial"/>
              </w:rPr>
              <w:t>Amount of the bid bond:</w:t>
            </w:r>
          </w:p>
          <w:p w14:paraId="4417BC60" w14:textId="5BF6E3C9" w:rsidR="000E0AE5" w:rsidRPr="009510AA" w:rsidRDefault="000E0AE5" w:rsidP="00CE1E14">
            <w:pPr>
              <w:pStyle w:val="NormalTahoma"/>
              <w:ind w:left="0" w:firstLine="0"/>
              <w:jc w:val="both"/>
              <w:rPr>
                <w:rFonts w:ascii="Arial" w:hAnsi="Arial" w:cs="Arial"/>
              </w:rPr>
            </w:pPr>
            <w:r w:rsidRPr="009510AA">
              <w:rPr>
                <w:rFonts w:ascii="Arial" w:hAnsi="Arial" w:cs="Arial"/>
                <w:i/>
              </w:rPr>
              <w:t>[</w:t>
            </w:r>
            <w:r w:rsidRPr="009510AA">
              <w:rPr>
                <w:rFonts w:ascii="Arial" w:hAnsi="Arial" w:cs="Arial"/>
                <w:i/>
                <w:sz w:val="20"/>
                <w:szCs w:val="20"/>
              </w:rPr>
              <w:t>The amount must be that indicated in the letter to pre-qualified candidates (or in the tender notice in the case where there was no pre-qualification</w:t>
            </w:r>
            <w:r w:rsidRPr="009510AA">
              <w:rPr>
                <w:rFonts w:ascii="Arial" w:hAnsi="Arial" w:cs="Arial"/>
              </w:rPr>
              <w:t>).</w:t>
            </w:r>
            <w:r w:rsidRPr="009510AA">
              <w:rPr>
                <w:rFonts w:ascii="Arial" w:hAnsi="Arial" w:cs="Arial"/>
                <w:i/>
                <w:sz w:val="20"/>
                <w:szCs w:val="20"/>
              </w:rPr>
              <w:t xml:space="preserve">To avoid the price </w:t>
            </w:r>
            <w:r w:rsidR="00CE1E14" w:rsidRPr="009510AA">
              <w:rPr>
                <w:rFonts w:ascii="Arial" w:hAnsi="Arial" w:cs="Arial"/>
                <w:i/>
                <w:sz w:val="20"/>
                <w:szCs w:val="20"/>
              </w:rPr>
              <w:t>being deduced</w:t>
            </w:r>
            <w:r w:rsidRPr="009510AA">
              <w:rPr>
                <w:rFonts w:ascii="Arial" w:hAnsi="Arial" w:cs="Arial"/>
                <w:i/>
                <w:sz w:val="20"/>
                <w:szCs w:val="20"/>
              </w:rPr>
              <w:t xml:space="preserve"> from that of the bond, it is preferable that the bond be expressed in the form of a fixed amount</w:t>
            </w:r>
            <w:r w:rsidR="00C27399">
              <w:rPr>
                <w:rFonts w:ascii="Arial" w:hAnsi="Arial" w:cs="Arial"/>
                <w:i/>
                <w:sz w:val="20"/>
                <w:szCs w:val="20"/>
              </w:rPr>
              <w:t xml:space="preserve"> one million ( 1,000,000 ) francs</w:t>
            </w:r>
            <w:r w:rsidRPr="009510AA">
              <w:rPr>
                <w:rFonts w:ascii="Arial" w:hAnsi="Arial" w:cs="Arial"/>
                <w:i/>
                <w:sz w:val="20"/>
                <w:szCs w:val="20"/>
              </w:rPr>
              <w:t xml:space="preserve"> and not in percentage, the fixed sums being set by</w:t>
            </w:r>
            <w:r w:rsidR="00CE1E14">
              <w:rPr>
                <w:rFonts w:ascii="Arial" w:hAnsi="Arial" w:cs="Arial"/>
                <w:i/>
                <w:sz w:val="20"/>
                <w:szCs w:val="20"/>
              </w:rPr>
              <w:t xml:space="preserve"> an application instrument signed by the competent authority. In case of allotment, specify the amount for each lot)</w:t>
            </w:r>
            <w:r w:rsidRPr="009510AA">
              <w:rPr>
                <w:rFonts w:ascii="Arial" w:hAnsi="Arial" w:cs="Arial"/>
                <w:i/>
                <w:sz w:val="20"/>
                <w:szCs w:val="20"/>
              </w:rPr>
              <w:t>.</w:t>
            </w:r>
          </w:p>
        </w:tc>
      </w:tr>
      <w:tr w:rsidR="000E0AE5" w:rsidRPr="004703E9" w14:paraId="005CA80E" w14:textId="77777777" w:rsidTr="00570E5A">
        <w:trPr>
          <w:trHeight w:val="2088"/>
        </w:trPr>
        <w:tc>
          <w:tcPr>
            <w:tcW w:w="1087" w:type="dxa"/>
          </w:tcPr>
          <w:p w14:paraId="40FBD3CA" w14:textId="77777777" w:rsidR="000E0AE5" w:rsidRPr="009510AA" w:rsidRDefault="000E0AE5" w:rsidP="003C6B1B">
            <w:pPr>
              <w:pStyle w:val="NormalTahoma"/>
              <w:ind w:left="0" w:firstLine="0"/>
              <w:rPr>
                <w:rFonts w:ascii="Arial" w:hAnsi="Arial" w:cs="Arial"/>
                <w:b/>
              </w:rPr>
            </w:pPr>
            <w:r w:rsidRPr="009510AA">
              <w:rPr>
                <w:rFonts w:ascii="Arial" w:hAnsi="Arial" w:cs="Arial"/>
                <w:b/>
              </w:rPr>
              <w:t>20.1</w:t>
            </w:r>
          </w:p>
        </w:tc>
        <w:tc>
          <w:tcPr>
            <w:tcW w:w="8239" w:type="dxa"/>
          </w:tcPr>
          <w:p w14:paraId="17F8BC09"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Period of validity of </w:t>
            </w:r>
            <w:r>
              <w:rPr>
                <w:rFonts w:ascii="Arial" w:hAnsi="Arial" w:cs="Arial"/>
              </w:rPr>
              <w:t>bids</w:t>
            </w:r>
            <w:r w:rsidRPr="009510AA">
              <w:rPr>
                <w:rFonts w:ascii="Arial" w:hAnsi="Arial" w:cs="Arial"/>
              </w:rPr>
              <w:t>:</w:t>
            </w:r>
          </w:p>
          <w:p w14:paraId="3C525BF8" w14:textId="77777777" w:rsidR="000E0AE5" w:rsidRPr="009510AA" w:rsidRDefault="000E0AE5" w:rsidP="003C6B1B">
            <w:pPr>
              <w:pStyle w:val="NormalTahoma"/>
              <w:ind w:left="0" w:firstLine="0"/>
              <w:rPr>
                <w:rFonts w:ascii="Arial" w:hAnsi="Arial" w:cs="Arial"/>
              </w:rPr>
            </w:pPr>
          </w:p>
          <w:p w14:paraId="3E9F037F" w14:textId="07505403" w:rsidR="000E0AE5" w:rsidRPr="009510AA" w:rsidRDefault="000E0AE5" w:rsidP="003C6B1B">
            <w:pPr>
              <w:pStyle w:val="NormalTahoma"/>
              <w:tabs>
                <w:tab w:val="left" w:pos="748"/>
              </w:tabs>
              <w:ind w:left="0" w:firstLine="0"/>
              <w:rPr>
                <w:rFonts w:ascii="Arial" w:hAnsi="Arial" w:cs="Arial"/>
              </w:rPr>
            </w:pPr>
            <w:r w:rsidRPr="009510AA">
              <w:rPr>
                <w:rFonts w:ascii="Arial" w:hAnsi="Arial" w:cs="Arial"/>
              </w:rPr>
              <w:t xml:space="preserve"> The period of validity of </w:t>
            </w:r>
            <w:r>
              <w:rPr>
                <w:rFonts w:ascii="Arial" w:hAnsi="Arial" w:cs="Arial"/>
              </w:rPr>
              <w:t>bids</w:t>
            </w:r>
            <w:r w:rsidRPr="009510AA">
              <w:rPr>
                <w:rFonts w:ascii="Arial" w:hAnsi="Arial" w:cs="Arial"/>
              </w:rPr>
              <w:t xml:space="preserve"> is __</w:t>
            </w:r>
            <w:r w:rsidR="00C27399">
              <w:rPr>
                <w:rFonts w:ascii="Arial" w:hAnsi="Arial" w:cs="Arial"/>
              </w:rPr>
              <w:t>90</w:t>
            </w:r>
            <w:r w:rsidRPr="009510AA">
              <w:rPr>
                <w:rFonts w:ascii="Arial" w:hAnsi="Arial" w:cs="Arial"/>
              </w:rPr>
              <w:t xml:space="preserve"> days from the date of submission of offers</w:t>
            </w:r>
          </w:p>
          <w:p w14:paraId="75560722" w14:textId="77777777" w:rsidR="000E0AE5" w:rsidRPr="009510AA" w:rsidRDefault="000E0AE5" w:rsidP="003C6B1B">
            <w:pPr>
              <w:pStyle w:val="NormalTahoma"/>
              <w:ind w:left="0"/>
              <w:rPr>
                <w:rFonts w:ascii="Arial" w:hAnsi="Arial" w:cs="Arial"/>
              </w:rPr>
            </w:pPr>
            <w:r w:rsidRPr="009510AA">
              <w:rPr>
                <w:rFonts w:ascii="Arial" w:hAnsi="Arial" w:cs="Arial"/>
                <w:i/>
                <w:sz w:val="20"/>
                <w:szCs w:val="20"/>
              </w:rPr>
              <w:t xml:space="preserve">[In       [Insert the number of days according to deadline for the submission of </w:t>
            </w:r>
            <w:r>
              <w:rPr>
                <w:rFonts w:ascii="Arial" w:hAnsi="Arial" w:cs="Arial"/>
                <w:i/>
                <w:sz w:val="20"/>
                <w:szCs w:val="20"/>
              </w:rPr>
              <w:t>bids</w:t>
            </w:r>
            <w:r w:rsidRPr="009510AA">
              <w:rPr>
                <w:rFonts w:ascii="Arial" w:hAnsi="Arial" w:cs="Arial"/>
                <w:i/>
                <w:sz w:val="20"/>
                <w:szCs w:val="20"/>
              </w:rPr>
              <w:t xml:space="preserve">. This period must be realistic and give sufficient time for evaluation of the </w:t>
            </w:r>
            <w:r>
              <w:rPr>
                <w:rFonts w:ascii="Arial" w:hAnsi="Arial" w:cs="Arial"/>
                <w:i/>
                <w:sz w:val="20"/>
                <w:szCs w:val="20"/>
              </w:rPr>
              <w:t>bids</w:t>
            </w:r>
            <w:r w:rsidRPr="009510AA">
              <w:rPr>
                <w:rFonts w:ascii="Arial" w:hAnsi="Arial" w:cs="Arial"/>
                <w:i/>
                <w:sz w:val="20"/>
                <w:szCs w:val="20"/>
              </w:rPr>
              <w:t>, taking account of the complexity of the supplies and obtain references, clarifications and necessary authorisations (including non-objection from the Bank) and notify the award of the contract. Normally, the period of validity should not exceed one hundred and twenty (120) days].</w:t>
            </w:r>
          </w:p>
        </w:tc>
      </w:tr>
      <w:tr w:rsidR="000E0AE5" w:rsidRPr="004703E9" w14:paraId="3507D438" w14:textId="77777777" w:rsidTr="00570E5A">
        <w:trPr>
          <w:trHeight w:val="1411"/>
        </w:trPr>
        <w:tc>
          <w:tcPr>
            <w:tcW w:w="1087" w:type="dxa"/>
          </w:tcPr>
          <w:p w14:paraId="7DA7C892" w14:textId="77777777" w:rsidR="000E0AE5" w:rsidRPr="009510AA" w:rsidRDefault="000E0AE5" w:rsidP="003C6B1B">
            <w:pPr>
              <w:pStyle w:val="NormalTahoma"/>
              <w:ind w:left="0" w:firstLine="0"/>
              <w:rPr>
                <w:rFonts w:ascii="Arial" w:hAnsi="Arial" w:cs="Arial"/>
                <w:b/>
              </w:rPr>
            </w:pPr>
            <w:r w:rsidRPr="009510AA">
              <w:rPr>
                <w:rFonts w:ascii="Arial" w:hAnsi="Arial" w:cs="Arial"/>
                <w:b/>
              </w:rPr>
              <w:t>21.1</w:t>
            </w:r>
          </w:p>
        </w:tc>
        <w:tc>
          <w:tcPr>
            <w:tcW w:w="8239" w:type="dxa"/>
          </w:tcPr>
          <w:p w14:paraId="28C67EAE" w14:textId="77777777" w:rsidR="000E0AE5" w:rsidRPr="009510AA" w:rsidRDefault="000E0AE5" w:rsidP="003C6B1B">
            <w:pPr>
              <w:pStyle w:val="NormalTahoma"/>
              <w:tabs>
                <w:tab w:val="left" w:pos="0"/>
              </w:tabs>
              <w:ind w:left="0" w:firstLine="0"/>
              <w:jc w:val="both"/>
              <w:rPr>
                <w:rFonts w:ascii="Arial" w:hAnsi="Arial" w:cs="Arial"/>
                <w:lang w:val="en-US"/>
              </w:rPr>
            </w:pPr>
            <w:r w:rsidRPr="009510AA">
              <w:rPr>
                <w:rFonts w:ascii="Arial" w:hAnsi="Arial" w:cs="Arial"/>
                <w:lang w:val="en-US"/>
              </w:rPr>
              <w:t xml:space="preserve">The number of copies of the </w:t>
            </w:r>
            <w:r>
              <w:rPr>
                <w:rFonts w:ascii="Arial" w:hAnsi="Arial" w:cs="Arial"/>
                <w:lang w:val="en-US"/>
              </w:rPr>
              <w:t>bid</w:t>
            </w:r>
            <w:r w:rsidRPr="009510AA">
              <w:rPr>
                <w:rFonts w:ascii="Arial" w:hAnsi="Arial" w:cs="Arial"/>
                <w:lang w:val="en-US"/>
              </w:rPr>
              <w:t xml:space="preserve"> which must be filled and sent.</w:t>
            </w:r>
          </w:p>
          <w:p w14:paraId="61F6A1D1" w14:textId="77777777" w:rsidR="000E0AE5" w:rsidRPr="009510AA" w:rsidRDefault="000E0AE5" w:rsidP="003C6B1B">
            <w:pPr>
              <w:pStyle w:val="NormalTahoma"/>
              <w:ind w:left="0" w:firstLine="0"/>
              <w:rPr>
                <w:rFonts w:ascii="Arial" w:hAnsi="Arial" w:cs="Arial"/>
                <w:i/>
                <w:sz w:val="20"/>
                <w:szCs w:val="20"/>
                <w:lang w:val="en-US"/>
              </w:rPr>
            </w:pPr>
            <w:r w:rsidRPr="009510AA">
              <w:rPr>
                <w:rFonts w:ascii="Arial" w:hAnsi="Arial" w:cs="Arial"/>
                <w:i/>
                <w:sz w:val="20"/>
                <w:szCs w:val="20"/>
                <w:lang w:val="en-US"/>
              </w:rPr>
              <w:t xml:space="preserve">           </w:t>
            </w:r>
          </w:p>
          <w:p w14:paraId="4DAAA924" w14:textId="77777777" w:rsidR="000E0AE5" w:rsidRPr="009510AA" w:rsidRDefault="00CE1E14" w:rsidP="003C6B1B">
            <w:pPr>
              <w:pStyle w:val="NormalTahoma"/>
              <w:ind w:left="0" w:firstLine="0"/>
              <w:rPr>
                <w:rFonts w:ascii="Arial" w:hAnsi="Arial" w:cs="Arial"/>
              </w:rPr>
            </w:pPr>
            <w:r>
              <w:rPr>
                <w:rFonts w:ascii="Arial" w:hAnsi="Arial" w:cs="Arial"/>
                <w:i/>
                <w:sz w:val="20"/>
                <w:szCs w:val="20"/>
                <w:lang w:val="en-US"/>
              </w:rPr>
              <w:t xml:space="preserve">  Seven, </w:t>
            </w:r>
            <w:r w:rsidRPr="009510AA">
              <w:rPr>
                <w:rFonts w:ascii="Arial" w:hAnsi="Arial" w:cs="Arial"/>
                <w:i/>
                <w:sz w:val="20"/>
                <w:szCs w:val="20"/>
                <w:lang w:val="en-US"/>
              </w:rPr>
              <w:t>one</w:t>
            </w:r>
            <w:r w:rsidR="000E0AE5" w:rsidRPr="009510AA">
              <w:rPr>
                <w:rFonts w:ascii="Arial" w:hAnsi="Arial" w:cs="Arial"/>
                <w:i/>
                <w:sz w:val="20"/>
                <w:szCs w:val="20"/>
                <w:lang w:val="en-US"/>
              </w:rPr>
              <w:t xml:space="preserve"> original and </w:t>
            </w:r>
            <w:r>
              <w:rPr>
                <w:rFonts w:ascii="Arial" w:hAnsi="Arial" w:cs="Arial"/>
                <w:i/>
                <w:sz w:val="20"/>
                <w:szCs w:val="20"/>
                <w:lang w:val="en-US"/>
              </w:rPr>
              <w:t>six</w:t>
            </w:r>
            <w:r w:rsidR="000E0AE5" w:rsidRPr="009510AA">
              <w:rPr>
                <w:rFonts w:ascii="Arial" w:hAnsi="Arial" w:cs="Arial"/>
                <w:i/>
                <w:sz w:val="20"/>
                <w:szCs w:val="20"/>
                <w:lang w:val="en-US"/>
              </w:rPr>
              <w:t xml:space="preserve"> copies. Take account of the copy to be forwarded to ARMP </w:t>
            </w:r>
            <w:r>
              <w:rPr>
                <w:rFonts w:ascii="Arial" w:hAnsi="Arial" w:cs="Arial"/>
                <w:i/>
                <w:sz w:val="20"/>
                <w:szCs w:val="20"/>
                <w:lang w:val="en-US"/>
              </w:rPr>
              <w:t xml:space="preserve">at the end of the bid-opening session and </w:t>
            </w:r>
            <w:r w:rsidR="000E0AE5" w:rsidRPr="009510AA">
              <w:rPr>
                <w:rFonts w:ascii="Arial" w:hAnsi="Arial" w:cs="Arial"/>
                <w:i/>
                <w:sz w:val="20"/>
                <w:szCs w:val="20"/>
                <w:lang w:val="en-US"/>
              </w:rPr>
              <w:t>not later than 72 hours after the opening of bids].</w:t>
            </w:r>
          </w:p>
          <w:p w14:paraId="2727983B" w14:textId="77777777" w:rsidR="000E0AE5" w:rsidRPr="009510AA" w:rsidRDefault="000E0AE5" w:rsidP="003C6B1B">
            <w:pPr>
              <w:rPr>
                <w:rFonts w:ascii="Arial" w:hAnsi="Arial" w:cs="Arial"/>
                <w:lang w:val="en-GB"/>
              </w:rPr>
            </w:pPr>
          </w:p>
        </w:tc>
      </w:tr>
      <w:tr w:rsidR="000E0AE5" w:rsidRPr="004703E9" w14:paraId="2052E240" w14:textId="77777777" w:rsidTr="00570E5A">
        <w:trPr>
          <w:trHeight w:val="130"/>
        </w:trPr>
        <w:tc>
          <w:tcPr>
            <w:tcW w:w="1087" w:type="dxa"/>
          </w:tcPr>
          <w:p w14:paraId="08653872" w14:textId="77777777" w:rsidR="000E0AE5" w:rsidRPr="009510AA" w:rsidRDefault="000E0AE5" w:rsidP="003C6B1B">
            <w:pPr>
              <w:pStyle w:val="NormalTahoma"/>
              <w:ind w:left="0" w:firstLine="0"/>
              <w:rPr>
                <w:rFonts w:ascii="Arial" w:hAnsi="Arial" w:cs="Arial"/>
                <w:b/>
              </w:rPr>
            </w:pPr>
            <w:r w:rsidRPr="009510AA">
              <w:rPr>
                <w:rFonts w:ascii="Arial" w:hAnsi="Arial" w:cs="Arial"/>
                <w:b/>
              </w:rPr>
              <w:t>22.2</w:t>
            </w:r>
          </w:p>
        </w:tc>
        <w:tc>
          <w:tcPr>
            <w:tcW w:w="8239" w:type="dxa"/>
          </w:tcPr>
          <w:p w14:paraId="2E33278F" w14:textId="77777777" w:rsidR="001F08C7" w:rsidRPr="009510AA" w:rsidRDefault="001F08C7" w:rsidP="001F08C7">
            <w:pPr>
              <w:pStyle w:val="NormalTahoma"/>
              <w:tabs>
                <w:tab w:val="left" w:pos="0"/>
              </w:tabs>
              <w:ind w:left="0" w:firstLine="0"/>
              <w:jc w:val="both"/>
              <w:rPr>
                <w:rFonts w:ascii="Arial" w:hAnsi="Arial" w:cs="Arial"/>
                <w:lang w:val="en-US"/>
              </w:rPr>
            </w:pPr>
            <w:r w:rsidRPr="009510AA">
              <w:rPr>
                <w:rFonts w:ascii="Arial" w:hAnsi="Arial" w:cs="Arial"/>
                <w:lang w:val="en-US"/>
              </w:rPr>
              <w:t xml:space="preserve">Address of the Contracting Authority to be used for the submission of </w:t>
            </w:r>
            <w:r>
              <w:rPr>
                <w:rFonts w:ascii="Arial" w:hAnsi="Arial" w:cs="Arial"/>
                <w:lang w:val="en-US"/>
              </w:rPr>
              <w:t>bids</w:t>
            </w:r>
            <w:r w:rsidRPr="009510AA">
              <w:rPr>
                <w:rFonts w:ascii="Arial" w:hAnsi="Arial" w:cs="Arial"/>
                <w:lang w:val="en-US"/>
              </w:rPr>
              <w:t>:</w:t>
            </w:r>
          </w:p>
          <w:p w14:paraId="7B8170FD" w14:textId="77777777" w:rsidR="001F08C7" w:rsidRPr="009510AA" w:rsidRDefault="001F08C7" w:rsidP="001F08C7">
            <w:pPr>
              <w:pStyle w:val="NormalTahoma"/>
              <w:tabs>
                <w:tab w:val="left" w:pos="0"/>
              </w:tabs>
              <w:ind w:left="0" w:firstLine="0"/>
              <w:jc w:val="both"/>
              <w:rPr>
                <w:rFonts w:ascii="Arial" w:hAnsi="Arial" w:cs="Arial"/>
                <w:i/>
                <w:sz w:val="20"/>
                <w:szCs w:val="20"/>
                <w:lang w:val="en-US"/>
              </w:rPr>
            </w:pPr>
            <w:r w:rsidRPr="009510AA">
              <w:rPr>
                <w:rFonts w:ascii="Arial" w:hAnsi="Arial" w:cs="Arial"/>
                <w:i/>
                <w:sz w:val="20"/>
                <w:szCs w:val="20"/>
                <w:lang w:val="en-US"/>
              </w:rPr>
              <w:t>[Must be the same as that featuring in the invitation letter to pre-qualified candidates and in the tender notice].</w:t>
            </w:r>
          </w:p>
          <w:p w14:paraId="2FD88429" w14:textId="77777777" w:rsidR="000E0AE5" w:rsidRPr="001F08C7" w:rsidRDefault="000E0AE5" w:rsidP="001F08C7">
            <w:pPr>
              <w:pStyle w:val="NormalTahoma"/>
              <w:ind w:left="0" w:firstLine="0"/>
              <w:rPr>
                <w:rFonts w:ascii="Arial" w:hAnsi="Arial" w:cs="Arial"/>
              </w:rPr>
            </w:pPr>
            <w:r w:rsidRPr="009510AA">
              <w:rPr>
                <w:rFonts w:ascii="Arial" w:hAnsi="Arial" w:cs="Arial"/>
              </w:rPr>
              <w:t>Number of the invitation to tender</w:t>
            </w:r>
          </w:p>
        </w:tc>
      </w:tr>
      <w:tr w:rsidR="000E0AE5" w:rsidRPr="004703E9" w14:paraId="06FD0902" w14:textId="77777777" w:rsidTr="00570E5A">
        <w:trPr>
          <w:trHeight w:val="130"/>
        </w:trPr>
        <w:tc>
          <w:tcPr>
            <w:tcW w:w="1087" w:type="dxa"/>
          </w:tcPr>
          <w:p w14:paraId="26BE846C" w14:textId="77777777" w:rsidR="000E0AE5" w:rsidRPr="009510AA" w:rsidRDefault="000E0AE5" w:rsidP="003C6B1B">
            <w:pPr>
              <w:pStyle w:val="NormalTahoma"/>
              <w:ind w:left="0" w:firstLine="0"/>
              <w:rPr>
                <w:rFonts w:ascii="Arial" w:hAnsi="Arial" w:cs="Arial"/>
                <w:b/>
              </w:rPr>
            </w:pPr>
            <w:r w:rsidRPr="009510AA">
              <w:rPr>
                <w:rFonts w:ascii="Arial" w:hAnsi="Arial" w:cs="Arial"/>
                <w:b/>
              </w:rPr>
              <w:t>23.1</w:t>
            </w:r>
          </w:p>
        </w:tc>
        <w:tc>
          <w:tcPr>
            <w:tcW w:w="8239" w:type="dxa"/>
          </w:tcPr>
          <w:p w14:paraId="75EAEE89" w14:textId="77777777" w:rsidR="000E0AE5" w:rsidRPr="009510AA" w:rsidRDefault="000E0AE5" w:rsidP="003C6B1B">
            <w:pPr>
              <w:pStyle w:val="NormalTahoma"/>
              <w:tabs>
                <w:tab w:val="left" w:pos="0"/>
              </w:tabs>
              <w:ind w:left="0" w:firstLine="0"/>
              <w:jc w:val="both"/>
              <w:rPr>
                <w:rFonts w:ascii="Arial" w:hAnsi="Arial" w:cs="Arial"/>
                <w:lang w:val="en-US"/>
              </w:rPr>
            </w:pPr>
            <w:r w:rsidRPr="009510AA">
              <w:rPr>
                <w:rFonts w:ascii="Arial" w:hAnsi="Arial" w:cs="Arial"/>
                <w:lang w:val="en-US"/>
              </w:rPr>
              <w:t>Date and time-limit for submission of bids:</w:t>
            </w:r>
          </w:p>
          <w:p w14:paraId="50CDECAA"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lang w:val="en-US"/>
              </w:rPr>
              <w:t>[The date and time must be identical to those featuring in the invitation letter to pre-qualified candidates or in the tender notice, except if an extension has been granted in accordance with article 23(2) of the General Regulations of the invitation to tender].</w:t>
            </w:r>
          </w:p>
        </w:tc>
      </w:tr>
      <w:tr w:rsidR="000E0AE5" w:rsidRPr="004703E9" w14:paraId="768A9122" w14:textId="77777777" w:rsidTr="00570E5A">
        <w:trPr>
          <w:trHeight w:val="130"/>
        </w:trPr>
        <w:tc>
          <w:tcPr>
            <w:tcW w:w="1087" w:type="dxa"/>
          </w:tcPr>
          <w:p w14:paraId="344F3DA3" w14:textId="77777777" w:rsidR="000E0AE5" w:rsidRPr="009510AA" w:rsidRDefault="000E0AE5" w:rsidP="003C6B1B">
            <w:pPr>
              <w:pStyle w:val="NormalTahoma"/>
              <w:ind w:left="0" w:firstLine="0"/>
              <w:rPr>
                <w:rFonts w:ascii="Arial" w:hAnsi="Arial" w:cs="Arial"/>
                <w:b/>
              </w:rPr>
            </w:pPr>
            <w:r w:rsidRPr="009510AA">
              <w:rPr>
                <w:rFonts w:ascii="Arial" w:hAnsi="Arial" w:cs="Arial"/>
                <w:b/>
              </w:rPr>
              <w:t>26.1</w:t>
            </w:r>
          </w:p>
        </w:tc>
        <w:tc>
          <w:tcPr>
            <w:tcW w:w="8239" w:type="dxa"/>
          </w:tcPr>
          <w:p w14:paraId="5EFC5A9F" w14:textId="77777777" w:rsidR="000E0AE5" w:rsidRPr="009510AA" w:rsidRDefault="000E0AE5" w:rsidP="003C6B1B">
            <w:pPr>
              <w:pStyle w:val="NormalTahoma"/>
              <w:tabs>
                <w:tab w:val="left" w:pos="0"/>
              </w:tabs>
              <w:ind w:left="0" w:firstLine="0"/>
              <w:rPr>
                <w:rFonts w:ascii="Arial" w:hAnsi="Arial" w:cs="Arial"/>
                <w:lang w:val="en-US"/>
              </w:rPr>
            </w:pPr>
            <w:r w:rsidRPr="009510AA">
              <w:rPr>
                <w:rFonts w:ascii="Arial" w:hAnsi="Arial" w:cs="Arial"/>
                <w:lang w:val="en-US"/>
              </w:rPr>
              <w:t>Venue, date and time of opening of bids</w:t>
            </w:r>
          </w:p>
          <w:p w14:paraId="122D7FC0"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lang w:val="en-US"/>
              </w:rPr>
              <w:t>[The opening of bids must take place within one hour of the deadline of the submission of bids]</w:t>
            </w:r>
          </w:p>
        </w:tc>
      </w:tr>
      <w:tr w:rsidR="000E0AE5" w:rsidRPr="009510AA" w14:paraId="2E90D0BF" w14:textId="77777777" w:rsidTr="00570E5A">
        <w:trPr>
          <w:trHeight w:val="130"/>
        </w:trPr>
        <w:tc>
          <w:tcPr>
            <w:tcW w:w="9326" w:type="dxa"/>
            <w:gridSpan w:val="2"/>
          </w:tcPr>
          <w:p w14:paraId="3CEEC1E2" w14:textId="77777777" w:rsidR="000E0AE5" w:rsidRPr="009510AA" w:rsidRDefault="000E0AE5" w:rsidP="003C6B1B">
            <w:pPr>
              <w:pStyle w:val="NormalTahoma"/>
              <w:ind w:left="0" w:firstLine="0"/>
              <w:jc w:val="center"/>
              <w:rPr>
                <w:rFonts w:ascii="Arial" w:hAnsi="Arial" w:cs="Arial"/>
                <w:b/>
              </w:rPr>
            </w:pPr>
            <w:r w:rsidRPr="009510AA">
              <w:rPr>
                <w:rFonts w:ascii="Arial" w:hAnsi="Arial" w:cs="Arial"/>
                <w:b/>
              </w:rPr>
              <w:t>Award of the contract</w:t>
            </w:r>
          </w:p>
        </w:tc>
      </w:tr>
      <w:tr w:rsidR="000E0AE5" w:rsidRPr="004703E9" w14:paraId="7B4F20F3" w14:textId="77777777" w:rsidTr="00570E5A">
        <w:trPr>
          <w:trHeight w:val="130"/>
        </w:trPr>
        <w:tc>
          <w:tcPr>
            <w:tcW w:w="1087" w:type="dxa"/>
          </w:tcPr>
          <w:p w14:paraId="04A4FA78" w14:textId="77777777" w:rsidR="000E0AE5" w:rsidRPr="009510AA" w:rsidRDefault="000E0AE5" w:rsidP="003C6B1B">
            <w:pPr>
              <w:pStyle w:val="NormalTahoma"/>
              <w:ind w:left="0" w:firstLine="0"/>
              <w:rPr>
                <w:rFonts w:ascii="Arial" w:hAnsi="Arial" w:cs="Arial"/>
                <w:b/>
              </w:rPr>
            </w:pPr>
            <w:r w:rsidRPr="009510AA">
              <w:rPr>
                <w:rFonts w:ascii="Arial" w:hAnsi="Arial" w:cs="Arial"/>
                <w:b/>
              </w:rPr>
              <w:t>43.1 and 43.2</w:t>
            </w:r>
          </w:p>
        </w:tc>
        <w:tc>
          <w:tcPr>
            <w:tcW w:w="8239" w:type="dxa"/>
          </w:tcPr>
          <w:p w14:paraId="48298138" w14:textId="1C8ED21E" w:rsidR="000E0AE5" w:rsidRPr="009510AA" w:rsidRDefault="000E0AE5" w:rsidP="003C6B1B">
            <w:pPr>
              <w:pStyle w:val="NormalTahoma"/>
              <w:ind w:left="0" w:firstLine="0"/>
              <w:rPr>
                <w:rFonts w:ascii="Arial" w:hAnsi="Arial" w:cs="Arial"/>
                <w:i/>
              </w:rPr>
            </w:pPr>
            <w:r w:rsidRPr="009510AA">
              <w:rPr>
                <w:rFonts w:ascii="Arial" w:hAnsi="Arial" w:cs="Arial"/>
              </w:rPr>
              <w:t>[</w:t>
            </w:r>
            <w:r w:rsidRPr="009510AA">
              <w:rPr>
                <w:rFonts w:ascii="Arial" w:hAnsi="Arial" w:cs="Arial"/>
                <w:i/>
                <w:sz w:val="20"/>
                <w:szCs w:val="20"/>
              </w:rPr>
              <w:t>Indicate the form and amount of final bond which must be furnished by the bidder retained and presented in the form indicated in the Tender File.</w:t>
            </w:r>
            <w:r w:rsidRPr="009510AA">
              <w:rPr>
                <w:rFonts w:ascii="Arial" w:hAnsi="Arial" w:cs="Arial"/>
                <w:i/>
              </w:rPr>
              <w:t xml:space="preserve">] </w:t>
            </w:r>
            <w:r w:rsidR="00422A9A" w:rsidRPr="00422A9A">
              <w:rPr>
                <w:rFonts w:ascii="Arial" w:hAnsi="Arial" w:cs="Arial"/>
                <w:i/>
                <w:sz w:val="18"/>
                <w:szCs w:val="18"/>
              </w:rPr>
              <w:t>THE FINAL BOND SHALL BE AFIXED AT  3% OF THE AMOUNT OF THE JOBBING ORDER, INCLUSIVE OF ALL TAXES</w:t>
            </w:r>
          </w:p>
        </w:tc>
      </w:tr>
    </w:tbl>
    <w:p w14:paraId="25B001CA" w14:textId="77777777" w:rsidR="000E0AE5" w:rsidRPr="009510AA" w:rsidRDefault="000E0AE5" w:rsidP="000E0AE5">
      <w:pPr>
        <w:pStyle w:val="NormalTahoma"/>
        <w:ind w:left="0" w:firstLine="0"/>
        <w:rPr>
          <w:rFonts w:ascii="Arial" w:hAnsi="Arial" w:cs="Arial"/>
          <w:b/>
        </w:rPr>
      </w:pPr>
    </w:p>
    <w:p w14:paraId="6C41716E" w14:textId="77777777" w:rsidR="000E0AE5" w:rsidRPr="009510AA" w:rsidRDefault="000E0AE5" w:rsidP="000E0AE5">
      <w:pPr>
        <w:pStyle w:val="NormalTahoma"/>
        <w:rPr>
          <w:rFonts w:ascii="Arial" w:hAnsi="Arial" w:cs="Arial"/>
          <w:b/>
        </w:rPr>
      </w:pPr>
    </w:p>
    <w:p w14:paraId="25A97B01" w14:textId="77777777" w:rsidR="000E0AE5" w:rsidRPr="009510AA" w:rsidRDefault="000E0AE5" w:rsidP="000E0AE5">
      <w:pPr>
        <w:pStyle w:val="NormalTahoma"/>
        <w:rPr>
          <w:rFonts w:ascii="Arial" w:hAnsi="Arial" w:cs="Arial"/>
          <w:b/>
        </w:rPr>
      </w:pPr>
    </w:p>
    <w:p w14:paraId="71E09A85" w14:textId="77777777" w:rsidR="000E0AE5" w:rsidRPr="009510AA" w:rsidRDefault="000E0AE5" w:rsidP="000E0AE5">
      <w:pPr>
        <w:pStyle w:val="NormalTahoma"/>
        <w:rPr>
          <w:rFonts w:ascii="Arial" w:hAnsi="Arial" w:cs="Arial"/>
          <w:b/>
        </w:rPr>
      </w:pPr>
    </w:p>
    <w:p w14:paraId="5094D341" w14:textId="77777777" w:rsidR="000E0AE5" w:rsidRPr="009510AA" w:rsidRDefault="000E0AE5" w:rsidP="000E0AE5">
      <w:pPr>
        <w:pStyle w:val="NormalTahoma"/>
        <w:rPr>
          <w:rFonts w:ascii="Arial" w:hAnsi="Arial" w:cs="Arial"/>
          <w:b/>
        </w:rPr>
      </w:pPr>
    </w:p>
    <w:p w14:paraId="78795707" w14:textId="77777777" w:rsidR="000E0AE5" w:rsidRPr="009510AA" w:rsidRDefault="000E0AE5" w:rsidP="000E0AE5">
      <w:pPr>
        <w:pStyle w:val="NormalTahoma"/>
        <w:rPr>
          <w:rFonts w:ascii="Arial" w:hAnsi="Arial" w:cs="Arial"/>
          <w:b/>
        </w:rPr>
      </w:pPr>
    </w:p>
    <w:p w14:paraId="620C8F64" w14:textId="77777777" w:rsidR="000E0AE5" w:rsidRPr="009510AA" w:rsidRDefault="000E0AE5" w:rsidP="000E0AE5">
      <w:pPr>
        <w:pStyle w:val="NormalTahoma"/>
        <w:rPr>
          <w:rFonts w:ascii="Arial" w:hAnsi="Arial" w:cs="Arial"/>
          <w:b/>
        </w:rPr>
      </w:pPr>
    </w:p>
    <w:p w14:paraId="16E5E63E" w14:textId="77777777" w:rsidR="000E0AE5" w:rsidRPr="009510AA" w:rsidRDefault="000E0AE5" w:rsidP="000E0AE5">
      <w:pPr>
        <w:pStyle w:val="NormalTahoma"/>
        <w:rPr>
          <w:rFonts w:ascii="Arial" w:hAnsi="Arial" w:cs="Arial"/>
          <w:b/>
        </w:rPr>
      </w:pPr>
    </w:p>
    <w:p w14:paraId="0CBE961E" w14:textId="77777777" w:rsidR="000E0AE5" w:rsidRPr="009510AA" w:rsidRDefault="000E0AE5" w:rsidP="000E0AE5">
      <w:pPr>
        <w:pStyle w:val="NormalTahoma"/>
        <w:rPr>
          <w:rFonts w:ascii="Arial" w:hAnsi="Arial" w:cs="Arial"/>
          <w:b/>
        </w:rPr>
      </w:pPr>
    </w:p>
    <w:p w14:paraId="0691BC37" w14:textId="77777777" w:rsidR="000E0AE5" w:rsidRPr="009510AA" w:rsidRDefault="000E0AE5" w:rsidP="000E0AE5">
      <w:pPr>
        <w:pStyle w:val="NormalTahoma"/>
        <w:rPr>
          <w:rFonts w:ascii="Arial" w:hAnsi="Arial" w:cs="Arial"/>
          <w:b/>
        </w:rPr>
      </w:pPr>
    </w:p>
    <w:p w14:paraId="1FEE501E" w14:textId="77777777" w:rsidR="000E0AE5" w:rsidRPr="009510AA" w:rsidRDefault="000E0AE5" w:rsidP="000E0AE5">
      <w:pPr>
        <w:pStyle w:val="NormalTahoma"/>
        <w:rPr>
          <w:rFonts w:ascii="Arial" w:hAnsi="Arial" w:cs="Arial"/>
          <w:b/>
        </w:rPr>
      </w:pPr>
    </w:p>
    <w:p w14:paraId="148442FA" w14:textId="77777777" w:rsidR="000E0AE5" w:rsidRPr="009510AA" w:rsidRDefault="000E0AE5" w:rsidP="000E0AE5">
      <w:pPr>
        <w:pStyle w:val="NormalTahoma"/>
        <w:rPr>
          <w:rFonts w:ascii="Arial" w:hAnsi="Arial" w:cs="Arial"/>
          <w:b/>
        </w:rPr>
      </w:pPr>
    </w:p>
    <w:p w14:paraId="310A2D83" w14:textId="77777777" w:rsidR="000E0AE5" w:rsidRPr="009510AA" w:rsidRDefault="000E0AE5" w:rsidP="000E0AE5">
      <w:pPr>
        <w:pStyle w:val="NormalTahoma"/>
        <w:rPr>
          <w:rFonts w:ascii="Arial" w:hAnsi="Arial" w:cs="Arial"/>
          <w:b/>
        </w:rPr>
      </w:pPr>
    </w:p>
    <w:p w14:paraId="6E80D95F" w14:textId="77777777" w:rsidR="000E0AE5" w:rsidRPr="009510AA" w:rsidRDefault="000E0AE5" w:rsidP="000E0AE5">
      <w:pPr>
        <w:pStyle w:val="NormalTahoma"/>
        <w:rPr>
          <w:rFonts w:ascii="Arial" w:hAnsi="Arial" w:cs="Arial"/>
          <w:b/>
        </w:rPr>
      </w:pPr>
    </w:p>
    <w:p w14:paraId="60200918" w14:textId="77777777" w:rsidR="000E0AE5" w:rsidRPr="009510AA" w:rsidRDefault="000E0AE5" w:rsidP="000E0AE5">
      <w:pPr>
        <w:pStyle w:val="NormalTahoma"/>
        <w:rPr>
          <w:rFonts w:ascii="Arial" w:hAnsi="Arial" w:cs="Arial"/>
          <w:b/>
        </w:rPr>
      </w:pPr>
    </w:p>
    <w:p w14:paraId="4809DA06" w14:textId="77777777" w:rsidR="000E0AE5" w:rsidRPr="009510AA" w:rsidRDefault="000E0AE5" w:rsidP="000E0AE5">
      <w:pPr>
        <w:pStyle w:val="NormalTahoma"/>
        <w:rPr>
          <w:rFonts w:ascii="Arial" w:hAnsi="Arial" w:cs="Arial"/>
          <w:b/>
        </w:rPr>
      </w:pPr>
    </w:p>
    <w:p w14:paraId="3CFDFF22" w14:textId="77777777" w:rsidR="000E0AE5" w:rsidRPr="009510AA" w:rsidRDefault="000E0AE5" w:rsidP="000E0AE5">
      <w:pPr>
        <w:pStyle w:val="NormalTahoma"/>
        <w:rPr>
          <w:rFonts w:ascii="Arial" w:hAnsi="Arial" w:cs="Arial"/>
          <w:b/>
        </w:rPr>
      </w:pPr>
    </w:p>
    <w:p w14:paraId="773184DA" w14:textId="77777777" w:rsidR="000E0AE5" w:rsidRPr="009510AA" w:rsidRDefault="000E0AE5" w:rsidP="000E0AE5">
      <w:pPr>
        <w:pStyle w:val="NormalTahoma"/>
        <w:rPr>
          <w:rFonts w:ascii="Arial" w:hAnsi="Arial" w:cs="Arial"/>
          <w:b/>
        </w:rPr>
      </w:pPr>
    </w:p>
    <w:p w14:paraId="41C2A6AA" w14:textId="77777777" w:rsidR="000E0AE5" w:rsidRPr="009510AA" w:rsidRDefault="000E0AE5" w:rsidP="000E0AE5">
      <w:pPr>
        <w:pStyle w:val="NormalTahoma"/>
        <w:rPr>
          <w:rFonts w:ascii="Arial" w:hAnsi="Arial" w:cs="Arial"/>
          <w:b/>
        </w:rPr>
      </w:pPr>
    </w:p>
    <w:p w14:paraId="6380B12E" w14:textId="77777777" w:rsidR="000E0AE5" w:rsidRPr="009510AA" w:rsidRDefault="000E0AE5" w:rsidP="000E0AE5">
      <w:pPr>
        <w:pStyle w:val="NormalTahoma"/>
        <w:rPr>
          <w:rFonts w:ascii="Arial" w:hAnsi="Arial" w:cs="Arial"/>
          <w:b/>
        </w:rPr>
      </w:pPr>
    </w:p>
    <w:p w14:paraId="5B1A215A" w14:textId="77777777" w:rsidR="000E0AE5" w:rsidRPr="009510AA" w:rsidRDefault="000E0AE5" w:rsidP="000E0AE5">
      <w:pPr>
        <w:pStyle w:val="NormalTahoma"/>
        <w:rPr>
          <w:rFonts w:ascii="Arial" w:hAnsi="Arial" w:cs="Arial"/>
          <w:b/>
        </w:rPr>
      </w:pPr>
    </w:p>
    <w:p w14:paraId="147E6C43" w14:textId="77777777" w:rsidR="000E0AE5" w:rsidRPr="009510AA" w:rsidRDefault="000E0AE5" w:rsidP="000E0AE5">
      <w:pPr>
        <w:pStyle w:val="NormalTahoma"/>
        <w:rPr>
          <w:rFonts w:ascii="Arial" w:hAnsi="Arial" w:cs="Arial"/>
          <w:b/>
        </w:rPr>
      </w:pPr>
    </w:p>
    <w:p w14:paraId="510C15C3" w14:textId="77777777" w:rsidR="000E0AE5" w:rsidRPr="009510AA" w:rsidRDefault="000E0AE5" w:rsidP="000E0AE5">
      <w:pPr>
        <w:pStyle w:val="NormalTahoma"/>
        <w:rPr>
          <w:rFonts w:ascii="Arial" w:hAnsi="Arial" w:cs="Arial"/>
          <w:b/>
        </w:rPr>
      </w:pPr>
    </w:p>
    <w:p w14:paraId="57ABC85C" w14:textId="77777777" w:rsidR="000E0AE5" w:rsidRPr="009510AA" w:rsidRDefault="000E0AE5" w:rsidP="000E0AE5">
      <w:pPr>
        <w:pStyle w:val="NormalTahoma"/>
        <w:rPr>
          <w:rFonts w:ascii="Arial" w:hAnsi="Arial" w:cs="Arial"/>
          <w:b/>
        </w:rPr>
      </w:pPr>
    </w:p>
    <w:p w14:paraId="74324830" w14:textId="77777777" w:rsidR="000E0AE5" w:rsidRPr="009510AA" w:rsidRDefault="000E0AE5" w:rsidP="000E0AE5">
      <w:pPr>
        <w:pStyle w:val="NormalTahoma"/>
        <w:ind w:left="0" w:firstLine="0"/>
        <w:rPr>
          <w:rFonts w:ascii="Arial" w:hAnsi="Arial" w:cs="Arial"/>
          <w:b/>
        </w:rPr>
      </w:pPr>
    </w:p>
    <w:p w14:paraId="48084050" w14:textId="77777777" w:rsidR="000E0AE5" w:rsidRDefault="000E0AE5" w:rsidP="000E0AE5">
      <w:pPr>
        <w:pStyle w:val="NormalTahoma"/>
        <w:rPr>
          <w:rFonts w:ascii="Arial" w:hAnsi="Arial" w:cs="Arial"/>
          <w:b/>
        </w:rPr>
      </w:pPr>
    </w:p>
    <w:p w14:paraId="7F982609" w14:textId="77777777" w:rsidR="000E0AE5" w:rsidRDefault="000E0AE5" w:rsidP="000E0AE5">
      <w:pPr>
        <w:pStyle w:val="NormalTahoma"/>
        <w:rPr>
          <w:rFonts w:ascii="Arial" w:hAnsi="Arial" w:cs="Arial"/>
          <w:b/>
        </w:rPr>
      </w:pPr>
    </w:p>
    <w:p w14:paraId="0AF81378" w14:textId="77777777" w:rsidR="000E0AE5" w:rsidRDefault="000E0AE5" w:rsidP="000E0AE5">
      <w:pPr>
        <w:pStyle w:val="NormalTahoma"/>
        <w:rPr>
          <w:rFonts w:ascii="Arial" w:hAnsi="Arial" w:cs="Arial"/>
          <w:b/>
        </w:rPr>
      </w:pPr>
    </w:p>
    <w:p w14:paraId="3337DADF" w14:textId="77777777" w:rsidR="000E0AE5" w:rsidRPr="009510AA" w:rsidRDefault="000E0AE5" w:rsidP="00CA7F91">
      <w:pPr>
        <w:pStyle w:val="NormalTahoma"/>
        <w:ind w:left="0" w:firstLine="0"/>
        <w:rPr>
          <w:rFonts w:ascii="Arial" w:hAnsi="Arial" w:cs="Arial"/>
          <w:b/>
        </w:rPr>
      </w:pPr>
    </w:p>
    <w:p w14:paraId="00D472BC" w14:textId="77777777" w:rsidR="000E0AE5" w:rsidRPr="009510AA" w:rsidRDefault="000E0AE5" w:rsidP="000E0AE5">
      <w:pPr>
        <w:pStyle w:val="NormalTahoma"/>
        <w:rPr>
          <w:rFonts w:ascii="Arial" w:hAnsi="Arial" w:cs="Arial"/>
          <w:b/>
        </w:rPr>
      </w:pPr>
    </w:p>
    <w:p w14:paraId="714241FA" w14:textId="77777777" w:rsidR="000E0AE5" w:rsidRDefault="001F08C7" w:rsidP="000E0AE5">
      <w:pPr>
        <w:pStyle w:val="NormalTahoma"/>
        <w:jc w:val="center"/>
        <w:rPr>
          <w:rFonts w:ascii="Arial" w:hAnsi="Arial" w:cs="Arial"/>
          <w:sz w:val="60"/>
          <w:szCs w:val="60"/>
        </w:rPr>
      </w:pPr>
      <w:r>
        <w:rPr>
          <w:rFonts w:ascii="Arial" w:hAnsi="Arial" w:cs="Arial"/>
          <w:sz w:val="60"/>
          <w:szCs w:val="60"/>
        </w:rPr>
        <w:t>Document No. 5</w:t>
      </w:r>
      <w:r w:rsidR="000E0AE5" w:rsidRPr="00AC5E1A">
        <w:rPr>
          <w:rFonts w:ascii="Arial" w:hAnsi="Arial" w:cs="Arial"/>
          <w:sz w:val="60"/>
          <w:szCs w:val="60"/>
        </w:rPr>
        <w:t>:</w:t>
      </w:r>
    </w:p>
    <w:p w14:paraId="15EA100E" w14:textId="77777777" w:rsidR="000E0AE5" w:rsidRPr="00AC5E1A" w:rsidRDefault="000E0AE5" w:rsidP="000E0AE5">
      <w:pPr>
        <w:pStyle w:val="NormalTahoma"/>
        <w:jc w:val="center"/>
        <w:rPr>
          <w:rFonts w:ascii="Arial" w:hAnsi="Arial" w:cs="Arial"/>
          <w:sz w:val="60"/>
          <w:szCs w:val="60"/>
        </w:rPr>
      </w:pPr>
      <w:r w:rsidRPr="00AC5E1A">
        <w:rPr>
          <w:rFonts w:ascii="Arial" w:hAnsi="Arial" w:cs="Arial"/>
          <w:sz w:val="60"/>
          <w:szCs w:val="60"/>
        </w:rPr>
        <w:t xml:space="preserve"> Special Administrative Conditions (SAC)</w:t>
      </w:r>
    </w:p>
    <w:p w14:paraId="4F76AE3E" w14:textId="77777777" w:rsidR="000E0AE5" w:rsidRPr="00AC5E1A" w:rsidRDefault="000E0AE5" w:rsidP="000E0AE5">
      <w:pPr>
        <w:pStyle w:val="NormalTahoma"/>
        <w:rPr>
          <w:rFonts w:ascii="Arial" w:hAnsi="Arial" w:cs="Arial"/>
          <w:sz w:val="60"/>
          <w:szCs w:val="60"/>
        </w:rPr>
      </w:pPr>
    </w:p>
    <w:p w14:paraId="17077377" w14:textId="77777777" w:rsidR="000E0AE5" w:rsidRPr="00AC5E1A" w:rsidRDefault="000E0AE5" w:rsidP="000E0AE5">
      <w:pPr>
        <w:pStyle w:val="NormalTahoma"/>
        <w:rPr>
          <w:rFonts w:ascii="Arial" w:hAnsi="Arial" w:cs="Arial"/>
          <w:sz w:val="60"/>
          <w:szCs w:val="60"/>
        </w:rPr>
      </w:pPr>
    </w:p>
    <w:p w14:paraId="13E56823" w14:textId="77777777" w:rsidR="000E0AE5" w:rsidRPr="009510AA" w:rsidRDefault="000E0AE5" w:rsidP="000E0AE5">
      <w:pPr>
        <w:pStyle w:val="NormalTahoma"/>
        <w:rPr>
          <w:rFonts w:ascii="Arial" w:hAnsi="Arial" w:cs="Arial"/>
          <w:b/>
          <w:sz w:val="36"/>
          <w:szCs w:val="36"/>
        </w:rPr>
      </w:pPr>
    </w:p>
    <w:p w14:paraId="62D8BA44" w14:textId="77777777" w:rsidR="000E0AE5" w:rsidRPr="009510AA" w:rsidRDefault="000E0AE5" w:rsidP="000E0AE5">
      <w:pPr>
        <w:pStyle w:val="NormalTahoma"/>
        <w:rPr>
          <w:rFonts w:ascii="Arial" w:hAnsi="Arial" w:cs="Arial"/>
          <w:b/>
          <w:sz w:val="36"/>
          <w:szCs w:val="36"/>
        </w:rPr>
      </w:pPr>
    </w:p>
    <w:p w14:paraId="2F6E9B58" w14:textId="77777777" w:rsidR="000E0AE5" w:rsidRPr="009510AA" w:rsidRDefault="000E0AE5" w:rsidP="000E0AE5">
      <w:pPr>
        <w:pStyle w:val="NormalTahoma"/>
        <w:rPr>
          <w:rFonts w:ascii="Arial" w:hAnsi="Arial" w:cs="Arial"/>
          <w:b/>
          <w:sz w:val="36"/>
          <w:szCs w:val="36"/>
        </w:rPr>
      </w:pPr>
    </w:p>
    <w:p w14:paraId="414A543D" w14:textId="77777777" w:rsidR="000E0AE5" w:rsidRPr="009510AA" w:rsidRDefault="000E0AE5" w:rsidP="000E0AE5">
      <w:pPr>
        <w:pStyle w:val="NormalTahoma"/>
        <w:rPr>
          <w:rFonts w:ascii="Arial" w:hAnsi="Arial" w:cs="Arial"/>
          <w:b/>
          <w:sz w:val="36"/>
          <w:szCs w:val="36"/>
        </w:rPr>
      </w:pPr>
    </w:p>
    <w:p w14:paraId="5B8E76C2" w14:textId="77777777" w:rsidR="000E0AE5" w:rsidRPr="009510AA" w:rsidRDefault="000E0AE5" w:rsidP="000E0AE5">
      <w:pPr>
        <w:pStyle w:val="NormalTahoma"/>
        <w:rPr>
          <w:rFonts w:ascii="Arial" w:hAnsi="Arial" w:cs="Arial"/>
          <w:b/>
          <w:sz w:val="36"/>
          <w:szCs w:val="36"/>
        </w:rPr>
      </w:pPr>
    </w:p>
    <w:p w14:paraId="036EDF13" w14:textId="77777777" w:rsidR="000E0AE5" w:rsidRPr="009510AA" w:rsidRDefault="000E0AE5" w:rsidP="000E0AE5">
      <w:pPr>
        <w:pStyle w:val="NormalTahoma"/>
        <w:rPr>
          <w:rFonts w:ascii="Arial" w:hAnsi="Arial" w:cs="Arial"/>
          <w:b/>
          <w:sz w:val="36"/>
          <w:szCs w:val="36"/>
        </w:rPr>
      </w:pPr>
    </w:p>
    <w:p w14:paraId="4F709346" w14:textId="77777777" w:rsidR="000E0AE5" w:rsidRPr="009510AA" w:rsidRDefault="000E0AE5" w:rsidP="000E0AE5">
      <w:pPr>
        <w:pStyle w:val="NormalTahoma"/>
        <w:rPr>
          <w:rFonts w:ascii="Arial" w:hAnsi="Arial" w:cs="Arial"/>
        </w:rPr>
      </w:pPr>
    </w:p>
    <w:p w14:paraId="2CCEC730" w14:textId="77777777" w:rsidR="000E0AE5" w:rsidRPr="009510AA" w:rsidRDefault="000E0AE5" w:rsidP="000E0AE5">
      <w:pPr>
        <w:pStyle w:val="NormalTahoma"/>
        <w:rPr>
          <w:rFonts w:ascii="Arial" w:hAnsi="Arial" w:cs="Arial"/>
        </w:rPr>
      </w:pPr>
    </w:p>
    <w:p w14:paraId="13BC3F5A" w14:textId="77777777" w:rsidR="000E0AE5" w:rsidRPr="009510AA" w:rsidRDefault="000E0AE5" w:rsidP="000E0AE5">
      <w:pPr>
        <w:pStyle w:val="NormalTahoma"/>
        <w:rPr>
          <w:rFonts w:ascii="Arial" w:hAnsi="Arial" w:cs="Arial"/>
        </w:rPr>
      </w:pPr>
    </w:p>
    <w:p w14:paraId="37D71B0A" w14:textId="77777777" w:rsidR="000E0AE5" w:rsidRPr="009510AA" w:rsidRDefault="000E0AE5" w:rsidP="000E0AE5">
      <w:pPr>
        <w:pStyle w:val="NormalTahoma"/>
        <w:rPr>
          <w:rFonts w:ascii="Arial" w:hAnsi="Arial" w:cs="Arial"/>
        </w:rPr>
      </w:pPr>
    </w:p>
    <w:p w14:paraId="52352314" w14:textId="77777777" w:rsidR="000E0AE5" w:rsidRPr="009510AA" w:rsidRDefault="000E0AE5" w:rsidP="000E0AE5">
      <w:pPr>
        <w:pStyle w:val="NormalTahoma"/>
        <w:rPr>
          <w:rFonts w:ascii="Arial" w:hAnsi="Arial" w:cs="Arial"/>
        </w:rPr>
      </w:pPr>
    </w:p>
    <w:p w14:paraId="5B8F84F0" w14:textId="77777777" w:rsidR="000E0AE5" w:rsidRPr="009510AA" w:rsidRDefault="000E0AE5" w:rsidP="000E0AE5">
      <w:pPr>
        <w:pStyle w:val="NormalTahoma"/>
        <w:rPr>
          <w:rFonts w:ascii="Arial" w:hAnsi="Arial" w:cs="Arial"/>
        </w:rPr>
      </w:pPr>
    </w:p>
    <w:p w14:paraId="2BEBE0C0" w14:textId="77777777" w:rsidR="000E0AE5" w:rsidRPr="009510AA" w:rsidRDefault="000E0AE5" w:rsidP="000E0AE5">
      <w:pPr>
        <w:pStyle w:val="NormalTahoma"/>
        <w:rPr>
          <w:rFonts w:ascii="Arial" w:hAnsi="Arial" w:cs="Arial"/>
        </w:rPr>
      </w:pPr>
    </w:p>
    <w:p w14:paraId="1319FF5E" w14:textId="77777777" w:rsidR="000E0AE5" w:rsidRPr="009510AA" w:rsidRDefault="000E0AE5" w:rsidP="000E0AE5">
      <w:pPr>
        <w:pStyle w:val="NormalTahoma"/>
        <w:rPr>
          <w:rFonts w:ascii="Arial" w:hAnsi="Arial" w:cs="Arial"/>
        </w:rPr>
      </w:pPr>
    </w:p>
    <w:p w14:paraId="676675EA" w14:textId="77777777" w:rsidR="000E0AE5" w:rsidRPr="009510AA" w:rsidRDefault="000E0AE5" w:rsidP="000E0AE5">
      <w:pPr>
        <w:pStyle w:val="NormalTahoma"/>
        <w:rPr>
          <w:rFonts w:ascii="Arial" w:hAnsi="Arial" w:cs="Arial"/>
        </w:rPr>
      </w:pPr>
    </w:p>
    <w:p w14:paraId="60C677C2" w14:textId="77777777" w:rsidR="000E0AE5" w:rsidRPr="009510AA" w:rsidRDefault="000E0AE5" w:rsidP="000E0AE5">
      <w:pPr>
        <w:pStyle w:val="NormalTahoma"/>
        <w:rPr>
          <w:rFonts w:ascii="Arial" w:hAnsi="Arial" w:cs="Arial"/>
        </w:rPr>
      </w:pPr>
    </w:p>
    <w:p w14:paraId="38ED40F1" w14:textId="77777777" w:rsidR="000E0AE5" w:rsidRPr="009510AA" w:rsidRDefault="000E0AE5" w:rsidP="000E0AE5">
      <w:pPr>
        <w:pStyle w:val="NormalTahoma"/>
        <w:rPr>
          <w:rFonts w:ascii="Arial" w:hAnsi="Arial" w:cs="Arial"/>
        </w:rPr>
      </w:pPr>
    </w:p>
    <w:p w14:paraId="1A846E8D" w14:textId="77777777" w:rsidR="000E0AE5" w:rsidRPr="009510AA" w:rsidRDefault="000E0AE5" w:rsidP="00CA7F91">
      <w:pPr>
        <w:pStyle w:val="NormalTahoma"/>
        <w:ind w:left="0" w:firstLine="0"/>
        <w:rPr>
          <w:rFonts w:ascii="Arial" w:hAnsi="Arial" w:cs="Arial"/>
        </w:rPr>
      </w:pPr>
    </w:p>
    <w:p w14:paraId="70666E7A" w14:textId="77777777" w:rsidR="000E0AE5" w:rsidRPr="009510AA" w:rsidRDefault="000E0AE5" w:rsidP="000E0AE5">
      <w:pPr>
        <w:pStyle w:val="NormalTahoma"/>
        <w:ind w:left="0" w:firstLine="0"/>
        <w:rPr>
          <w:rFonts w:ascii="Arial" w:hAnsi="Arial" w:cs="Arial"/>
        </w:rPr>
      </w:pPr>
    </w:p>
    <w:p w14:paraId="24A9274C" w14:textId="77777777" w:rsidR="000E0AE5" w:rsidRPr="0013619C" w:rsidRDefault="000E0AE5" w:rsidP="000E0AE5">
      <w:pPr>
        <w:pStyle w:val="NormalTahoma"/>
        <w:jc w:val="center"/>
        <w:rPr>
          <w:rFonts w:ascii="Arial" w:hAnsi="Arial" w:cs="Arial"/>
          <w:b/>
          <w:sz w:val="60"/>
          <w:szCs w:val="60"/>
        </w:rPr>
      </w:pPr>
      <w:r w:rsidRPr="0013619C">
        <w:rPr>
          <w:rFonts w:ascii="Arial" w:hAnsi="Arial" w:cs="Arial"/>
          <w:b/>
          <w:sz w:val="60"/>
          <w:szCs w:val="60"/>
        </w:rPr>
        <w:t>Content</w:t>
      </w:r>
    </w:p>
    <w:p w14:paraId="08555485" w14:textId="77777777" w:rsidR="000E0AE5" w:rsidRPr="009510AA" w:rsidRDefault="000E0AE5" w:rsidP="000E0AE5">
      <w:pPr>
        <w:pStyle w:val="NormalTahoma"/>
        <w:jc w:val="center"/>
        <w:rPr>
          <w:rFonts w:ascii="Arial" w:hAnsi="Arial" w:cs="Arial"/>
          <w:b/>
          <w:sz w:val="28"/>
          <w:szCs w:val="28"/>
        </w:rPr>
      </w:pPr>
    </w:p>
    <w:p w14:paraId="4C9837D9" w14:textId="77777777" w:rsidR="000E0AE5" w:rsidRPr="009510AA" w:rsidRDefault="000E0AE5" w:rsidP="000E0AE5">
      <w:pPr>
        <w:pStyle w:val="NormalTahoma"/>
        <w:rPr>
          <w:rFonts w:ascii="Arial" w:hAnsi="Arial" w:cs="Arial"/>
          <w:b/>
        </w:rPr>
      </w:pPr>
      <w:r w:rsidRPr="009510AA">
        <w:rPr>
          <w:rFonts w:ascii="Arial" w:hAnsi="Arial" w:cs="Arial"/>
          <w:b/>
        </w:rPr>
        <w:t>Chapter I: General</w:t>
      </w:r>
    </w:p>
    <w:p w14:paraId="06A36F41" w14:textId="77777777" w:rsidR="000E0AE5" w:rsidRPr="009510AA" w:rsidRDefault="000E0AE5" w:rsidP="000E0AE5">
      <w:pPr>
        <w:rPr>
          <w:rFonts w:ascii="Arial" w:hAnsi="Arial" w:cs="Arial"/>
          <w:b/>
          <w:lang w:val="en-GB"/>
        </w:rPr>
      </w:pPr>
    </w:p>
    <w:p w14:paraId="46EFC7E9" w14:textId="77777777" w:rsidR="000E0AE5" w:rsidRPr="009510AA" w:rsidRDefault="000E0AE5" w:rsidP="000E0AE5">
      <w:pPr>
        <w:rPr>
          <w:rFonts w:ascii="Arial" w:hAnsi="Arial" w:cs="Arial"/>
          <w:lang w:val="en-GB"/>
        </w:rPr>
      </w:pPr>
      <w:r w:rsidRPr="009510AA">
        <w:rPr>
          <w:rFonts w:ascii="Arial" w:hAnsi="Arial" w:cs="Arial"/>
          <w:lang w:val="en-GB"/>
        </w:rPr>
        <w:t>Article 1     -     Subject of the contract</w:t>
      </w:r>
    </w:p>
    <w:p w14:paraId="77D5116E" w14:textId="77777777" w:rsidR="000E0AE5" w:rsidRPr="009510AA" w:rsidRDefault="000E0AE5" w:rsidP="000E0AE5">
      <w:pPr>
        <w:rPr>
          <w:rFonts w:ascii="Arial" w:hAnsi="Arial" w:cs="Arial"/>
          <w:lang w:val="en-GB"/>
        </w:rPr>
      </w:pPr>
      <w:r w:rsidRPr="009510AA">
        <w:rPr>
          <w:rFonts w:ascii="Arial" w:hAnsi="Arial" w:cs="Arial"/>
          <w:lang w:val="en-GB"/>
        </w:rPr>
        <w:t>Article 2     -     Award procedure (GAC supplemented)</w:t>
      </w:r>
    </w:p>
    <w:p w14:paraId="440A965B" w14:textId="77777777" w:rsidR="000E0AE5" w:rsidRPr="009510AA" w:rsidRDefault="000E0AE5" w:rsidP="000E0AE5">
      <w:pPr>
        <w:rPr>
          <w:rFonts w:ascii="Arial" w:hAnsi="Arial" w:cs="Arial"/>
          <w:lang w:val="en-GB"/>
        </w:rPr>
      </w:pPr>
      <w:r w:rsidRPr="009510AA">
        <w:rPr>
          <w:rFonts w:ascii="Arial" w:hAnsi="Arial" w:cs="Arial"/>
          <w:lang w:val="en-GB"/>
        </w:rPr>
        <w:t>Article 3     -     Definitions and duties (article 2 of GAC supplemented)</w:t>
      </w:r>
    </w:p>
    <w:p w14:paraId="65370263" w14:textId="77777777" w:rsidR="000E0AE5" w:rsidRPr="009510AA" w:rsidRDefault="000E0AE5" w:rsidP="000E0AE5">
      <w:pPr>
        <w:rPr>
          <w:rFonts w:ascii="Arial" w:hAnsi="Arial" w:cs="Arial"/>
          <w:lang w:val="en-GB"/>
        </w:rPr>
      </w:pPr>
      <w:r w:rsidRPr="009510AA">
        <w:rPr>
          <w:rFonts w:ascii="Arial" w:hAnsi="Arial" w:cs="Arial"/>
          <w:lang w:val="en-GB"/>
        </w:rPr>
        <w:t>Article 4     -     Applicable language, law and regulations</w:t>
      </w:r>
    </w:p>
    <w:p w14:paraId="0A638E4C" w14:textId="77777777" w:rsidR="000E0AE5" w:rsidRPr="009510AA" w:rsidRDefault="000E0AE5" w:rsidP="000E0AE5">
      <w:pPr>
        <w:rPr>
          <w:rFonts w:ascii="Arial" w:hAnsi="Arial" w:cs="Arial"/>
          <w:lang w:val="en-GB"/>
        </w:rPr>
      </w:pPr>
      <w:r w:rsidRPr="009510AA">
        <w:rPr>
          <w:rFonts w:ascii="Arial" w:hAnsi="Arial" w:cs="Arial"/>
          <w:lang w:val="en-GB"/>
        </w:rPr>
        <w:t>Article 5     -     Standards (article 3 of GAC supplemented)</w:t>
      </w:r>
    </w:p>
    <w:p w14:paraId="2856B687" w14:textId="77777777" w:rsidR="000E0AE5" w:rsidRPr="009510AA" w:rsidRDefault="000E0AE5" w:rsidP="000E0AE5">
      <w:pPr>
        <w:rPr>
          <w:rFonts w:ascii="Arial" w:hAnsi="Arial" w:cs="Arial"/>
          <w:lang w:val="en-GB"/>
        </w:rPr>
      </w:pPr>
      <w:r w:rsidRPr="009510AA">
        <w:rPr>
          <w:rFonts w:ascii="Arial" w:hAnsi="Arial" w:cs="Arial"/>
          <w:lang w:val="en-GB"/>
        </w:rPr>
        <w:t>Article 6     -     Constituent documents of the contract (article 9 of GAC)</w:t>
      </w:r>
    </w:p>
    <w:p w14:paraId="21A5265F" w14:textId="77777777" w:rsidR="000E0AE5" w:rsidRPr="009510AA" w:rsidRDefault="000E0AE5" w:rsidP="000E0AE5">
      <w:pPr>
        <w:rPr>
          <w:rFonts w:ascii="Arial" w:hAnsi="Arial" w:cs="Arial"/>
          <w:lang w:val="en-GB"/>
        </w:rPr>
      </w:pPr>
      <w:r w:rsidRPr="009510AA">
        <w:rPr>
          <w:rFonts w:ascii="Arial" w:hAnsi="Arial" w:cs="Arial"/>
          <w:lang w:val="en-GB"/>
        </w:rPr>
        <w:t>Article 7     -     General applicable instruments (GAC supplemented)</w:t>
      </w:r>
    </w:p>
    <w:p w14:paraId="57BDCF5F" w14:textId="77777777" w:rsidR="000E0AE5" w:rsidRPr="009510AA" w:rsidRDefault="000E0AE5" w:rsidP="000E0AE5">
      <w:pPr>
        <w:rPr>
          <w:rFonts w:ascii="Arial" w:hAnsi="Arial" w:cs="Arial"/>
          <w:lang w:val="en-GB"/>
        </w:rPr>
      </w:pPr>
      <w:r w:rsidRPr="009510AA">
        <w:rPr>
          <w:rFonts w:ascii="Arial" w:hAnsi="Arial" w:cs="Arial"/>
          <w:lang w:val="en-GB"/>
        </w:rPr>
        <w:t>Article 8     -     Communication (article 6 of GAC supplemented)</w:t>
      </w:r>
    </w:p>
    <w:p w14:paraId="27C94695" w14:textId="77777777" w:rsidR="000E0AE5" w:rsidRDefault="000E0AE5" w:rsidP="000E0AE5">
      <w:pPr>
        <w:rPr>
          <w:rFonts w:ascii="Arial" w:hAnsi="Arial" w:cs="Arial"/>
          <w:lang w:val="en-GB"/>
        </w:rPr>
      </w:pPr>
      <w:r w:rsidRPr="009510AA">
        <w:rPr>
          <w:rFonts w:ascii="Arial" w:hAnsi="Arial" w:cs="Arial"/>
          <w:lang w:val="en-GB"/>
        </w:rPr>
        <w:t>Article 9     -     Administrative Orders (article 8 of GAC)</w:t>
      </w:r>
    </w:p>
    <w:p w14:paraId="6FA57826" w14:textId="77777777" w:rsidR="00BE23CB" w:rsidRPr="001F4279" w:rsidRDefault="00BE23CB" w:rsidP="000E0AE5">
      <w:pPr>
        <w:rPr>
          <w:rFonts w:ascii="Arial" w:hAnsi="Arial" w:cs="Arial"/>
          <w:lang w:val="en-GB"/>
        </w:rPr>
      </w:pPr>
      <w:r w:rsidRPr="001F4279">
        <w:rPr>
          <w:rFonts w:ascii="Arial" w:hAnsi="Arial" w:cs="Arial"/>
          <w:lang w:val="en-GB"/>
        </w:rPr>
        <w:t xml:space="preserve">Article 10   -     </w:t>
      </w:r>
      <w:r w:rsidR="001F4279" w:rsidRPr="001F4279">
        <w:rPr>
          <w:rFonts w:ascii="Arial" w:hAnsi="Arial" w:cs="Arial"/>
          <w:bCs/>
          <w:lang w:val="en-GB"/>
        </w:rPr>
        <w:t>Contracts with conditional phases (article 9 of GAC)</w:t>
      </w:r>
    </w:p>
    <w:p w14:paraId="39FF4896" w14:textId="77777777" w:rsidR="000E0AE5" w:rsidRPr="009510AA" w:rsidRDefault="000E0AE5" w:rsidP="000E0AE5">
      <w:pPr>
        <w:rPr>
          <w:rFonts w:ascii="Arial" w:hAnsi="Arial" w:cs="Arial"/>
          <w:lang w:val="en-GB"/>
        </w:rPr>
      </w:pPr>
      <w:r w:rsidRPr="009510AA">
        <w:rPr>
          <w:rFonts w:ascii="Arial" w:hAnsi="Arial" w:cs="Arial"/>
          <w:lang w:val="en-GB"/>
        </w:rPr>
        <w:t>Article 1</w:t>
      </w:r>
      <w:r w:rsidR="00BE23CB">
        <w:rPr>
          <w:rFonts w:ascii="Arial" w:hAnsi="Arial" w:cs="Arial"/>
          <w:lang w:val="en-GB"/>
        </w:rPr>
        <w:t>1</w:t>
      </w:r>
      <w:r w:rsidRPr="009510AA">
        <w:rPr>
          <w:rFonts w:ascii="Arial" w:hAnsi="Arial" w:cs="Arial"/>
          <w:lang w:val="en-GB"/>
        </w:rPr>
        <w:t xml:space="preserve">   -     Supplier’s material and personnel (GAC supplemented)</w:t>
      </w:r>
    </w:p>
    <w:p w14:paraId="119062DC" w14:textId="77777777" w:rsidR="000E0AE5" w:rsidRPr="009510AA" w:rsidRDefault="000E0AE5" w:rsidP="000E0AE5">
      <w:pPr>
        <w:rPr>
          <w:rFonts w:ascii="Arial" w:hAnsi="Arial" w:cs="Arial"/>
          <w:lang w:val="en-GB"/>
        </w:rPr>
      </w:pPr>
    </w:p>
    <w:p w14:paraId="6B2D4685" w14:textId="77777777" w:rsidR="000E0AE5" w:rsidRPr="009510AA" w:rsidRDefault="000E0AE5" w:rsidP="000E0AE5">
      <w:pPr>
        <w:rPr>
          <w:rFonts w:ascii="Arial" w:hAnsi="Arial" w:cs="Arial"/>
          <w:b/>
          <w:lang w:val="en-GB"/>
        </w:rPr>
      </w:pPr>
      <w:r w:rsidRPr="009510AA">
        <w:rPr>
          <w:rFonts w:ascii="Arial" w:hAnsi="Arial" w:cs="Arial"/>
          <w:b/>
          <w:lang w:val="en-GB"/>
        </w:rPr>
        <w:t>Chapter II: Financial c</w:t>
      </w:r>
      <w:r w:rsidR="00AB525A">
        <w:rPr>
          <w:rFonts w:ascii="Arial" w:hAnsi="Arial" w:cs="Arial"/>
          <w:b/>
          <w:lang w:val="en-GB"/>
        </w:rPr>
        <w:t>onditions</w:t>
      </w:r>
    </w:p>
    <w:p w14:paraId="42F749C9" w14:textId="77777777" w:rsidR="000E0AE5" w:rsidRPr="009510AA" w:rsidRDefault="000E0AE5" w:rsidP="000E0AE5">
      <w:pPr>
        <w:rPr>
          <w:rFonts w:ascii="Arial" w:hAnsi="Arial" w:cs="Arial"/>
          <w:b/>
          <w:lang w:val="en-GB"/>
        </w:rPr>
      </w:pPr>
    </w:p>
    <w:p w14:paraId="23D68C66" w14:textId="77777777" w:rsidR="000E0AE5" w:rsidRPr="009510AA" w:rsidRDefault="000E0AE5" w:rsidP="000E0AE5">
      <w:pPr>
        <w:rPr>
          <w:rFonts w:ascii="Arial" w:hAnsi="Arial" w:cs="Arial"/>
          <w:lang w:val="en-GB"/>
        </w:rPr>
      </w:pPr>
      <w:r w:rsidRPr="009510AA">
        <w:rPr>
          <w:rFonts w:ascii="Arial" w:hAnsi="Arial" w:cs="Arial"/>
          <w:lang w:val="en-GB"/>
        </w:rPr>
        <w:t>Article 1</w:t>
      </w:r>
      <w:r w:rsidR="00BE23CB">
        <w:rPr>
          <w:rFonts w:ascii="Arial" w:hAnsi="Arial" w:cs="Arial"/>
          <w:lang w:val="en-GB"/>
        </w:rPr>
        <w:t>2</w:t>
      </w:r>
      <w:r w:rsidRPr="009510AA">
        <w:rPr>
          <w:rFonts w:ascii="Arial" w:hAnsi="Arial" w:cs="Arial"/>
          <w:lang w:val="en-GB"/>
        </w:rPr>
        <w:t xml:space="preserve">    -     Guarantees and bonds (articles 21 and 40 of GAC)</w:t>
      </w:r>
    </w:p>
    <w:p w14:paraId="78D4D980" w14:textId="77777777" w:rsidR="000E0AE5" w:rsidRPr="009510AA" w:rsidRDefault="00BE23CB" w:rsidP="000E0AE5">
      <w:pPr>
        <w:rPr>
          <w:rFonts w:ascii="Arial" w:hAnsi="Arial" w:cs="Arial"/>
          <w:lang w:val="en-GB"/>
        </w:rPr>
      </w:pPr>
      <w:r>
        <w:rPr>
          <w:rFonts w:ascii="Arial" w:hAnsi="Arial" w:cs="Arial"/>
          <w:lang w:val="en-GB"/>
        </w:rPr>
        <w:t>Article 13</w:t>
      </w:r>
      <w:r w:rsidR="000E0AE5" w:rsidRPr="009510AA">
        <w:rPr>
          <w:rFonts w:ascii="Arial" w:hAnsi="Arial" w:cs="Arial"/>
          <w:lang w:val="en-GB"/>
        </w:rPr>
        <w:t xml:space="preserve">    -     Amount of contract</w:t>
      </w:r>
    </w:p>
    <w:p w14:paraId="18A90966" w14:textId="77777777" w:rsidR="000E0AE5" w:rsidRPr="009510AA" w:rsidRDefault="00BE23CB" w:rsidP="000E0AE5">
      <w:pPr>
        <w:rPr>
          <w:rFonts w:ascii="Arial" w:hAnsi="Arial" w:cs="Arial"/>
          <w:lang w:val="en-GB"/>
        </w:rPr>
      </w:pPr>
      <w:r>
        <w:rPr>
          <w:rFonts w:ascii="Arial" w:hAnsi="Arial" w:cs="Arial"/>
          <w:lang w:val="en-GB"/>
        </w:rPr>
        <w:t>Article 14</w:t>
      </w:r>
      <w:r w:rsidR="000E0AE5" w:rsidRPr="009510AA">
        <w:rPr>
          <w:rFonts w:ascii="Arial" w:hAnsi="Arial" w:cs="Arial"/>
          <w:lang w:val="en-GB"/>
        </w:rPr>
        <w:t xml:space="preserve">    -     Place and method of payment (GAC supplemented)</w:t>
      </w:r>
    </w:p>
    <w:p w14:paraId="27DA584F" w14:textId="77777777" w:rsidR="000E0AE5" w:rsidRPr="009510AA" w:rsidRDefault="00BE23CB" w:rsidP="000E0AE5">
      <w:pPr>
        <w:rPr>
          <w:rFonts w:ascii="Arial" w:hAnsi="Arial" w:cs="Arial"/>
          <w:lang w:val="en-GB"/>
        </w:rPr>
      </w:pPr>
      <w:r>
        <w:rPr>
          <w:rFonts w:ascii="Arial" w:hAnsi="Arial" w:cs="Arial"/>
          <w:lang w:val="en-GB"/>
        </w:rPr>
        <w:t>Article 15</w:t>
      </w:r>
      <w:r w:rsidR="000E0AE5" w:rsidRPr="009510AA">
        <w:rPr>
          <w:rFonts w:ascii="Arial" w:hAnsi="Arial" w:cs="Arial"/>
          <w:lang w:val="en-GB"/>
        </w:rPr>
        <w:t xml:space="preserve">    -     Price variation (article 17 of GAC)</w:t>
      </w:r>
    </w:p>
    <w:p w14:paraId="7E7AA8C2" w14:textId="77777777" w:rsidR="000E0AE5" w:rsidRPr="009510AA" w:rsidRDefault="00BE23CB" w:rsidP="000E0AE5">
      <w:pPr>
        <w:rPr>
          <w:rFonts w:ascii="Arial" w:hAnsi="Arial" w:cs="Arial"/>
          <w:lang w:val="en-GB"/>
        </w:rPr>
      </w:pPr>
      <w:r>
        <w:rPr>
          <w:rFonts w:ascii="Arial" w:hAnsi="Arial" w:cs="Arial"/>
          <w:lang w:val="en-GB"/>
        </w:rPr>
        <w:t>Article 16</w:t>
      </w:r>
      <w:r w:rsidR="000E0AE5" w:rsidRPr="009510AA">
        <w:rPr>
          <w:rFonts w:ascii="Arial" w:hAnsi="Arial" w:cs="Arial"/>
          <w:lang w:val="en-GB"/>
        </w:rPr>
        <w:t xml:space="preserve">    -     Price revision formula (article 18 of GAC)</w:t>
      </w:r>
    </w:p>
    <w:p w14:paraId="42A9276B" w14:textId="77777777" w:rsidR="000E0AE5" w:rsidRPr="009510AA" w:rsidRDefault="00BE23CB" w:rsidP="000E0AE5">
      <w:pPr>
        <w:rPr>
          <w:rFonts w:ascii="Arial" w:hAnsi="Arial" w:cs="Arial"/>
          <w:lang w:val="en-GB"/>
        </w:rPr>
      </w:pPr>
      <w:r>
        <w:rPr>
          <w:rFonts w:ascii="Arial" w:hAnsi="Arial" w:cs="Arial"/>
          <w:lang w:val="en-GB"/>
        </w:rPr>
        <w:t>Article 17</w:t>
      </w:r>
      <w:r w:rsidR="000E0AE5" w:rsidRPr="009510AA">
        <w:rPr>
          <w:rFonts w:ascii="Arial" w:hAnsi="Arial" w:cs="Arial"/>
          <w:lang w:val="en-GB"/>
        </w:rPr>
        <w:t xml:space="preserve">    -     Price updating formula (article 18 of GAC)</w:t>
      </w:r>
    </w:p>
    <w:p w14:paraId="6E5A00F8" w14:textId="77777777" w:rsidR="000E0AE5" w:rsidRPr="009510AA" w:rsidRDefault="00BE23CB" w:rsidP="000E0AE5">
      <w:pPr>
        <w:rPr>
          <w:rFonts w:ascii="Arial" w:hAnsi="Arial" w:cs="Arial"/>
          <w:lang w:val="en-GB"/>
        </w:rPr>
      </w:pPr>
      <w:r>
        <w:rPr>
          <w:rFonts w:ascii="Arial" w:hAnsi="Arial" w:cs="Arial"/>
          <w:lang w:val="en-GB"/>
        </w:rPr>
        <w:t>Article 18</w:t>
      </w:r>
      <w:r w:rsidR="000E0AE5" w:rsidRPr="009510AA">
        <w:rPr>
          <w:rFonts w:ascii="Arial" w:hAnsi="Arial" w:cs="Arial"/>
          <w:lang w:val="en-GB"/>
        </w:rPr>
        <w:t xml:space="preserve">    -     Advances (article 21 of GAC)</w:t>
      </w:r>
    </w:p>
    <w:p w14:paraId="0DE426C7" w14:textId="77777777" w:rsidR="000E0AE5" w:rsidRPr="009510AA" w:rsidRDefault="00BE23CB" w:rsidP="000E0AE5">
      <w:pPr>
        <w:rPr>
          <w:rFonts w:ascii="Arial" w:hAnsi="Arial" w:cs="Arial"/>
          <w:lang w:val="en-GB"/>
        </w:rPr>
      </w:pPr>
      <w:r>
        <w:rPr>
          <w:rFonts w:ascii="Arial" w:hAnsi="Arial" w:cs="Arial"/>
          <w:lang w:val="en-GB"/>
        </w:rPr>
        <w:t>Article 19</w:t>
      </w:r>
      <w:r w:rsidR="000E0AE5" w:rsidRPr="009510AA">
        <w:rPr>
          <w:rFonts w:ascii="Arial" w:hAnsi="Arial" w:cs="Arial"/>
          <w:lang w:val="en-GB"/>
        </w:rPr>
        <w:t xml:space="preserve">    -     Payment (article 19 supplemented)</w:t>
      </w:r>
    </w:p>
    <w:p w14:paraId="04B05D5D" w14:textId="77777777" w:rsidR="000E0AE5" w:rsidRPr="009510AA" w:rsidRDefault="000E0AE5" w:rsidP="000E0AE5">
      <w:pPr>
        <w:rPr>
          <w:rFonts w:ascii="Arial" w:hAnsi="Arial" w:cs="Arial"/>
          <w:lang w:val="en-GB"/>
        </w:rPr>
      </w:pPr>
      <w:r w:rsidRPr="009510AA">
        <w:rPr>
          <w:rFonts w:ascii="Arial" w:hAnsi="Arial" w:cs="Arial"/>
          <w:lang w:val="en-GB"/>
        </w:rPr>
        <w:t xml:space="preserve">Article </w:t>
      </w:r>
      <w:r w:rsidR="00BE23CB">
        <w:rPr>
          <w:rFonts w:ascii="Arial" w:hAnsi="Arial" w:cs="Arial"/>
          <w:lang w:val="en-GB"/>
        </w:rPr>
        <w:t>20</w:t>
      </w:r>
      <w:r w:rsidRPr="009510AA">
        <w:rPr>
          <w:rFonts w:ascii="Arial" w:hAnsi="Arial" w:cs="Arial"/>
          <w:lang w:val="en-GB"/>
        </w:rPr>
        <w:t xml:space="preserve">    -     Interest on overdue payments (article 20 of GAC)</w:t>
      </w:r>
    </w:p>
    <w:p w14:paraId="7CFA6DAE" w14:textId="77777777" w:rsidR="000E0AE5" w:rsidRPr="009510AA" w:rsidRDefault="00BE23CB" w:rsidP="000E0AE5">
      <w:pPr>
        <w:rPr>
          <w:rFonts w:ascii="Arial" w:hAnsi="Arial" w:cs="Arial"/>
          <w:lang w:val="en-GB"/>
        </w:rPr>
      </w:pPr>
      <w:r>
        <w:rPr>
          <w:rFonts w:ascii="Arial" w:hAnsi="Arial" w:cs="Arial"/>
          <w:lang w:val="en-GB"/>
        </w:rPr>
        <w:t>Article 21</w:t>
      </w:r>
      <w:r w:rsidR="000E0AE5" w:rsidRPr="009510AA">
        <w:rPr>
          <w:rFonts w:ascii="Arial" w:hAnsi="Arial" w:cs="Arial"/>
          <w:lang w:val="en-GB"/>
        </w:rPr>
        <w:t xml:space="preserve">    -     Penalties for delay (article 34 of GAC supplemented)</w:t>
      </w:r>
    </w:p>
    <w:p w14:paraId="2E4EB58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2</w:t>
      </w:r>
      <w:r w:rsidRPr="009510AA">
        <w:rPr>
          <w:rFonts w:ascii="Arial" w:hAnsi="Arial" w:cs="Arial"/>
          <w:lang w:val="en-GB"/>
        </w:rPr>
        <w:t xml:space="preserve">    -    Tax and customs schedule (article 10 of GAC)</w:t>
      </w:r>
    </w:p>
    <w:p w14:paraId="1C97E07B"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3</w:t>
      </w:r>
      <w:r w:rsidRPr="009510AA">
        <w:rPr>
          <w:rFonts w:ascii="Arial" w:hAnsi="Arial" w:cs="Arial"/>
          <w:lang w:val="en-GB"/>
        </w:rPr>
        <w:t xml:space="preserve">    -     Stamp duty and registration of contracts (article 11 of GAC)</w:t>
      </w:r>
    </w:p>
    <w:p w14:paraId="098B84A3" w14:textId="77777777" w:rsidR="000E0AE5" w:rsidRPr="009510AA" w:rsidRDefault="000E0AE5" w:rsidP="000E0AE5">
      <w:pPr>
        <w:rPr>
          <w:rFonts w:ascii="Arial" w:hAnsi="Arial" w:cs="Arial"/>
          <w:lang w:val="en-GB"/>
        </w:rPr>
      </w:pPr>
    </w:p>
    <w:p w14:paraId="486C0C4C" w14:textId="77777777" w:rsidR="000E0AE5" w:rsidRPr="009510AA" w:rsidRDefault="000E0AE5" w:rsidP="000E0AE5">
      <w:pPr>
        <w:rPr>
          <w:rFonts w:ascii="Arial" w:hAnsi="Arial" w:cs="Arial"/>
          <w:b/>
          <w:lang w:val="en-GB"/>
        </w:rPr>
      </w:pPr>
      <w:r w:rsidRPr="009510AA">
        <w:rPr>
          <w:rFonts w:ascii="Arial" w:hAnsi="Arial" w:cs="Arial"/>
          <w:b/>
          <w:lang w:val="en-GB"/>
        </w:rPr>
        <w:t>Chapter III: Execution of services</w:t>
      </w:r>
    </w:p>
    <w:p w14:paraId="7420AA74" w14:textId="77777777" w:rsidR="000E0AE5" w:rsidRPr="009510AA" w:rsidRDefault="000E0AE5" w:rsidP="000E0AE5">
      <w:pPr>
        <w:jc w:val="center"/>
        <w:rPr>
          <w:rFonts w:ascii="Arial" w:hAnsi="Arial" w:cs="Arial"/>
          <w:b/>
          <w:lang w:val="en-GB"/>
        </w:rPr>
      </w:pPr>
    </w:p>
    <w:p w14:paraId="24382518"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4</w:t>
      </w:r>
      <w:r w:rsidRPr="009510AA">
        <w:rPr>
          <w:rFonts w:ascii="Arial" w:hAnsi="Arial" w:cs="Arial"/>
          <w:lang w:val="en-GB"/>
        </w:rPr>
        <w:t xml:space="preserve">    -     Patent rights (GAC supplemented)</w:t>
      </w:r>
    </w:p>
    <w:p w14:paraId="18F3D46D"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5</w:t>
      </w:r>
      <w:r w:rsidRPr="009510AA">
        <w:rPr>
          <w:rFonts w:ascii="Arial" w:hAnsi="Arial" w:cs="Arial"/>
          <w:lang w:val="en-GB"/>
        </w:rPr>
        <w:t xml:space="preserve">    -     Place of delivery and deadline (articles 31 and 33(1))</w:t>
      </w:r>
    </w:p>
    <w:p w14:paraId="5D2910B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6</w:t>
      </w:r>
      <w:r w:rsidRPr="009510AA">
        <w:rPr>
          <w:rFonts w:ascii="Arial" w:hAnsi="Arial" w:cs="Arial"/>
          <w:lang w:val="en-GB"/>
        </w:rPr>
        <w:t xml:space="preserve">    -     Role and responsibilities of supplier (GAC supplemented)</w:t>
      </w:r>
    </w:p>
    <w:p w14:paraId="0B743D3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7</w:t>
      </w:r>
      <w:r w:rsidRPr="009510AA">
        <w:rPr>
          <w:rFonts w:ascii="Arial" w:hAnsi="Arial" w:cs="Arial"/>
          <w:lang w:val="en-GB"/>
        </w:rPr>
        <w:t xml:space="preserve">    -     Transport and insurance (article 31 of GAC)</w:t>
      </w:r>
    </w:p>
    <w:p w14:paraId="055E1C70"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8</w:t>
      </w:r>
      <w:r w:rsidRPr="009510AA">
        <w:rPr>
          <w:rFonts w:ascii="Arial" w:hAnsi="Arial" w:cs="Arial"/>
          <w:lang w:val="en-GB"/>
        </w:rPr>
        <w:t xml:space="preserve">    -     Trials and related services (article 28 </w:t>
      </w:r>
    </w:p>
    <w:p w14:paraId="0675AEE9"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9</w:t>
      </w:r>
      <w:r w:rsidRPr="009510AA">
        <w:rPr>
          <w:rFonts w:ascii="Arial" w:hAnsi="Arial" w:cs="Arial"/>
          <w:lang w:val="en-GB"/>
        </w:rPr>
        <w:t xml:space="preserve">    -     After-sales service and consumables (article 14 of GAC)</w:t>
      </w:r>
    </w:p>
    <w:p w14:paraId="6BC3D94A" w14:textId="77777777" w:rsidR="000E0AE5" w:rsidRPr="009510AA" w:rsidRDefault="000E0AE5" w:rsidP="000E0AE5">
      <w:pPr>
        <w:rPr>
          <w:rFonts w:ascii="Arial" w:hAnsi="Arial" w:cs="Arial"/>
          <w:lang w:val="en-GB"/>
        </w:rPr>
      </w:pPr>
    </w:p>
    <w:p w14:paraId="5373D202" w14:textId="77777777" w:rsidR="000E0AE5" w:rsidRPr="009510AA" w:rsidRDefault="000E0AE5" w:rsidP="000E0AE5">
      <w:pPr>
        <w:rPr>
          <w:rFonts w:ascii="Arial" w:hAnsi="Arial" w:cs="Arial"/>
          <w:b/>
          <w:lang w:val="en-GB"/>
        </w:rPr>
      </w:pPr>
      <w:r w:rsidRPr="009510AA">
        <w:rPr>
          <w:rFonts w:ascii="Arial" w:hAnsi="Arial" w:cs="Arial"/>
          <w:b/>
          <w:lang w:val="en-GB"/>
        </w:rPr>
        <w:t>Chapter IV:   Acceptance</w:t>
      </w:r>
    </w:p>
    <w:p w14:paraId="1D4C86BF"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 xml:space="preserve">Article </w:t>
      </w:r>
      <w:r w:rsidR="00BE23CB">
        <w:rPr>
          <w:rFonts w:ascii="Arial" w:hAnsi="Arial" w:cs="Arial"/>
          <w:lang w:val="en-GB"/>
        </w:rPr>
        <w:t>30</w:t>
      </w:r>
      <w:r w:rsidRPr="009510AA">
        <w:rPr>
          <w:rFonts w:ascii="Arial" w:hAnsi="Arial" w:cs="Arial"/>
          <w:lang w:val="en-GB"/>
        </w:rPr>
        <w:t xml:space="preserve">    -     Documents to be furnished before the technical acceptance (article 41 of GAC supplemented)</w:t>
      </w:r>
    </w:p>
    <w:p w14:paraId="1BDA1612"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1</w:t>
      </w:r>
      <w:r w:rsidRPr="009510AA">
        <w:rPr>
          <w:rFonts w:ascii="Arial" w:hAnsi="Arial" w:cs="Arial"/>
          <w:lang w:val="en-GB"/>
        </w:rPr>
        <w:t xml:space="preserve">    -     Provisional acceptance (articles 40 and 41 of GAC)</w:t>
      </w:r>
    </w:p>
    <w:p w14:paraId="188D6B5C"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Article 3</w:t>
      </w:r>
      <w:r w:rsidR="00BE23CB">
        <w:rPr>
          <w:rFonts w:ascii="Arial" w:hAnsi="Arial" w:cs="Arial"/>
          <w:lang w:val="en-GB"/>
        </w:rPr>
        <w:t>2</w:t>
      </w:r>
      <w:r w:rsidRPr="009510AA">
        <w:rPr>
          <w:rFonts w:ascii="Arial" w:hAnsi="Arial" w:cs="Arial"/>
          <w:lang w:val="en-GB"/>
        </w:rPr>
        <w:t xml:space="preserve">    -     Documents to be furnished after provisional acceptance (article 40 of GAC supplemented)</w:t>
      </w:r>
    </w:p>
    <w:p w14:paraId="045C7274" w14:textId="77777777" w:rsidR="000E0AE5" w:rsidRPr="009510AA" w:rsidRDefault="00BE23CB" w:rsidP="000E0AE5">
      <w:pPr>
        <w:ind w:left="1701" w:hanging="1701"/>
        <w:rPr>
          <w:rFonts w:ascii="Arial" w:hAnsi="Arial" w:cs="Arial"/>
          <w:lang w:val="en-GB"/>
        </w:rPr>
      </w:pPr>
      <w:r>
        <w:rPr>
          <w:rFonts w:ascii="Arial" w:hAnsi="Arial" w:cs="Arial"/>
          <w:lang w:val="en-GB"/>
        </w:rPr>
        <w:t>Article 33</w:t>
      </w:r>
      <w:r w:rsidR="000E0AE5" w:rsidRPr="009510AA">
        <w:rPr>
          <w:rFonts w:ascii="Arial" w:hAnsi="Arial" w:cs="Arial"/>
          <w:lang w:val="en-GB"/>
        </w:rPr>
        <w:t xml:space="preserve">    -     Guarantee deadline (article 40 of GAC supplemented)</w:t>
      </w:r>
    </w:p>
    <w:p w14:paraId="699F914C"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Article 3</w:t>
      </w:r>
      <w:r w:rsidR="00BE23CB">
        <w:rPr>
          <w:rFonts w:ascii="Arial" w:hAnsi="Arial" w:cs="Arial"/>
          <w:lang w:val="en-GB"/>
        </w:rPr>
        <w:t>4</w:t>
      </w:r>
      <w:r w:rsidRPr="009510AA">
        <w:rPr>
          <w:rFonts w:ascii="Arial" w:hAnsi="Arial" w:cs="Arial"/>
          <w:lang w:val="en-GB"/>
        </w:rPr>
        <w:t xml:space="preserve">    -     Final acceptance (article 48 of GAC)</w:t>
      </w:r>
    </w:p>
    <w:p w14:paraId="2996038D" w14:textId="77777777" w:rsidR="000E0AE5" w:rsidRPr="009510AA" w:rsidRDefault="000E0AE5" w:rsidP="000E0AE5">
      <w:pPr>
        <w:rPr>
          <w:rFonts w:ascii="Arial" w:hAnsi="Arial" w:cs="Arial"/>
          <w:lang w:val="en-GB"/>
        </w:rPr>
      </w:pPr>
    </w:p>
    <w:p w14:paraId="7B13041F" w14:textId="77777777" w:rsidR="000E0AE5" w:rsidRPr="009510AA" w:rsidRDefault="000E0AE5" w:rsidP="000E0AE5">
      <w:pPr>
        <w:rPr>
          <w:rFonts w:ascii="Arial" w:hAnsi="Arial" w:cs="Arial"/>
          <w:lang w:val="en-GB"/>
        </w:rPr>
      </w:pPr>
    </w:p>
    <w:p w14:paraId="2392198A" w14:textId="77777777" w:rsidR="000E0AE5" w:rsidRPr="009510AA" w:rsidRDefault="000E0AE5" w:rsidP="000E0AE5">
      <w:pPr>
        <w:rPr>
          <w:rFonts w:ascii="Arial" w:hAnsi="Arial" w:cs="Arial"/>
          <w:b/>
          <w:lang w:val="en-GB"/>
        </w:rPr>
      </w:pPr>
      <w:r w:rsidRPr="009510AA">
        <w:rPr>
          <w:rFonts w:ascii="Arial" w:hAnsi="Arial" w:cs="Arial"/>
          <w:b/>
          <w:lang w:val="en-GB"/>
        </w:rPr>
        <w:lastRenderedPageBreak/>
        <w:t xml:space="preserve">Chapter V: </w:t>
      </w:r>
      <w:r w:rsidR="00AB525A">
        <w:rPr>
          <w:rFonts w:ascii="Arial" w:hAnsi="Arial" w:cs="Arial"/>
          <w:b/>
          <w:lang w:val="en-GB"/>
        </w:rPr>
        <w:t>Sundry</w:t>
      </w:r>
      <w:r w:rsidRPr="009510AA">
        <w:rPr>
          <w:rFonts w:ascii="Arial" w:hAnsi="Arial" w:cs="Arial"/>
          <w:b/>
          <w:lang w:val="en-GB"/>
        </w:rPr>
        <w:t xml:space="preserve"> provisions</w:t>
      </w:r>
    </w:p>
    <w:p w14:paraId="36EA9BC6" w14:textId="77777777" w:rsidR="000E0AE5" w:rsidRPr="009510AA" w:rsidRDefault="000E0AE5" w:rsidP="000E0AE5">
      <w:pPr>
        <w:jc w:val="center"/>
        <w:rPr>
          <w:rFonts w:ascii="Arial" w:hAnsi="Arial" w:cs="Arial"/>
          <w:b/>
          <w:lang w:val="en-GB"/>
        </w:rPr>
      </w:pPr>
    </w:p>
    <w:p w14:paraId="6166D032"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5</w:t>
      </w:r>
      <w:r w:rsidRPr="009510AA">
        <w:rPr>
          <w:rFonts w:ascii="Arial" w:hAnsi="Arial" w:cs="Arial"/>
          <w:lang w:val="en-GB"/>
        </w:rPr>
        <w:t xml:space="preserve">   -     Termination of the contract (article 57 of GAC) </w:t>
      </w:r>
    </w:p>
    <w:p w14:paraId="404E0321"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6</w:t>
      </w:r>
      <w:r w:rsidRPr="009510AA">
        <w:rPr>
          <w:rFonts w:ascii="Arial" w:hAnsi="Arial" w:cs="Arial"/>
          <w:lang w:val="en-GB"/>
        </w:rPr>
        <w:t xml:space="preserve">   -     Case of force majeure</w:t>
      </w:r>
      <w:r w:rsidR="00AB525A">
        <w:rPr>
          <w:rFonts w:ascii="Arial" w:hAnsi="Arial" w:cs="Arial"/>
          <w:lang w:val="en-GB"/>
        </w:rPr>
        <w:t xml:space="preserve"> </w:t>
      </w:r>
      <w:r w:rsidRPr="009510AA">
        <w:rPr>
          <w:rFonts w:ascii="Arial" w:hAnsi="Arial" w:cs="Arial"/>
          <w:lang w:val="en-GB"/>
        </w:rPr>
        <w:t>(article 56 of GAC)</w:t>
      </w:r>
    </w:p>
    <w:p w14:paraId="0BDAD139"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7</w:t>
      </w:r>
      <w:r w:rsidRPr="009510AA">
        <w:rPr>
          <w:rFonts w:ascii="Arial" w:hAnsi="Arial" w:cs="Arial"/>
          <w:lang w:val="en-GB"/>
        </w:rPr>
        <w:t xml:space="preserve">   -     Differences and disputes (article 61 of GAC)</w:t>
      </w:r>
    </w:p>
    <w:p w14:paraId="64992F14"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8</w:t>
      </w:r>
      <w:r w:rsidRPr="009510AA">
        <w:rPr>
          <w:rFonts w:ascii="Arial" w:hAnsi="Arial" w:cs="Arial"/>
          <w:lang w:val="en-GB"/>
        </w:rPr>
        <w:t xml:space="preserve">   -     Drafting and dissemination of this contract (GAC supplemented)</w:t>
      </w:r>
    </w:p>
    <w:p w14:paraId="63AFF505" w14:textId="77777777" w:rsidR="000E0AE5" w:rsidRPr="009510AA" w:rsidRDefault="00BE23CB" w:rsidP="000E0AE5">
      <w:pPr>
        <w:rPr>
          <w:rFonts w:ascii="Arial" w:hAnsi="Arial" w:cs="Arial"/>
          <w:lang w:val="en-GB"/>
        </w:rPr>
      </w:pPr>
      <w:r>
        <w:rPr>
          <w:rFonts w:ascii="Arial" w:hAnsi="Arial" w:cs="Arial"/>
          <w:lang w:val="en-GB"/>
        </w:rPr>
        <w:t>Article 39</w:t>
      </w:r>
      <w:r w:rsidR="000E0AE5" w:rsidRPr="009510AA">
        <w:rPr>
          <w:rFonts w:ascii="Arial" w:hAnsi="Arial" w:cs="Arial"/>
          <w:lang w:val="en-GB"/>
        </w:rPr>
        <w:t xml:space="preserve"> and last   -     Entry into force of the contract (GAC supplemented)</w:t>
      </w:r>
    </w:p>
    <w:p w14:paraId="7057AA17" w14:textId="77777777" w:rsidR="000E0AE5" w:rsidRPr="009510AA" w:rsidRDefault="000E0AE5" w:rsidP="000E0AE5">
      <w:pPr>
        <w:rPr>
          <w:rFonts w:ascii="Arial" w:hAnsi="Arial" w:cs="Arial"/>
          <w:lang w:val="en-GB"/>
        </w:rPr>
      </w:pPr>
    </w:p>
    <w:p w14:paraId="6E25160F" w14:textId="77777777" w:rsidR="000E0AE5" w:rsidRPr="009510AA" w:rsidRDefault="000E0AE5" w:rsidP="000E0AE5">
      <w:pPr>
        <w:rPr>
          <w:rFonts w:ascii="Arial" w:hAnsi="Arial" w:cs="Arial"/>
          <w:lang w:val="en-GB"/>
        </w:rPr>
      </w:pPr>
    </w:p>
    <w:p w14:paraId="1FCC3842" w14:textId="77777777" w:rsidR="000E0AE5" w:rsidRPr="009510AA" w:rsidRDefault="000E0AE5" w:rsidP="000E0AE5">
      <w:pPr>
        <w:rPr>
          <w:rFonts w:ascii="Arial" w:hAnsi="Arial" w:cs="Arial"/>
          <w:lang w:val="en-GB"/>
        </w:rPr>
      </w:pPr>
    </w:p>
    <w:p w14:paraId="78970AB9" w14:textId="77777777" w:rsidR="000E0AE5" w:rsidRPr="009510AA" w:rsidRDefault="000E0AE5" w:rsidP="000E0AE5">
      <w:pPr>
        <w:rPr>
          <w:rFonts w:ascii="Arial" w:hAnsi="Arial" w:cs="Arial"/>
          <w:lang w:val="en-GB"/>
        </w:rPr>
      </w:pPr>
    </w:p>
    <w:p w14:paraId="558357BD" w14:textId="77777777" w:rsidR="000E0AE5" w:rsidRPr="009510AA" w:rsidRDefault="000E0AE5" w:rsidP="000E0AE5">
      <w:pPr>
        <w:rPr>
          <w:rFonts w:ascii="Arial" w:hAnsi="Arial" w:cs="Arial"/>
          <w:lang w:val="en-GB"/>
        </w:rPr>
      </w:pPr>
    </w:p>
    <w:p w14:paraId="2AC9C34E" w14:textId="77777777" w:rsidR="000E0AE5" w:rsidRPr="009510AA" w:rsidRDefault="000E0AE5" w:rsidP="000E0AE5">
      <w:pPr>
        <w:rPr>
          <w:rFonts w:ascii="Arial" w:hAnsi="Arial" w:cs="Arial"/>
          <w:lang w:val="en-GB"/>
        </w:rPr>
      </w:pPr>
    </w:p>
    <w:p w14:paraId="1956526B" w14:textId="77777777" w:rsidR="000E0AE5" w:rsidRPr="009510AA" w:rsidRDefault="000E0AE5" w:rsidP="000E0AE5">
      <w:pPr>
        <w:rPr>
          <w:rFonts w:ascii="Arial" w:hAnsi="Arial" w:cs="Arial"/>
          <w:lang w:val="en-GB"/>
        </w:rPr>
      </w:pPr>
    </w:p>
    <w:p w14:paraId="1FA48680" w14:textId="77777777" w:rsidR="000E0AE5" w:rsidRPr="009510AA" w:rsidRDefault="000E0AE5" w:rsidP="000E0AE5">
      <w:pPr>
        <w:rPr>
          <w:rFonts w:ascii="Arial" w:hAnsi="Arial" w:cs="Arial"/>
          <w:lang w:val="en-GB"/>
        </w:rPr>
      </w:pPr>
    </w:p>
    <w:p w14:paraId="05C895C0" w14:textId="77777777" w:rsidR="000E0AE5" w:rsidRPr="009510AA" w:rsidRDefault="000E0AE5" w:rsidP="000E0AE5">
      <w:pPr>
        <w:rPr>
          <w:rFonts w:ascii="Arial" w:hAnsi="Arial" w:cs="Arial"/>
          <w:lang w:val="en-GB"/>
        </w:rPr>
      </w:pPr>
    </w:p>
    <w:p w14:paraId="7B259188" w14:textId="77777777" w:rsidR="000E0AE5" w:rsidRPr="009510AA" w:rsidRDefault="000E0AE5" w:rsidP="000E0AE5">
      <w:pPr>
        <w:rPr>
          <w:rFonts w:ascii="Arial" w:hAnsi="Arial" w:cs="Arial"/>
          <w:lang w:val="en-GB"/>
        </w:rPr>
      </w:pPr>
    </w:p>
    <w:p w14:paraId="6B4D03BE" w14:textId="77777777" w:rsidR="000E0AE5" w:rsidRPr="009510AA" w:rsidRDefault="000E0AE5" w:rsidP="000E0AE5">
      <w:pPr>
        <w:rPr>
          <w:rFonts w:ascii="Arial" w:hAnsi="Arial" w:cs="Arial"/>
          <w:lang w:val="en-GB"/>
        </w:rPr>
      </w:pPr>
    </w:p>
    <w:p w14:paraId="04957B40" w14:textId="77777777" w:rsidR="000E0AE5" w:rsidRPr="009510AA" w:rsidRDefault="000E0AE5" w:rsidP="000E0AE5">
      <w:pPr>
        <w:rPr>
          <w:rFonts w:ascii="Arial" w:hAnsi="Arial" w:cs="Arial"/>
          <w:lang w:val="en-GB"/>
        </w:rPr>
      </w:pPr>
    </w:p>
    <w:p w14:paraId="75A5F706" w14:textId="77777777" w:rsidR="000E0AE5" w:rsidRPr="009510AA" w:rsidRDefault="000E0AE5" w:rsidP="000E0AE5">
      <w:pPr>
        <w:rPr>
          <w:rFonts w:ascii="Arial" w:hAnsi="Arial" w:cs="Arial"/>
          <w:lang w:val="en-GB"/>
        </w:rPr>
      </w:pPr>
    </w:p>
    <w:p w14:paraId="7B02AAE5" w14:textId="77777777" w:rsidR="000E0AE5" w:rsidRPr="009510AA" w:rsidRDefault="000E0AE5" w:rsidP="000E0AE5">
      <w:pPr>
        <w:rPr>
          <w:rFonts w:ascii="Arial" w:hAnsi="Arial" w:cs="Arial"/>
          <w:lang w:val="en-GB"/>
        </w:rPr>
      </w:pPr>
    </w:p>
    <w:p w14:paraId="30630E00" w14:textId="77777777" w:rsidR="000E0AE5" w:rsidRPr="009510AA" w:rsidRDefault="000E0AE5" w:rsidP="000E0AE5">
      <w:pPr>
        <w:rPr>
          <w:rFonts w:ascii="Arial" w:hAnsi="Arial" w:cs="Arial"/>
          <w:lang w:val="en-GB"/>
        </w:rPr>
      </w:pPr>
    </w:p>
    <w:p w14:paraId="631CE4BF" w14:textId="77777777" w:rsidR="000E0AE5" w:rsidRPr="009510AA" w:rsidRDefault="000E0AE5" w:rsidP="000E0AE5">
      <w:pPr>
        <w:rPr>
          <w:rFonts w:ascii="Arial" w:hAnsi="Arial" w:cs="Arial"/>
          <w:lang w:val="en-GB"/>
        </w:rPr>
      </w:pPr>
    </w:p>
    <w:p w14:paraId="66806FEA" w14:textId="77777777" w:rsidR="000E0AE5" w:rsidRPr="009510AA" w:rsidRDefault="000E0AE5" w:rsidP="000E0AE5">
      <w:pPr>
        <w:rPr>
          <w:rFonts w:ascii="Arial" w:hAnsi="Arial" w:cs="Arial"/>
          <w:lang w:val="en-GB"/>
        </w:rPr>
      </w:pPr>
    </w:p>
    <w:p w14:paraId="68525FDD" w14:textId="77777777" w:rsidR="000E0AE5" w:rsidRPr="009510AA" w:rsidRDefault="000E0AE5" w:rsidP="000E0AE5">
      <w:pPr>
        <w:rPr>
          <w:rFonts w:ascii="Arial" w:hAnsi="Arial" w:cs="Arial"/>
          <w:lang w:val="en-GB"/>
        </w:rPr>
      </w:pPr>
    </w:p>
    <w:p w14:paraId="3B3484CA" w14:textId="77777777" w:rsidR="000E0AE5" w:rsidRPr="009510AA" w:rsidRDefault="000E0AE5" w:rsidP="000E0AE5">
      <w:pPr>
        <w:rPr>
          <w:rFonts w:ascii="Arial" w:hAnsi="Arial" w:cs="Arial"/>
          <w:lang w:val="en-GB"/>
        </w:rPr>
      </w:pPr>
    </w:p>
    <w:p w14:paraId="68D71B9D" w14:textId="77777777" w:rsidR="000E0AE5" w:rsidRPr="009510AA" w:rsidRDefault="000E0AE5" w:rsidP="000E0AE5">
      <w:pPr>
        <w:rPr>
          <w:rFonts w:ascii="Arial" w:hAnsi="Arial" w:cs="Arial"/>
          <w:lang w:val="en-GB"/>
        </w:rPr>
      </w:pPr>
    </w:p>
    <w:p w14:paraId="1F4B34E6" w14:textId="77777777" w:rsidR="000E0AE5" w:rsidRPr="009510AA" w:rsidRDefault="000E0AE5" w:rsidP="000E0AE5">
      <w:pPr>
        <w:rPr>
          <w:rFonts w:ascii="Arial" w:hAnsi="Arial" w:cs="Arial"/>
          <w:lang w:val="en-GB"/>
        </w:rPr>
      </w:pPr>
    </w:p>
    <w:p w14:paraId="23390D62" w14:textId="77777777" w:rsidR="000E0AE5" w:rsidRPr="009510AA" w:rsidRDefault="000E0AE5" w:rsidP="000E0AE5">
      <w:pPr>
        <w:rPr>
          <w:rFonts w:ascii="Arial" w:hAnsi="Arial" w:cs="Arial"/>
          <w:lang w:val="en-GB"/>
        </w:rPr>
      </w:pPr>
    </w:p>
    <w:p w14:paraId="5EC33A6C" w14:textId="77777777" w:rsidR="000E0AE5" w:rsidRPr="009510AA" w:rsidRDefault="000E0AE5" w:rsidP="000E0AE5">
      <w:pPr>
        <w:rPr>
          <w:rFonts w:ascii="Arial" w:hAnsi="Arial" w:cs="Arial"/>
          <w:lang w:val="en-GB"/>
        </w:rPr>
      </w:pPr>
    </w:p>
    <w:p w14:paraId="02A52891" w14:textId="77777777" w:rsidR="000E0AE5" w:rsidRPr="009510AA" w:rsidRDefault="000E0AE5" w:rsidP="000E0AE5">
      <w:pPr>
        <w:rPr>
          <w:rFonts w:ascii="Arial" w:hAnsi="Arial" w:cs="Arial"/>
          <w:lang w:val="en-GB"/>
        </w:rPr>
      </w:pPr>
    </w:p>
    <w:p w14:paraId="1511E24C" w14:textId="77777777" w:rsidR="000E0AE5" w:rsidRPr="009510AA" w:rsidRDefault="000E0AE5" w:rsidP="000E0AE5">
      <w:pPr>
        <w:rPr>
          <w:rFonts w:ascii="Arial" w:hAnsi="Arial" w:cs="Arial"/>
          <w:lang w:val="en-GB"/>
        </w:rPr>
      </w:pPr>
    </w:p>
    <w:p w14:paraId="6A234A1C" w14:textId="77777777" w:rsidR="000E0AE5" w:rsidRPr="009510AA" w:rsidRDefault="000E0AE5" w:rsidP="000E0AE5">
      <w:pPr>
        <w:rPr>
          <w:rFonts w:ascii="Arial" w:hAnsi="Arial" w:cs="Arial"/>
          <w:lang w:val="en-GB"/>
        </w:rPr>
      </w:pPr>
    </w:p>
    <w:p w14:paraId="66DF1678" w14:textId="77777777" w:rsidR="000E0AE5" w:rsidRPr="009510AA" w:rsidRDefault="000E0AE5" w:rsidP="000E0AE5">
      <w:pPr>
        <w:rPr>
          <w:rFonts w:ascii="Arial" w:hAnsi="Arial" w:cs="Arial"/>
          <w:lang w:val="en-GB"/>
        </w:rPr>
      </w:pPr>
    </w:p>
    <w:p w14:paraId="176DF4EE" w14:textId="77777777" w:rsidR="000E0AE5" w:rsidRPr="009510AA" w:rsidRDefault="000E0AE5" w:rsidP="000E0AE5">
      <w:pPr>
        <w:rPr>
          <w:rFonts w:ascii="Arial" w:hAnsi="Arial" w:cs="Arial"/>
          <w:lang w:val="en-GB"/>
        </w:rPr>
      </w:pPr>
    </w:p>
    <w:p w14:paraId="705A012F" w14:textId="77777777" w:rsidR="000E0AE5" w:rsidRPr="009510AA" w:rsidRDefault="000E0AE5" w:rsidP="000E0AE5">
      <w:pPr>
        <w:rPr>
          <w:rFonts w:ascii="Arial" w:hAnsi="Arial" w:cs="Arial"/>
          <w:lang w:val="en-GB"/>
        </w:rPr>
      </w:pPr>
    </w:p>
    <w:p w14:paraId="47EC6727" w14:textId="77777777" w:rsidR="000E0AE5" w:rsidRPr="009510AA" w:rsidRDefault="000E0AE5" w:rsidP="000E0AE5">
      <w:pPr>
        <w:rPr>
          <w:rFonts w:ascii="Arial" w:hAnsi="Arial" w:cs="Arial"/>
          <w:lang w:val="en-GB"/>
        </w:rPr>
      </w:pPr>
    </w:p>
    <w:p w14:paraId="533E1F67" w14:textId="77777777" w:rsidR="000E0AE5" w:rsidRPr="009510AA" w:rsidRDefault="000E0AE5" w:rsidP="000E0AE5">
      <w:pPr>
        <w:rPr>
          <w:rFonts w:ascii="Arial" w:hAnsi="Arial" w:cs="Arial"/>
          <w:lang w:val="en-GB"/>
        </w:rPr>
      </w:pPr>
    </w:p>
    <w:p w14:paraId="1147A343" w14:textId="77777777" w:rsidR="000E0AE5" w:rsidRPr="009510AA" w:rsidRDefault="000E0AE5" w:rsidP="000E0AE5">
      <w:pPr>
        <w:rPr>
          <w:rFonts w:ascii="Arial" w:hAnsi="Arial" w:cs="Arial"/>
          <w:lang w:val="en-GB"/>
        </w:rPr>
      </w:pPr>
    </w:p>
    <w:p w14:paraId="044F09F3" w14:textId="77777777" w:rsidR="000E0AE5" w:rsidRPr="009510AA" w:rsidRDefault="000E0AE5" w:rsidP="000E0AE5">
      <w:pPr>
        <w:rPr>
          <w:rFonts w:ascii="Arial" w:hAnsi="Arial" w:cs="Arial"/>
          <w:lang w:val="en-GB"/>
        </w:rPr>
      </w:pPr>
    </w:p>
    <w:p w14:paraId="673D6320" w14:textId="77777777" w:rsidR="000E0AE5" w:rsidRPr="009510AA" w:rsidRDefault="000E0AE5" w:rsidP="000E0AE5">
      <w:pPr>
        <w:rPr>
          <w:rFonts w:ascii="Arial" w:hAnsi="Arial" w:cs="Arial"/>
          <w:lang w:val="en-GB"/>
        </w:rPr>
      </w:pPr>
    </w:p>
    <w:p w14:paraId="3910B724" w14:textId="77777777" w:rsidR="000E0AE5" w:rsidRPr="009510AA" w:rsidRDefault="000E0AE5" w:rsidP="000E0AE5">
      <w:pPr>
        <w:rPr>
          <w:rFonts w:ascii="Arial" w:hAnsi="Arial" w:cs="Arial"/>
          <w:lang w:val="en-GB"/>
        </w:rPr>
      </w:pPr>
    </w:p>
    <w:p w14:paraId="514EA4DD" w14:textId="77777777" w:rsidR="000E0AE5" w:rsidRPr="009510AA" w:rsidRDefault="000E0AE5" w:rsidP="000E0AE5">
      <w:pPr>
        <w:rPr>
          <w:rFonts w:ascii="Arial" w:hAnsi="Arial" w:cs="Arial"/>
          <w:lang w:val="en-GB"/>
        </w:rPr>
      </w:pPr>
    </w:p>
    <w:p w14:paraId="51178262" w14:textId="77777777" w:rsidR="000E0AE5" w:rsidRPr="009510AA" w:rsidRDefault="000E0AE5" w:rsidP="000E0AE5">
      <w:pPr>
        <w:rPr>
          <w:rFonts w:ascii="Arial" w:hAnsi="Arial" w:cs="Arial"/>
          <w:lang w:val="en-GB"/>
        </w:rPr>
      </w:pPr>
    </w:p>
    <w:p w14:paraId="0DF1CA1D" w14:textId="77777777" w:rsidR="000E0AE5" w:rsidRPr="009510AA" w:rsidRDefault="000E0AE5" w:rsidP="000E0AE5">
      <w:pPr>
        <w:rPr>
          <w:rFonts w:ascii="Arial" w:hAnsi="Arial" w:cs="Arial"/>
          <w:lang w:val="en-GB"/>
        </w:rPr>
      </w:pPr>
    </w:p>
    <w:p w14:paraId="0FE36C37" w14:textId="77777777" w:rsidR="000E0AE5" w:rsidRPr="009510AA" w:rsidRDefault="000E0AE5" w:rsidP="000E0AE5">
      <w:pPr>
        <w:rPr>
          <w:rFonts w:ascii="Arial" w:hAnsi="Arial" w:cs="Arial"/>
          <w:lang w:val="en-GB"/>
        </w:rPr>
      </w:pPr>
    </w:p>
    <w:p w14:paraId="22BB3DDE" w14:textId="77777777" w:rsidR="000E0AE5" w:rsidRDefault="000E0AE5" w:rsidP="000E0AE5">
      <w:pPr>
        <w:rPr>
          <w:rFonts w:ascii="Arial" w:hAnsi="Arial" w:cs="Arial"/>
          <w:lang w:val="en-GB"/>
        </w:rPr>
      </w:pPr>
    </w:p>
    <w:p w14:paraId="044136DB" w14:textId="77777777" w:rsidR="000E0AE5" w:rsidRDefault="000E0AE5" w:rsidP="000E0AE5">
      <w:pPr>
        <w:rPr>
          <w:rFonts w:ascii="Arial" w:hAnsi="Arial" w:cs="Arial"/>
          <w:lang w:val="en-GB"/>
        </w:rPr>
      </w:pPr>
    </w:p>
    <w:p w14:paraId="54E234CB" w14:textId="77777777" w:rsidR="000E0AE5" w:rsidRPr="009510AA" w:rsidRDefault="000E0AE5" w:rsidP="000E0AE5">
      <w:pPr>
        <w:rPr>
          <w:rFonts w:ascii="Arial" w:hAnsi="Arial" w:cs="Arial"/>
          <w:lang w:val="en-GB"/>
        </w:rPr>
      </w:pPr>
    </w:p>
    <w:p w14:paraId="0510234C" w14:textId="77777777" w:rsidR="000E0AE5" w:rsidRDefault="000E0AE5" w:rsidP="000E0AE5">
      <w:pPr>
        <w:rPr>
          <w:rFonts w:ascii="Arial" w:hAnsi="Arial" w:cs="Arial"/>
          <w:lang w:val="en-GB"/>
        </w:rPr>
      </w:pPr>
    </w:p>
    <w:p w14:paraId="0CA04E25" w14:textId="77777777" w:rsidR="00F50FD9" w:rsidRDefault="00F50FD9" w:rsidP="000E0AE5">
      <w:pPr>
        <w:rPr>
          <w:rFonts w:ascii="Arial" w:hAnsi="Arial" w:cs="Arial"/>
          <w:lang w:val="en-GB"/>
        </w:rPr>
      </w:pPr>
    </w:p>
    <w:p w14:paraId="57D16E7E" w14:textId="77777777" w:rsidR="00F50FD9" w:rsidRDefault="00F50FD9" w:rsidP="000E0AE5">
      <w:pPr>
        <w:rPr>
          <w:rFonts w:ascii="Arial" w:hAnsi="Arial" w:cs="Arial"/>
          <w:lang w:val="en-GB"/>
        </w:rPr>
      </w:pPr>
    </w:p>
    <w:p w14:paraId="4E6ECD14" w14:textId="77777777" w:rsidR="00F50FD9" w:rsidRPr="009510AA" w:rsidRDefault="00F50FD9" w:rsidP="000E0AE5">
      <w:pPr>
        <w:rPr>
          <w:rFonts w:ascii="Arial" w:hAnsi="Arial" w:cs="Arial"/>
          <w:lang w:val="en-GB"/>
        </w:rPr>
      </w:pPr>
    </w:p>
    <w:p w14:paraId="5726BC07" w14:textId="77777777" w:rsidR="000E0AE5" w:rsidRPr="009510AA" w:rsidRDefault="000E0AE5" w:rsidP="000E0AE5">
      <w:pPr>
        <w:rPr>
          <w:rFonts w:ascii="Arial" w:hAnsi="Arial" w:cs="Arial"/>
          <w:lang w:val="en-GB"/>
        </w:rPr>
      </w:pPr>
    </w:p>
    <w:p w14:paraId="040832D6"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Chapter I</w:t>
      </w:r>
    </w:p>
    <w:p w14:paraId="4992EA7F"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General</w:t>
      </w:r>
    </w:p>
    <w:p w14:paraId="243AF12A" w14:textId="77777777" w:rsidR="000E0AE5" w:rsidRPr="009510AA" w:rsidRDefault="000E0AE5" w:rsidP="000E0AE5">
      <w:pPr>
        <w:jc w:val="center"/>
        <w:rPr>
          <w:rFonts w:ascii="Arial" w:hAnsi="Arial" w:cs="Arial"/>
          <w:b/>
          <w:sz w:val="28"/>
          <w:szCs w:val="28"/>
          <w:lang w:val="en-GB"/>
        </w:rPr>
      </w:pPr>
    </w:p>
    <w:p w14:paraId="0442A8BC" w14:textId="77777777" w:rsidR="000E0AE5" w:rsidRPr="009510AA" w:rsidRDefault="000E0AE5" w:rsidP="000E0AE5">
      <w:pPr>
        <w:rPr>
          <w:rFonts w:ascii="Arial" w:hAnsi="Arial" w:cs="Arial"/>
          <w:b/>
          <w:lang w:val="en-GB"/>
        </w:rPr>
      </w:pPr>
      <w:r w:rsidRPr="009510AA">
        <w:rPr>
          <w:rFonts w:ascii="Arial" w:hAnsi="Arial" w:cs="Arial"/>
          <w:b/>
          <w:lang w:val="en-GB"/>
        </w:rPr>
        <w:t>Article 1:  Subject of tender</w:t>
      </w:r>
    </w:p>
    <w:p w14:paraId="0C4FEAEC" w14:textId="77777777" w:rsidR="004D7A84" w:rsidRPr="004D7A84" w:rsidRDefault="004D7A84" w:rsidP="00B853F1">
      <w:pPr>
        <w:pStyle w:val="ListParagraph"/>
        <w:numPr>
          <w:ilvl w:val="1"/>
          <w:numId w:val="47"/>
        </w:numPr>
        <w:jc w:val="both"/>
        <w:rPr>
          <w:rFonts w:ascii="Arial" w:hAnsi="Arial" w:cs="Arial"/>
          <w:sz w:val="20"/>
          <w:szCs w:val="20"/>
          <w:lang w:val="en-GB"/>
        </w:rPr>
      </w:pPr>
      <w:r w:rsidRPr="004D7A84">
        <w:rPr>
          <w:rFonts w:ascii="Arial" w:hAnsi="Arial" w:cs="Arial"/>
          <w:sz w:val="20"/>
          <w:szCs w:val="20"/>
          <w:lang w:val="en-GB"/>
        </w:rPr>
        <w:t>Subject of contract</w:t>
      </w:r>
    </w:p>
    <w:p w14:paraId="60F614BE" w14:textId="1FBD5B6D" w:rsidR="000E0AE5" w:rsidRDefault="000E0AE5" w:rsidP="00087C69">
      <w:pPr>
        <w:pStyle w:val="ListParagraph"/>
        <w:ind w:left="390"/>
        <w:jc w:val="both"/>
        <w:rPr>
          <w:rFonts w:ascii="Arial" w:hAnsi="Arial" w:cs="Arial"/>
          <w:lang w:val="en-GB"/>
        </w:rPr>
      </w:pPr>
      <w:r w:rsidRPr="004D7A84">
        <w:rPr>
          <w:rFonts w:ascii="Arial" w:hAnsi="Arial" w:cs="Arial"/>
          <w:i/>
          <w:sz w:val="20"/>
          <w:szCs w:val="20"/>
          <w:lang w:val="en-GB"/>
        </w:rPr>
        <w:t>The subject of the contract must be in line with article 1 of the GAC relating to its scope of application</w:t>
      </w:r>
      <w:r w:rsidRPr="004D7A84">
        <w:rPr>
          <w:rFonts w:ascii="Arial" w:hAnsi="Arial" w:cs="Arial"/>
          <w:lang w:val="en-GB"/>
        </w:rPr>
        <w:t>.</w:t>
      </w:r>
    </w:p>
    <w:p w14:paraId="5E1C9FF7" w14:textId="294A17D6" w:rsidR="00087C69" w:rsidRPr="00B918A4" w:rsidRDefault="000E0AE5" w:rsidP="00087C69">
      <w:pPr>
        <w:widowControl w:val="0"/>
        <w:autoSpaceDE w:val="0"/>
        <w:jc w:val="center"/>
        <w:rPr>
          <w:rFonts w:ascii="Arial" w:hAnsi="Arial" w:cs="Arial"/>
          <w:b/>
          <w:bCs/>
          <w:lang w:val="en-US"/>
        </w:rPr>
      </w:pPr>
      <w:r w:rsidRPr="009510AA">
        <w:rPr>
          <w:rFonts w:ascii="Arial" w:hAnsi="Arial" w:cs="Arial"/>
          <w:lang w:val="en-GB"/>
        </w:rPr>
        <w:t xml:space="preserve">The subject of this contract </w:t>
      </w:r>
      <w:r w:rsidRPr="00087C69">
        <w:rPr>
          <w:rFonts w:ascii="Arial" w:hAnsi="Arial" w:cs="Arial"/>
          <w:sz w:val="20"/>
          <w:szCs w:val="20"/>
          <w:lang w:val="en-GB"/>
        </w:rPr>
        <w:t xml:space="preserve">is  </w:t>
      </w:r>
      <w:r w:rsidR="00087C69" w:rsidRPr="00087C69">
        <w:rPr>
          <w:rFonts w:ascii="Arial" w:hAnsi="Arial" w:cs="Arial"/>
          <w:b/>
          <w:bCs/>
          <w:i/>
          <w:iCs/>
          <w:sz w:val="20"/>
          <w:szCs w:val="20"/>
          <w:lang w:val="en-US"/>
        </w:rPr>
        <w:t>FOR THE PURCHASE AND EQUIMENT OF TWO ( 02) BLOCK OF CLASSROOMS WITH 120 SMALL CHAIRS,60 SMALL TABLES,12 BOARDS ON  EASEL,04 TEACHERS TABLES AND 08 TEACHERS CHAIRS AT GNS MUNDEMBA</w:t>
      </w:r>
    </w:p>
    <w:p w14:paraId="5B869B0F" w14:textId="0B31B5C7" w:rsidR="000E0AE5" w:rsidRDefault="00F50FD9" w:rsidP="000E0AE5">
      <w:pPr>
        <w:jc w:val="both"/>
        <w:rPr>
          <w:rFonts w:ascii="Arial" w:hAnsi="Arial" w:cs="Arial"/>
          <w:lang w:val="en-GB"/>
        </w:rPr>
      </w:pPr>
      <w:r>
        <w:rPr>
          <w:rFonts w:ascii="Arial" w:hAnsi="Arial" w:cs="Arial"/>
          <w:lang w:val="en-GB"/>
        </w:rPr>
        <w:t xml:space="preserve"> </w:t>
      </w:r>
      <w:r w:rsidR="000E0AE5" w:rsidRPr="009510AA">
        <w:rPr>
          <w:rFonts w:ascii="Arial" w:hAnsi="Arial" w:cs="Arial"/>
          <w:lang w:val="en-GB"/>
        </w:rPr>
        <w:t>to</w:t>
      </w:r>
      <w:r w:rsidR="00422A9A">
        <w:rPr>
          <w:rFonts w:ascii="Arial" w:hAnsi="Arial" w:cs="Arial"/>
          <w:lang w:val="en-GB"/>
        </w:rPr>
        <w:t xml:space="preserve"> the Mayor of Mundemba Council</w:t>
      </w:r>
      <w:r w:rsidR="000E0AE5" w:rsidRPr="009510AA">
        <w:rPr>
          <w:rFonts w:ascii="Arial" w:hAnsi="Arial" w:cs="Arial"/>
          <w:b/>
          <w:i/>
          <w:lang w:val="en-GB"/>
        </w:rPr>
        <w:t xml:space="preserve"> </w:t>
      </w:r>
      <w:r w:rsidR="000E0AE5" w:rsidRPr="009510AA">
        <w:rPr>
          <w:rFonts w:ascii="Arial" w:hAnsi="Arial" w:cs="Arial"/>
          <w:lang w:val="en-GB"/>
        </w:rPr>
        <w:t>according to the characteristics defined in the technical specifications and the quantities defined in the estimates.</w:t>
      </w:r>
    </w:p>
    <w:p w14:paraId="55F766B7" w14:textId="77777777" w:rsidR="004D7A84" w:rsidRDefault="004D7A84" w:rsidP="000E0AE5">
      <w:pPr>
        <w:jc w:val="both"/>
        <w:rPr>
          <w:rFonts w:ascii="Arial" w:hAnsi="Arial" w:cs="Arial"/>
          <w:lang w:val="en-GB"/>
        </w:rPr>
      </w:pPr>
    </w:p>
    <w:p w14:paraId="191F2522" w14:textId="4A51F9EF" w:rsidR="006669EC" w:rsidRPr="006669EC" w:rsidRDefault="004D7A84" w:rsidP="006669EC">
      <w:pPr>
        <w:widowControl w:val="0"/>
        <w:autoSpaceDE w:val="0"/>
        <w:jc w:val="center"/>
        <w:rPr>
          <w:rFonts w:ascii="Arial" w:hAnsi="Arial" w:cs="Arial"/>
          <w:b/>
          <w:bCs/>
          <w:sz w:val="16"/>
          <w:szCs w:val="16"/>
          <w:lang w:val="en-US"/>
        </w:rPr>
      </w:pPr>
      <w:r>
        <w:rPr>
          <w:rFonts w:ascii="Arial" w:hAnsi="Arial" w:cs="Arial"/>
          <w:lang w:val="en-GB"/>
        </w:rPr>
        <w:t>1.2  Nature of services</w:t>
      </w:r>
      <w:r w:rsidR="00F50FD9">
        <w:rPr>
          <w:rFonts w:ascii="Arial" w:hAnsi="Arial" w:cs="Arial"/>
          <w:lang w:val="en-GB"/>
        </w:rPr>
        <w:t>.</w:t>
      </w:r>
      <w:r w:rsidR="00087C69">
        <w:rPr>
          <w:rFonts w:ascii="Arial" w:hAnsi="Arial" w:cs="Arial"/>
          <w:lang w:val="en-GB"/>
        </w:rPr>
        <w:t xml:space="preserve"> </w:t>
      </w:r>
      <w:r w:rsidR="00F50FD9">
        <w:rPr>
          <w:rFonts w:ascii="Arial" w:hAnsi="Arial" w:cs="Arial"/>
          <w:lang w:val="en-GB"/>
        </w:rPr>
        <w:t xml:space="preserve">The service related to this contract shall comprise </w:t>
      </w:r>
      <w:r w:rsidR="00EC1181">
        <w:rPr>
          <w:rFonts w:ascii="Arial" w:hAnsi="Arial" w:cs="Arial"/>
          <w:lang w:val="en-GB"/>
        </w:rPr>
        <w:t xml:space="preserve"> </w:t>
      </w:r>
      <w:r w:rsidR="006669EC" w:rsidRPr="006669EC">
        <w:rPr>
          <w:rFonts w:ascii="Arial" w:hAnsi="Arial" w:cs="Arial"/>
          <w:b/>
          <w:bCs/>
          <w:i/>
          <w:iCs/>
          <w:sz w:val="16"/>
          <w:szCs w:val="16"/>
          <w:lang w:val="en-US"/>
        </w:rPr>
        <w:t>FOR THE PURCHASE AND EQUIMENT OF TWO ( 02) BLOCK OF CLASSROOMS WITH 120 SMALL CHAIRS,60 SMALL TABLES,12 BOARDS ON  EASEL,04 TEACHERS TABLES AND 08 TEACHERS CHAIRS AT GNS MUNDEMBA</w:t>
      </w:r>
    </w:p>
    <w:p w14:paraId="0F2C5346" w14:textId="5AE059D3" w:rsidR="004D7A84" w:rsidRPr="009510AA" w:rsidRDefault="00EC1181" w:rsidP="000E0AE5">
      <w:pPr>
        <w:jc w:val="both"/>
        <w:rPr>
          <w:rFonts w:ascii="Arial" w:hAnsi="Arial" w:cs="Arial"/>
          <w:lang w:val="en-GB"/>
        </w:rPr>
      </w:pPr>
      <w:r>
        <w:rPr>
          <w:rFonts w:ascii="Arial" w:hAnsi="Arial" w:cs="Arial"/>
          <w:lang w:val="en-GB"/>
        </w:rPr>
        <w:t>,according to the characteristics defined in the technical specifications and the quantities defined in the estimates.</w:t>
      </w:r>
    </w:p>
    <w:p w14:paraId="32836146" w14:textId="77777777" w:rsidR="000E0AE5" w:rsidRPr="009510AA" w:rsidRDefault="000E0AE5" w:rsidP="000E0AE5">
      <w:pPr>
        <w:rPr>
          <w:rFonts w:ascii="Arial" w:hAnsi="Arial" w:cs="Arial"/>
          <w:lang w:val="en-GB"/>
        </w:rPr>
      </w:pPr>
    </w:p>
    <w:p w14:paraId="753780C9" w14:textId="77777777" w:rsidR="000E0AE5" w:rsidRPr="009510AA" w:rsidRDefault="000E0AE5" w:rsidP="000E0AE5">
      <w:pPr>
        <w:rPr>
          <w:rFonts w:ascii="Arial" w:hAnsi="Arial" w:cs="Arial"/>
          <w:b/>
          <w:lang w:val="en-GB"/>
        </w:rPr>
      </w:pPr>
      <w:r w:rsidRPr="009510AA">
        <w:rPr>
          <w:rFonts w:ascii="Arial" w:hAnsi="Arial" w:cs="Arial"/>
          <w:b/>
          <w:lang w:val="en-GB"/>
        </w:rPr>
        <w:t>Article 2: Award procedure (GAC supplemented)</w:t>
      </w:r>
    </w:p>
    <w:p w14:paraId="6D548E5C" w14:textId="77777777" w:rsidR="000E0AE5" w:rsidRPr="009510AA" w:rsidRDefault="000E0AE5" w:rsidP="000E0AE5">
      <w:pPr>
        <w:rPr>
          <w:rFonts w:ascii="Arial" w:hAnsi="Arial" w:cs="Arial"/>
          <w:b/>
          <w:u w:val="single"/>
          <w:lang w:val="en-GB"/>
        </w:rPr>
      </w:pPr>
    </w:p>
    <w:p w14:paraId="237C540C" w14:textId="433B8C48" w:rsidR="000E0AE5" w:rsidRDefault="000E0AE5" w:rsidP="006669EC">
      <w:pPr>
        <w:widowControl w:val="0"/>
        <w:autoSpaceDE w:val="0"/>
        <w:jc w:val="center"/>
        <w:rPr>
          <w:rFonts w:ascii="Arial" w:hAnsi="Arial" w:cs="Arial"/>
          <w:b/>
          <w:bCs/>
          <w:sz w:val="16"/>
          <w:szCs w:val="16"/>
          <w:lang w:val="en-US"/>
        </w:rPr>
      </w:pPr>
      <w:r w:rsidRPr="009510AA">
        <w:rPr>
          <w:rFonts w:ascii="Arial" w:hAnsi="Arial" w:cs="Arial"/>
          <w:lang w:val="en-GB"/>
        </w:rPr>
        <w:t xml:space="preserve">This contract shall be awarded </w:t>
      </w:r>
      <w:r w:rsidR="00422A9A">
        <w:rPr>
          <w:rFonts w:ascii="Arial" w:hAnsi="Arial" w:cs="Arial"/>
          <w:lang w:val="en-GB"/>
        </w:rPr>
        <w:t xml:space="preserve"> by Open National Invitation to tender /Mayor Mundemba Council/MCITB/ND/SWR/PIB-2025 OF</w:t>
      </w:r>
      <w:r w:rsidR="00CA7F91">
        <w:rPr>
          <w:rFonts w:ascii="Arial" w:hAnsi="Arial" w:cs="Arial"/>
          <w:lang w:val="en-GB"/>
        </w:rPr>
        <w:t xml:space="preserve"> 13/03</w:t>
      </w:r>
      <w:r w:rsidR="00422A9A">
        <w:rPr>
          <w:rFonts w:ascii="Arial" w:hAnsi="Arial" w:cs="Arial"/>
          <w:lang w:val="en-GB"/>
        </w:rPr>
        <w:t xml:space="preserve">/2025 </w:t>
      </w:r>
      <w:r w:rsidRPr="006669EC">
        <w:rPr>
          <w:rFonts w:ascii="Arial" w:hAnsi="Arial" w:cs="Arial"/>
          <w:sz w:val="16"/>
          <w:szCs w:val="16"/>
          <w:lang w:val="en-GB"/>
        </w:rPr>
        <w:t>.</w:t>
      </w:r>
      <w:r w:rsidR="006669EC" w:rsidRPr="006669EC">
        <w:rPr>
          <w:rFonts w:ascii="Arial" w:hAnsi="Arial" w:cs="Arial"/>
          <w:b/>
          <w:bCs/>
          <w:i/>
          <w:iCs/>
          <w:sz w:val="16"/>
          <w:szCs w:val="16"/>
          <w:lang w:val="en-US"/>
        </w:rPr>
        <w:t xml:space="preserve"> FOR THE PURCHASE AND EQUIMENT OF TWO ( 02) BLOCK OF CLASSROOMS WITH 120 SMALL CHAIRS,60 SMALL TABLES,12 BOARDS ON  EASEL,04 TEACHERS TABLES AND 08 TEACHERS CHAIRS AT GNS MUNDEMBA</w:t>
      </w:r>
    </w:p>
    <w:p w14:paraId="0638212A" w14:textId="77777777" w:rsidR="006669EC" w:rsidRPr="006669EC" w:rsidRDefault="006669EC" w:rsidP="006669EC">
      <w:pPr>
        <w:widowControl w:val="0"/>
        <w:autoSpaceDE w:val="0"/>
        <w:jc w:val="center"/>
        <w:rPr>
          <w:rFonts w:ascii="Arial" w:hAnsi="Arial" w:cs="Arial"/>
          <w:b/>
          <w:bCs/>
          <w:sz w:val="16"/>
          <w:szCs w:val="16"/>
          <w:lang w:val="en-US"/>
        </w:rPr>
      </w:pPr>
    </w:p>
    <w:p w14:paraId="73B115BD" w14:textId="77777777" w:rsidR="000E0AE5" w:rsidRPr="009510AA" w:rsidRDefault="000E0AE5" w:rsidP="000E0AE5">
      <w:pPr>
        <w:rPr>
          <w:rFonts w:ascii="Arial" w:hAnsi="Arial" w:cs="Arial"/>
          <w:b/>
          <w:lang w:val="en-GB"/>
        </w:rPr>
      </w:pPr>
      <w:r w:rsidRPr="009510AA">
        <w:rPr>
          <w:rFonts w:ascii="Arial" w:hAnsi="Arial" w:cs="Arial"/>
          <w:b/>
          <w:lang w:val="en-GB"/>
        </w:rPr>
        <w:t>Article 3: Definitions and duties (article 2 of GAC supplemented)</w:t>
      </w:r>
    </w:p>
    <w:p w14:paraId="6B9BFB81" w14:textId="77777777" w:rsidR="000E0AE5" w:rsidRPr="009510AA" w:rsidRDefault="000E0AE5" w:rsidP="000E0AE5">
      <w:pPr>
        <w:rPr>
          <w:rFonts w:ascii="Arial" w:hAnsi="Arial" w:cs="Arial"/>
          <w:b/>
          <w:lang w:val="en-GB"/>
        </w:rPr>
      </w:pPr>
    </w:p>
    <w:p w14:paraId="5A0C69D7" w14:textId="77777777" w:rsidR="000E0AE5" w:rsidRPr="009510AA" w:rsidRDefault="000E0AE5" w:rsidP="000E0AE5">
      <w:pPr>
        <w:rPr>
          <w:rFonts w:ascii="Arial" w:hAnsi="Arial" w:cs="Arial"/>
          <w:b/>
          <w:lang w:val="en-GB"/>
        </w:rPr>
      </w:pPr>
      <w:r w:rsidRPr="009510AA">
        <w:rPr>
          <w:rFonts w:ascii="Arial" w:hAnsi="Arial" w:cs="Arial"/>
          <w:lang w:val="en-GB"/>
        </w:rPr>
        <w:t xml:space="preserve"> </w:t>
      </w:r>
      <w:r w:rsidR="00A435AD">
        <w:rPr>
          <w:rFonts w:ascii="Arial" w:hAnsi="Arial" w:cs="Arial"/>
          <w:lang w:val="en-GB"/>
        </w:rPr>
        <w:t>3.</w:t>
      </w:r>
      <w:r w:rsidRPr="009510AA">
        <w:rPr>
          <w:rFonts w:ascii="Arial" w:hAnsi="Arial" w:cs="Arial"/>
          <w:lang w:val="en-GB"/>
        </w:rPr>
        <w:t xml:space="preserve">1 </w:t>
      </w:r>
      <w:r w:rsidRPr="009510AA">
        <w:rPr>
          <w:rFonts w:ascii="Arial" w:hAnsi="Arial" w:cs="Arial"/>
          <w:i/>
          <w:lang w:val="en-GB"/>
        </w:rPr>
        <w:t>General definition</w:t>
      </w:r>
      <w:r w:rsidR="004D7A84">
        <w:rPr>
          <w:rFonts w:ascii="Arial" w:hAnsi="Arial" w:cs="Arial"/>
          <w:i/>
          <w:lang w:val="en-GB"/>
        </w:rPr>
        <w:t xml:space="preserve"> (cf. Code).</w:t>
      </w:r>
      <w:r w:rsidRPr="009510AA">
        <w:rPr>
          <w:rFonts w:ascii="Arial" w:hAnsi="Arial" w:cs="Arial"/>
          <w:lang w:val="en-GB"/>
        </w:rPr>
        <w:t>:</w:t>
      </w:r>
    </w:p>
    <w:p w14:paraId="29453F30" w14:textId="77777777" w:rsidR="000E0AE5" w:rsidRPr="009510AA" w:rsidRDefault="000E0AE5" w:rsidP="000E0AE5">
      <w:pPr>
        <w:rPr>
          <w:rFonts w:ascii="Arial" w:hAnsi="Arial" w:cs="Arial"/>
          <w:lang w:val="en-GB"/>
        </w:rPr>
      </w:pPr>
    </w:p>
    <w:p w14:paraId="6095E55C" w14:textId="4FFA8470" w:rsidR="000E0AE5" w:rsidRPr="00A435AD" w:rsidRDefault="000E0AE5" w:rsidP="00B853F1">
      <w:pPr>
        <w:pStyle w:val="ListParagraph"/>
        <w:numPr>
          <w:ilvl w:val="0"/>
          <w:numId w:val="48"/>
        </w:numPr>
        <w:jc w:val="both"/>
        <w:rPr>
          <w:rFonts w:ascii="Arial" w:hAnsi="Arial" w:cs="Arial"/>
          <w:lang w:val="en-GB"/>
        </w:rPr>
      </w:pPr>
      <w:r w:rsidRPr="004D7A84">
        <w:rPr>
          <w:rFonts w:ascii="Arial" w:hAnsi="Arial" w:cs="Arial"/>
          <w:lang w:val="en-GB"/>
        </w:rPr>
        <w:t xml:space="preserve">The Contracting Authority shall be </w:t>
      </w:r>
      <w:r w:rsidR="00534502">
        <w:rPr>
          <w:rFonts w:ascii="Arial" w:hAnsi="Arial" w:cs="Arial"/>
          <w:lang w:val="en-GB"/>
        </w:rPr>
        <w:t xml:space="preserve">The Mayor of Mundemba Council </w:t>
      </w:r>
      <w:r w:rsidR="00A435AD">
        <w:rPr>
          <w:rFonts w:ascii="Arial" w:hAnsi="Arial" w:cs="Arial"/>
          <w:i/>
          <w:lang w:val="en-GB"/>
        </w:rPr>
        <w:t xml:space="preserve"> </w:t>
      </w:r>
      <w:r w:rsidR="004D7A84" w:rsidRPr="00A435AD">
        <w:rPr>
          <w:rFonts w:ascii="Arial" w:hAnsi="Arial" w:cs="Arial"/>
          <w:lang w:val="en-US"/>
        </w:rPr>
        <w:t>He awards the contract and</w:t>
      </w:r>
      <w:r w:rsidRPr="00A435AD">
        <w:rPr>
          <w:rFonts w:ascii="Arial" w:hAnsi="Arial" w:cs="Arial"/>
          <w:lang w:val="en-US"/>
        </w:rPr>
        <w:t xml:space="preserve"> ensures the preservation of originals of contract documents and the transmission of copies to </w:t>
      </w:r>
      <w:r w:rsidR="004D7A84" w:rsidRPr="00A435AD">
        <w:rPr>
          <w:rFonts w:ascii="Arial" w:hAnsi="Arial" w:cs="Arial"/>
          <w:lang w:val="en-US"/>
        </w:rPr>
        <w:t xml:space="preserve">the Ministry in charge of Public Contracts and </w:t>
      </w:r>
      <w:r w:rsidRPr="00A435AD">
        <w:rPr>
          <w:rFonts w:ascii="Arial" w:hAnsi="Arial" w:cs="Arial"/>
          <w:lang w:val="en-US"/>
        </w:rPr>
        <w:t>ARMP</w:t>
      </w:r>
      <w:r w:rsidR="004D7A84" w:rsidRPr="00A435AD">
        <w:rPr>
          <w:rFonts w:ascii="Arial" w:hAnsi="Arial" w:cs="Arial"/>
          <w:lang w:val="en-US"/>
        </w:rPr>
        <w:t>.</w:t>
      </w:r>
    </w:p>
    <w:p w14:paraId="718CDADA" w14:textId="77777777" w:rsidR="00A435AD" w:rsidRPr="00A435AD" w:rsidRDefault="00A435AD" w:rsidP="00B853F1">
      <w:pPr>
        <w:pStyle w:val="ListParagraph"/>
        <w:numPr>
          <w:ilvl w:val="0"/>
          <w:numId w:val="48"/>
        </w:numPr>
        <w:jc w:val="both"/>
        <w:rPr>
          <w:rFonts w:ascii="Arial" w:hAnsi="Arial" w:cs="Arial"/>
          <w:lang w:val="en-GB"/>
        </w:rPr>
      </w:pPr>
      <w:r>
        <w:rPr>
          <w:rFonts w:ascii="Arial" w:hAnsi="Arial" w:cs="Arial"/>
          <w:lang w:val="en-US"/>
        </w:rPr>
        <w:t>The authority in charge of the control of effectiveness of execution of the services shall be the Ministry in charge of Public Contracts;</w:t>
      </w:r>
    </w:p>
    <w:p w14:paraId="43B4D4A2" w14:textId="132306FF" w:rsidR="00A435AD" w:rsidRDefault="00A435AD" w:rsidP="00B853F1">
      <w:pPr>
        <w:pStyle w:val="ListParagraph"/>
        <w:numPr>
          <w:ilvl w:val="0"/>
          <w:numId w:val="48"/>
        </w:numPr>
        <w:jc w:val="both"/>
        <w:rPr>
          <w:rFonts w:ascii="Arial" w:hAnsi="Arial" w:cs="Arial"/>
          <w:lang w:val="en-GB"/>
        </w:rPr>
      </w:pPr>
      <w:r>
        <w:rPr>
          <w:rFonts w:ascii="Arial" w:hAnsi="Arial" w:cs="Arial"/>
          <w:lang w:val="en-GB"/>
        </w:rPr>
        <w:t xml:space="preserve">The Project owner shall be </w:t>
      </w:r>
      <w:r w:rsidR="00534502">
        <w:rPr>
          <w:rFonts w:ascii="Arial" w:hAnsi="Arial" w:cs="Arial"/>
          <w:lang w:val="en-GB"/>
        </w:rPr>
        <w:t xml:space="preserve">Mayor of Mundemba Council </w:t>
      </w:r>
      <w:r>
        <w:rPr>
          <w:rFonts w:ascii="Arial" w:hAnsi="Arial" w:cs="Arial"/>
          <w:lang w:val="en-GB"/>
        </w:rPr>
        <w:t>; he represents the beneficiary administration of the services;</w:t>
      </w:r>
    </w:p>
    <w:p w14:paraId="0B4E1303" w14:textId="07A61207"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 xml:space="preserve">The Contract Manager shall be </w:t>
      </w:r>
      <w:r w:rsidR="00534502">
        <w:rPr>
          <w:rFonts w:ascii="Arial" w:hAnsi="Arial" w:cs="Arial"/>
          <w:lang w:val="en-US"/>
        </w:rPr>
        <w:t>The development Officer of Mundemba Council</w:t>
      </w:r>
      <w:r w:rsidR="00A435AD">
        <w:rPr>
          <w:rFonts w:ascii="Arial" w:hAnsi="Arial" w:cs="Arial"/>
          <w:lang w:val="en-US"/>
        </w:rPr>
        <w:t xml:space="preserve">; </w:t>
      </w:r>
      <w:r w:rsidRPr="00A435AD">
        <w:rPr>
          <w:rFonts w:ascii="Arial" w:hAnsi="Arial" w:cs="Arial"/>
          <w:lang w:val="en-US"/>
        </w:rPr>
        <w:t>He ensures the respect of the administrative, technical, financial conditions and contractual time-limits.</w:t>
      </w:r>
    </w:p>
    <w:p w14:paraId="4D3C0A7E" w14:textId="6C61B408"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 xml:space="preserve">The Contract Engineer shall be </w:t>
      </w:r>
      <w:r w:rsidR="00534502">
        <w:rPr>
          <w:rFonts w:ascii="Arial" w:hAnsi="Arial" w:cs="Arial"/>
          <w:lang w:val="en-US"/>
        </w:rPr>
        <w:t>Divisional Delegate of water and energy Ndian (MIN</w:t>
      </w:r>
      <w:r w:rsidR="00EC1181">
        <w:rPr>
          <w:rFonts w:ascii="Arial" w:hAnsi="Arial" w:cs="Arial"/>
          <w:lang w:val="en-US"/>
        </w:rPr>
        <w:t>CAF</w:t>
      </w:r>
      <w:r w:rsidR="00534502">
        <w:rPr>
          <w:rFonts w:ascii="Arial" w:hAnsi="Arial" w:cs="Arial"/>
          <w:lang w:val="en-US"/>
        </w:rPr>
        <w:t>/Ndian )</w:t>
      </w:r>
      <w:r w:rsidRPr="00A435AD">
        <w:rPr>
          <w:rFonts w:ascii="Arial" w:hAnsi="Arial" w:cs="Arial"/>
          <w:lang w:val="en-US"/>
        </w:rPr>
        <w:t>, hereinafter referred to as the Engineer.</w:t>
      </w:r>
    </w:p>
    <w:p w14:paraId="136B6AA7" w14:textId="152DAA11"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The Project Manager who carried out the preliminary stud</w:t>
      </w:r>
      <w:r w:rsidR="00534502">
        <w:rPr>
          <w:rFonts w:ascii="Arial" w:hAnsi="Arial" w:cs="Arial"/>
          <w:lang w:val="en-US"/>
        </w:rPr>
        <w:t>ies Development Officer</w:t>
      </w:r>
      <w:r w:rsidRPr="00A435AD">
        <w:rPr>
          <w:rFonts w:ascii="Arial" w:hAnsi="Arial" w:cs="Arial"/>
          <w:i/>
          <w:lang w:val="en-US"/>
        </w:rPr>
        <w:t>.</w:t>
      </w:r>
    </w:p>
    <w:p w14:paraId="1AE74B35" w14:textId="77777777" w:rsidR="000E0AE5" w:rsidRPr="00A435AD" w:rsidRDefault="00A435AD" w:rsidP="00B853F1">
      <w:pPr>
        <w:pStyle w:val="ListParagraph"/>
        <w:numPr>
          <w:ilvl w:val="0"/>
          <w:numId w:val="48"/>
        </w:numPr>
        <w:jc w:val="both"/>
        <w:rPr>
          <w:rFonts w:ascii="Arial" w:hAnsi="Arial" w:cs="Arial"/>
          <w:lang w:val="en-GB"/>
        </w:rPr>
      </w:pPr>
      <w:r>
        <w:rPr>
          <w:rFonts w:ascii="Arial" w:hAnsi="Arial" w:cs="Arial"/>
          <w:lang w:val="en-GB"/>
        </w:rPr>
        <w:t>T</w:t>
      </w:r>
      <w:r w:rsidR="000E0AE5" w:rsidRPr="00A435AD">
        <w:rPr>
          <w:rFonts w:ascii="Arial" w:hAnsi="Arial" w:cs="Arial"/>
          <w:lang w:val="en-US"/>
        </w:rPr>
        <w:t xml:space="preserve">he Project Manager of this contract or the Control Mission shall be </w:t>
      </w:r>
      <w:r w:rsidR="000E0AE5" w:rsidRPr="00A435AD">
        <w:rPr>
          <w:rFonts w:ascii="Arial" w:hAnsi="Arial" w:cs="Arial"/>
          <w:i/>
          <w:lang w:val="en-US"/>
        </w:rPr>
        <w:t>[to be specified where need be]</w:t>
      </w:r>
      <w:r w:rsidR="000E0AE5" w:rsidRPr="00A435AD">
        <w:rPr>
          <w:rFonts w:ascii="Arial" w:hAnsi="Arial" w:cs="Arial"/>
          <w:lang w:val="en-US"/>
        </w:rPr>
        <w:t xml:space="preserve"> hereinafter referred to as the Project Manager</w:t>
      </w:r>
    </w:p>
    <w:p w14:paraId="363CEF1F" w14:textId="77777777" w:rsidR="000E0AE5" w:rsidRDefault="00A435AD" w:rsidP="000E0AE5">
      <w:pPr>
        <w:pStyle w:val="NormalTahoma"/>
        <w:tabs>
          <w:tab w:val="left" w:pos="0"/>
        </w:tabs>
        <w:ind w:left="1495" w:firstLine="0"/>
        <w:jc w:val="both"/>
        <w:rPr>
          <w:rFonts w:ascii="Arial" w:hAnsi="Arial" w:cs="Arial"/>
          <w:i/>
        </w:rPr>
      </w:pPr>
      <w:r>
        <w:rPr>
          <w:rFonts w:ascii="Arial" w:hAnsi="Arial" w:cs="Arial"/>
          <w:i/>
        </w:rPr>
        <w:t xml:space="preserve">         </w:t>
      </w:r>
      <w:r w:rsidR="000E0AE5" w:rsidRPr="009510AA">
        <w:rPr>
          <w:rFonts w:ascii="Arial" w:hAnsi="Arial" w:cs="Arial"/>
          <w:i/>
        </w:rPr>
        <w:t xml:space="preserve"> [Specify if it involves public or private management].</w:t>
      </w:r>
    </w:p>
    <w:p w14:paraId="5AAE3AF2" w14:textId="7A8D8752" w:rsidR="000E0AE5" w:rsidRPr="00A435AD" w:rsidRDefault="000E0AE5" w:rsidP="00B853F1">
      <w:pPr>
        <w:pStyle w:val="NormalTahoma"/>
        <w:numPr>
          <w:ilvl w:val="0"/>
          <w:numId w:val="49"/>
        </w:numPr>
        <w:tabs>
          <w:tab w:val="left" w:pos="0"/>
        </w:tabs>
        <w:jc w:val="both"/>
        <w:rPr>
          <w:rFonts w:ascii="Arial" w:hAnsi="Arial" w:cs="Arial"/>
          <w:i/>
        </w:rPr>
      </w:pPr>
      <w:r w:rsidRPr="00A435AD">
        <w:rPr>
          <w:rFonts w:ascii="Arial" w:hAnsi="Arial" w:cs="Arial"/>
        </w:rPr>
        <w:t xml:space="preserve">The supplier shall be </w:t>
      </w:r>
      <w:r w:rsidR="00804E6A">
        <w:rPr>
          <w:rFonts w:ascii="Arial" w:hAnsi="Arial" w:cs="Arial"/>
          <w:i/>
        </w:rPr>
        <w:t>the executor</w:t>
      </w:r>
      <w:r w:rsidR="00EF0D56">
        <w:rPr>
          <w:rFonts w:ascii="Arial" w:hAnsi="Arial" w:cs="Arial"/>
          <w:i/>
        </w:rPr>
        <w:t xml:space="preserve"> of the jobbing order</w:t>
      </w:r>
      <w:r w:rsidRPr="00A435AD">
        <w:rPr>
          <w:rFonts w:ascii="Arial" w:hAnsi="Arial" w:cs="Arial"/>
          <w:i/>
        </w:rPr>
        <w:t>.</w:t>
      </w:r>
    </w:p>
    <w:p w14:paraId="69184914" w14:textId="77777777" w:rsidR="000E0AE5" w:rsidRPr="009510AA" w:rsidRDefault="000E0AE5" w:rsidP="000E0AE5">
      <w:pPr>
        <w:pStyle w:val="NormalTahoma"/>
        <w:tabs>
          <w:tab w:val="left" w:pos="0"/>
        </w:tabs>
        <w:ind w:left="1531" w:firstLine="0"/>
        <w:jc w:val="both"/>
        <w:rPr>
          <w:rFonts w:ascii="Arial" w:hAnsi="Arial" w:cs="Arial"/>
        </w:rPr>
      </w:pPr>
    </w:p>
    <w:p w14:paraId="63B86512" w14:textId="77777777" w:rsidR="000E0AE5" w:rsidRDefault="00A435AD" w:rsidP="000E0AE5">
      <w:pPr>
        <w:pStyle w:val="NormalTahoma"/>
        <w:tabs>
          <w:tab w:val="left" w:pos="0"/>
        </w:tabs>
        <w:ind w:left="360" w:firstLine="0"/>
        <w:jc w:val="both"/>
        <w:rPr>
          <w:rFonts w:ascii="Arial" w:hAnsi="Arial" w:cs="Arial"/>
        </w:rPr>
      </w:pPr>
      <w:r>
        <w:rPr>
          <w:rFonts w:ascii="Arial" w:hAnsi="Arial" w:cs="Arial"/>
        </w:rPr>
        <w:t>3.</w:t>
      </w:r>
      <w:r w:rsidR="000E0AE5" w:rsidRPr="009510AA">
        <w:rPr>
          <w:rFonts w:ascii="Arial" w:hAnsi="Arial" w:cs="Arial"/>
        </w:rPr>
        <w:t>2. Security</w:t>
      </w:r>
    </w:p>
    <w:p w14:paraId="340A5774" w14:textId="77777777" w:rsidR="00A435AD" w:rsidRDefault="00A435AD" w:rsidP="000E0AE5">
      <w:pPr>
        <w:pStyle w:val="NormalTahoma"/>
        <w:tabs>
          <w:tab w:val="left" w:pos="0"/>
        </w:tabs>
        <w:ind w:left="360" w:firstLine="0"/>
        <w:jc w:val="both"/>
        <w:rPr>
          <w:rFonts w:ascii="Arial" w:hAnsi="Arial" w:cs="Arial"/>
        </w:rPr>
      </w:pPr>
    </w:p>
    <w:p w14:paraId="0BC9D6E9" w14:textId="77777777" w:rsidR="00A435AD" w:rsidRDefault="00A435AD" w:rsidP="000E0AE5">
      <w:pPr>
        <w:pStyle w:val="NormalTahoma"/>
        <w:tabs>
          <w:tab w:val="left" w:pos="0"/>
        </w:tabs>
        <w:ind w:left="360" w:firstLine="0"/>
        <w:jc w:val="both"/>
        <w:rPr>
          <w:rFonts w:ascii="Arial" w:hAnsi="Arial" w:cs="Arial"/>
        </w:rPr>
      </w:pPr>
      <w:r>
        <w:rPr>
          <w:rFonts w:ascii="Arial" w:hAnsi="Arial" w:cs="Arial"/>
        </w:rPr>
        <w:t>This contract may be used as security, subject to any form of assignment of receivables.</w:t>
      </w:r>
    </w:p>
    <w:p w14:paraId="59464CFC" w14:textId="77777777" w:rsidR="00A435AD" w:rsidRPr="009510AA" w:rsidRDefault="00A435AD" w:rsidP="000E0AE5">
      <w:pPr>
        <w:pStyle w:val="NormalTahoma"/>
        <w:tabs>
          <w:tab w:val="left" w:pos="0"/>
        </w:tabs>
        <w:ind w:left="360" w:firstLine="0"/>
        <w:jc w:val="both"/>
        <w:rPr>
          <w:rFonts w:ascii="Arial" w:hAnsi="Arial" w:cs="Arial"/>
        </w:rPr>
      </w:pPr>
      <w:r>
        <w:rPr>
          <w:rFonts w:ascii="Arial" w:hAnsi="Arial" w:cs="Arial"/>
        </w:rPr>
        <w:t xml:space="preserve">In this case: </w:t>
      </w:r>
    </w:p>
    <w:p w14:paraId="79043D0E" w14:textId="026DC227" w:rsidR="000E0AE5" w:rsidRPr="00A93149" w:rsidRDefault="000E0AE5" w:rsidP="00B853F1">
      <w:pPr>
        <w:pStyle w:val="NormalTahoma"/>
        <w:numPr>
          <w:ilvl w:val="0"/>
          <w:numId w:val="49"/>
        </w:numPr>
        <w:tabs>
          <w:tab w:val="left" w:pos="0"/>
        </w:tabs>
        <w:jc w:val="both"/>
        <w:rPr>
          <w:rFonts w:ascii="Arial" w:hAnsi="Arial" w:cs="Arial"/>
        </w:rPr>
      </w:pPr>
      <w:r w:rsidRPr="009510AA">
        <w:rPr>
          <w:rFonts w:ascii="Arial" w:hAnsi="Arial" w:cs="Arial"/>
        </w:rPr>
        <w:t xml:space="preserve">The authority in charge of </w:t>
      </w:r>
      <w:r w:rsidR="00A93149">
        <w:rPr>
          <w:rFonts w:ascii="Arial" w:hAnsi="Arial" w:cs="Arial"/>
        </w:rPr>
        <w:t>auth</w:t>
      </w:r>
      <w:r w:rsidR="00A435AD">
        <w:rPr>
          <w:rFonts w:ascii="Arial" w:hAnsi="Arial" w:cs="Arial"/>
        </w:rPr>
        <w:t>orising</w:t>
      </w:r>
      <w:r w:rsidRPr="009510AA">
        <w:rPr>
          <w:rFonts w:ascii="Arial" w:hAnsi="Arial" w:cs="Arial"/>
        </w:rPr>
        <w:t xml:space="preserve"> payment shall be:</w:t>
      </w:r>
      <w:r w:rsidR="00534502">
        <w:rPr>
          <w:rFonts w:ascii="Arial" w:hAnsi="Arial" w:cs="Arial"/>
        </w:rPr>
        <w:t>the Mayor of Mundemba Council</w:t>
      </w:r>
      <w:r w:rsidRPr="009510AA">
        <w:rPr>
          <w:rFonts w:ascii="Arial" w:hAnsi="Arial" w:cs="Arial"/>
          <w:i/>
        </w:rPr>
        <w:t>]</w:t>
      </w:r>
      <w:r w:rsidR="00A93149">
        <w:rPr>
          <w:rFonts w:ascii="Arial" w:hAnsi="Arial" w:cs="Arial"/>
          <w:i/>
        </w:rPr>
        <w:t>.</w:t>
      </w:r>
    </w:p>
    <w:p w14:paraId="32A7364D" w14:textId="75A5A286"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 xml:space="preserve">The authority in charge of the clearance of expenditures shall </w:t>
      </w:r>
      <w:r w:rsidRPr="00A93149">
        <w:rPr>
          <w:rFonts w:ascii="Arial" w:hAnsi="Arial" w:cs="Arial"/>
          <w:i/>
        </w:rPr>
        <w:t xml:space="preserve">be </w:t>
      </w:r>
      <w:r w:rsidR="00DD4D40">
        <w:rPr>
          <w:rFonts w:ascii="Arial" w:hAnsi="Arial" w:cs="Arial"/>
          <w:i/>
        </w:rPr>
        <w:t>the Municipal Treasurer</w:t>
      </w:r>
      <w:r w:rsidRPr="00A93149">
        <w:rPr>
          <w:rFonts w:ascii="Arial" w:hAnsi="Arial" w:cs="Arial"/>
          <w:i/>
        </w:rPr>
        <w:t>.</w:t>
      </w:r>
    </w:p>
    <w:p w14:paraId="53DAF752" w14:textId="6E58DB19"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The body or official in charge of payment shall be</w:t>
      </w:r>
      <w:r w:rsidRPr="00A93149">
        <w:rPr>
          <w:rFonts w:ascii="Arial" w:hAnsi="Arial" w:cs="Arial"/>
          <w:i/>
        </w:rPr>
        <w:t xml:space="preserve"> </w:t>
      </w:r>
      <w:r w:rsidR="00534502">
        <w:rPr>
          <w:rFonts w:ascii="Arial" w:hAnsi="Arial" w:cs="Arial"/>
          <w:i/>
        </w:rPr>
        <w:t>the Municipal Treasurer</w:t>
      </w:r>
      <w:r w:rsidRPr="00A93149">
        <w:rPr>
          <w:rFonts w:ascii="Arial" w:hAnsi="Arial" w:cs="Arial"/>
          <w:i/>
        </w:rPr>
        <w:t>.</w:t>
      </w:r>
    </w:p>
    <w:p w14:paraId="124EEC58" w14:textId="1BD86E3F"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 xml:space="preserve">The official competent to furnish information within the context of execution of this contract shall be </w:t>
      </w:r>
      <w:r w:rsidR="00534502">
        <w:rPr>
          <w:rFonts w:ascii="Arial" w:hAnsi="Arial" w:cs="Arial"/>
          <w:i/>
        </w:rPr>
        <w:t>Mayor of Mundemba Council</w:t>
      </w:r>
      <w:r w:rsidRPr="00A93149">
        <w:rPr>
          <w:rFonts w:ascii="Arial" w:hAnsi="Arial" w:cs="Arial"/>
          <w:i/>
        </w:rPr>
        <w:t>.</w:t>
      </w:r>
    </w:p>
    <w:p w14:paraId="78CDA07E" w14:textId="77777777" w:rsidR="000E0AE5" w:rsidRPr="009510AA" w:rsidRDefault="000E0AE5" w:rsidP="000E0AE5">
      <w:pPr>
        <w:pStyle w:val="NormalTahoma"/>
        <w:tabs>
          <w:tab w:val="left" w:pos="0"/>
        </w:tabs>
        <w:ind w:left="1531" w:firstLine="0"/>
        <w:jc w:val="both"/>
        <w:rPr>
          <w:rFonts w:ascii="Arial" w:hAnsi="Arial" w:cs="Arial"/>
        </w:rPr>
      </w:pPr>
    </w:p>
    <w:p w14:paraId="0392E848" w14:textId="77777777" w:rsidR="000E0AE5" w:rsidRPr="009510AA" w:rsidRDefault="000E0AE5" w:rsidP="00B853F1">
      <w:pPr>
        <w:pStyle w:val="NormalTahoma"/>
        <w:numPr>
          <w:ilvl w:val="1"/>
          <w:numId w:val="50"/>
        </w:numPr>
        <w:tabs>
          <w:tab w:val="left" w:pos="0"/>
        </w:tabs>
        <w:jc w:val="both"/>
        <w:rPr>
          <w:rFonts w:ascii="Arial" w:hAnsi="Arial" w:cs="Arial"/>
        </w:rPr>
      </w:pPr>
      <w:r w:rsidRPr="009510AA">
        <w:rPr>
          <w:rFonts w:ascii="Arial" w:hAnsi="Arial" w:cs="Arial"/>
        </w:rPr>
        <w:t xml:space="preserve">  Duties of the Control Mission, Project Manager.</w:t>
      </w:r>
    </w:p>
    <w:p w14:paraId="35E5B1DA" w14:textId="77777777" w:rsidR="000E0AE5" w:rsidRPr="009510AA" w:rsidRDefault="000E0AE5" w:rsidP="000E0AE5">
      <w:pPr>
        <w:pStyle w:val="NormalTahoma"/>
        <w:tabs>
          <w:tab w:val="left" w:pos="0"/>
        </w:tabs>
        <w:ind w:left="851" w:firstLine="0"/>
        <w:jc w:val="both"/>
        <w:rPr>
          <w:rFonts w:ascii="Arial" w:hAnsi="Arial" w:cs="Arial"/>
          <w:i/>
        </w:rPr>
      </w:pPr>
      <w:r w:rsidRPr="009510AA">
        <w:rPr>
          <w:rFonts w:ascii="Arial" w:hAnsi="Arial" w:cs="Arial"/>
          <w:i/>
        </w:rPr>
        <w:t>[To be completed, where necessary].</w:t>
      </w:r>
    </w:p>
    <w:p w14:paraId="47E4CBAA" w14:textId="77777777" w:rsidR="000E0AE5" w:rsidRPr="009510AA" w:rsidRDefault="000E0AE5" w:rsidP="000E0AE5">
      <w:pPr>
        <w:rPr>
          <w:rFonts w:ascii="Arial" w:hAnsi="Arial" w:cs="Arial"/>
          <w:lang w:val="en-GB"/>
        </w:rPr>
      </w:pPr>
    </w:p>
    <w:p w14:paraId="2F661FEF"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4: Language, applicable law and regulation (GAC supplemented)</w:t>
      </w:r>
    </w:p>
    <w:p w14:paraId="7BE3F23B" w14:textId="77777777" w:rsidR="000E0AE5" w:rsidRPr="009510AA" w:rsidRDefault="000E0AE5" w:rsidP="000E0AE5">
      <w:pPr>
        <w:pStyle w:val="NormalTahoma"/>
        <w:tabs>
          <w:tab w:val="left" w:pos="0"/>
        </w:tabs>
        <w:jc w:val="both"/>
        <w:rPr>
          <w:rFonts w:ascii="Arial" w:hAnsi="Arial" w:cs="Arial"/>
          <w:b/>
        </w:rPr>
      </w:pPr>
    </w:p>
    <w:p w14:paraId="72D0BC8A" w14:textId="77777777" w:rsidR="000E0AE5" w:rsidRPr="009510AA" w:rsidRDefault="000E0AE5" w:rsidP="00B853F1">
      <w:pPr>
        <w:pStyle w:val="NormalTahoma"/>
        <w:numPr>
          <w:ilvl w:val="0"/>
          <w:numId w:val="21"/>
        </w:numPr>
        <w:tabs>
          <w:tab w:val="left" w:pos="0"/>
        </w:tabs>
        <w:jc w:val="both"/>
        <w:rPr>
          <w:rFonts w:ascii="Arial" w:hAnsi="Arial" w:cs="Arial"/>
        </w:rPr>
      </w:pPr>
      <w:r w:rsidRPr="009510AA">
        <w:rPr>
          <w:rFonts w:ascii="Arial" w:hAnsi="Arial" w:cs="Arial"/>
        </w:rPr>
        <w:t xml:space="preserve">The language to be used shall be </w:t>
      </w:r>
      <w:r w:rsidRPr="009510AA">
        <w:rPr>
          <w:rFonts w:ascii="Arial" w:hAnsi="Arial" w:cs="Arial"/>
          <w:i/>
        </w:rPr>
        <w:t>[English and/or French].</w:t>
      </w:r>
    </w:p>
    <w:p w14:paraId="4CDDE4C1" w14:textId="77777777" w:rsidR="000E0AE5" w:rsidRPr="009510AA" w:rsidRDefault="000E0AE5" w:rsidP="00B853F1">
      <w:pPr>
        <w:pStyle w:val="NormalTahoma"/>
        <w:numPr>
          <w:ilvl w:val="0"/>
          <w:numId w:val="21"/>
        </w:numPr>
        <w:tabs>
          <w:tab w:val="left" w:pos="0"/>
        </w:tabs>
        <w:jc w:val="both"/>
        <w:rPr>
          <w:rFonts w:ascii="Arial" w:hAnsi="Arial" w:cs="Arial"/>
        </w:rPr>
      </w:pPr>
      <w:r w:rsidRPr="009510AA">
        <w:rPr>
          <w:rFonts w:ascii="Arial" w:hAnsi="Arial" w:cs="Arial"/>
        </w:rPr>
        <w:t>The supplier shall be bound to observe the law, regulations and ordinances in force in the Republic of Cameroon both within his own organization and in the execution of the contract.</w:t>
      </w:r>
    </w:p>
    <w:p w14:paraId="779DAC3B"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If in Cameroon the regulations, laws and administrative and fiscal measures in force at the date of signature of this contract are amended after the signature of the contract, the possible direct resulting costs shall be taken into account without gain or loss for either party.</w:t>
      </w:r>
    </w:p>
    <w:p w14:paraId="76E557C1" w14:textId="77777777" w:rsidR="000E0AE5" w:rsidRPr="009510AA" w:rsidRDefault="000E0AE5" w:rsidP="000E0AE5">
      <w:pPr>
        <w:pStyle w:val="NormalTahoma"/>
        <w:tabs>
          <w:tab w:val="left" w:pos="0"/>
        </w:tabs>
        <w:jc w:val="both"/>
        <w:rPr>
          <w:rFonts w:ascii="Arial" w:hAnsi="Arial" w:cs="Arial"/>
        </w:rPr>
      </w:pPr>
    </w:p>
    <w:p w14:paraId="57647EEC" w14:textId="77777777" w:rsidR="000E0AE5" w:rsidRPr="009510AA" w:rsidRDefault="000E0AE5" w:rsidP="000E0AE5">
      <w:pPr>
        <w:rPr>
          <w:rFonts w:ascii="Arial" w:hAnsi="Arial" w:cs="Arial"/>
          <w:b/>
          <w:lang w:val="en-GB"/>
        </w:rPr>
      </w:pPr>
      <w:r w:rsidRPr="009510AA">
        <w:rPr>
          <w:rFonts w:ascii="Arial" w:hAnsi="Arial" w:cs="Arial"/>
          <w:b/>
          <w:lang w:val="en-GB"/>
        </w:rPr>
        <w:t>Article 5: Standards (article 3 of GAC supplemented)</w:t>
      </w:r>
    </w:p>
    <w:p w14:paraId="45660EA8" w14:textId="77777777" w:rsidR="000E0AE5" w:rsidRDefault="00A93149" w:rsidP="00A93149">
      <w:pPr>
        <w:ind w:left="426" w:hanging="426"/>
        <w:jc w:val="both"/>
        <w:rPr>
          <w:rFonts w:ascii="Arial" w:hAnsi="Arial" w:cs="Arial"/>
          <w:lang w:val="en-GB"/>
        </w:rPr>
      </w:pPr>
      <w:r>
        <w:rPr>
          <w:rFonts w:ascii="Arial" w:hAnsi="Arial" w:cs="Arial"/>
          <w:lang w:val="en-GB"/>
        </w:rPr>
        <w:t xml:space="preserve">5.1 </w:t>
      </w:r>
      <w:r w:rsidR="000E0AE5" w:rsidRPr="009510AA">
        <w:rPr>
          <w:rFonts w:ascii="Arial" w:hAnsi="Arial" w:cs="Arial"/>
          <w:lang w:val="en-GB"/>
        </w:rPr>
        <w:t xml:space="preserve">The supplies done in execution of this contract shall be in conformity with the standards laid down in the Technical </w:t>
      </w:r>
      <w:r>
        <w:rPr>
          <w:rFonts w:ascii="Arial" w:hAnsi="Arial" w:cs="Arial"/>
          <w:lang w:val="en-GB"/>
        </w:rPr>
        <w:t>Specifications</w:t>
      </w:r>
      <w:r w:rsidR="000E0AE5" w:rsidRPr="009510AA">
        <w:rPr>
          <w:rFonts w:ascii="Arial" w:hAnsi="Arial" w:cs="Arial"/>
          <w:lang w:val="en-GB"/>
        </w:rPr>
        <w:t xml:space="preserve"> and where no standard is mentioned, to the authoritative standard on the issue and applicable in Cameroon; this standard shall be the most recent standard approved by the competent authority.</w:t>
      </w:r>
    </w:p>
    <w:p w14:paraId="774D2496" w14:textId="77777777" w:rsidR="00A93149" w:rsidRPr="009510AA" w:rsidRDefault="00A93149" w:rsidP="00A93149">
      <w:pPr>
        <w:ind w:left="426" w:hanging="426"/>
        <w:jc w:val="both"/>
        <w:rPr>
          <w:rFonts w:ascii="Arial" w:hAnsi="Arial" w:cs="Arial"/>
          <w:lang w:val="en-GB"/>
        </w:rPr>
      </w:pPr>
      <w:r>
        <w:rPr>
          <w:rFonts w:ascii="Arial" w:hAnsi="Arial" w:cs="Arial"/>
          <w:lang w:val="en-GB"/>
        </w:rPr>
        <w:t>5.2  The supplier shall study, execute and guarantee the supplies and services of this contract by taking into consideration the best practices in Cameroon for operations of similar technology.</w:t>
      </w:r>
    </w:p>
    <w:p w14:paraId="65817B5C" w14:textId="77777777" w:rsidR="000E0AE5" w:rsidRPr="009510AA" w:rsidRDefault="000E0AE5" w:rsidP="000E0AE5">
      <w:pPr>
        <w:jc w:val="both"/>
        <w:rPr>
          <w:rFonts w:ascii="Arial" w:hAnsi="Arial" w:cs="Arial"/>
          <w:lang w:val="en-GB"/>
        </w:rPr>
      </w:pPr>
    </w:p>
    <w:p w14:paraId="336675C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b/>
        </w:rPr>
        <w:t>Article 6:</w:t>
      </w:r>
      <w:r w:rsidRPr="009510AA">
        <w:rPr>
          <w:rFonts w:ascii="Arial" w:hAnsi="Arial" w:cs="Arial"/>
        </w:rPr>
        <w:t xml:space="preserve"> </w:t>
      </w:r>
      <w:r w:rsidRPr="009510AA">
        <w:rPr>
          <w:rFonts w:ascii="Arial" w:hAnsi="Arial" w:cs="Arial"/>
          <w:b/>
        </w:rPr>
        <w:t>Constituent documents of the contract (Article 9 of GAC)</w:t>
      </w:r>
    </w:p>
    <w:p w14:paraId="7CC128B5" w14:textId="77777777" w:rsidR="000E0AE5" w:rsidRPr="009510AA" w:rsidRDefault="000E0AE5" w:rsidP="000E0AE5">
      <w:pPr>
        <w:rPr>
          <w:rFonts w:ascii="Arial" w:hAnsi="Arial" w:cs="Arial"/>
          <w:lang w:val="en-GB"/>
        </w:rPr>
      </w:pPr>
    </w:p>
    <w:p w14:paraId="1943AAA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constituent contractual documents of this contract in order of priority </w:t>
      </w:r>
      <w:r w:rsidR="00A93149" w:rsidRPr="009510AA">
        <w:rPr>
          <w:rFonts w:ascii="Arial" w:hAnsi="Arial" w:cs="Arial"/>
          <w:lang w:val="en-GB"/>
        </w:rPr>
        <w:t xml:space="preserve">are </w:t>
      </w:r>
      <w:r w:rsidRPr="009510AA">
        <w:rPr>
          <w:rFonts w:ascii="Arial" w:hAnsi="Arial" w:cs="Arial"/>
          <w:lang w:val="en-GB"/>
        </w:rPr>
        <w:t>[</w:t>
      </w:r>
      <w:r w:rsidRPr="009510AA">
        <w:rPr>
          <w:rFonts w:ascii="Arial" w:hAnsi="Arial" w:cs="Arial"/>
          <w:i/>
          <w:sz w:val="20"/>
          <w:szCs w:val="20"/>
          <w:lang w:val="en-GB"/>
        </w:rPr>
        <w:t>to be adapted according to the case</w:t>
      </w:r>
      <w:r w:rsidRPr="009510AA">
        <w:rPr>
          <w:rFonts w:ascii="Arial" w:hAnsi="Arial" w:cs="Arial"/>
          <w:lang w:val="en-GB"/>
        </w:rPr>
        <w:t>]:</w:t>
      </w:r>
    </w:p>
    <w:p w14:paraId="53F6AF18" w14:textId="77777777" w:rsidR="000E0AE5" w:rsidRPr="009510AA" w:rsidRDefault="000E0AE5" w:rsidP="000E0AE5">
      <w:pPr>
        <w:rPr>
          <w:rFonts w:ascii="Arial" w:hAnsi="Arial" w:cs="Arial"/>
          <w:lang w:val="en-GB"/>
        </w:rPr>
      </w:pPr>
    </w:p>
    <w:p w14:paraId="39A8112C"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1)  The </w:t>
      </w:r>
      <w:r>
        <w:rPr>
          <w:rFonts w:ascii="Arial" w:hAnsi="Arial" w:cs="Arial"/>
          <w:lang w:val="en-GB"/>
        </w:rPr>
        <w:t>bid</w:t>
      </w:r>
      <w:r w:rsidRPr="009510AA">
        <w:rPr>
          <w:rFonts w:ascii="Arial" w:hAnsi="Arial" w:cs="Arial"/>
          <w:lang w:val="en-GB"/>
        </w:rPr>
        <w:t xml:space="preserve"> or commitment letter; </w:t>
      </w:r>
    </w:p>
    <w:p w14:paraId="7FA79C92"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 xml:space="preserve">2)  The supplier’s </w:t>
      </w:r>
      <w:r>
        <w:rPr>
          <w:rFonts w:ascii="Arial" w:hAnsi="Arial" w:cs="Arial"/>
          <w:lang w:val="en-GB"/>
        </w:rPr>
        <w:t xml:space="preserve">bid </w:t>
      </w:r>
      <w:r w:rsidRPr="009510AA">
        <w:rPr>
          <w:rFonts w:ascii="Arial" w:hAnsi="Arial" w:cs="Arial"/>
          <w:lang w:val="en-GB"/>
        </w:rPr>
        <w:t xml:space="preserve">and its annexes in all provisions not contrary to the Special Administrative Conditions (GAC) and the Technical </w:t>
      </w:r>
      <w:r w:rsidR="00A93149">
        <w:rPr>
          <w:rFonts w:ascii="Arial" w:hAnsi="Arial" w:cs="Arial"/>
          <w:lang w:val="en-GB"/>
        </w:rPr>
        <w:t>Specifications</w:t>
      </w:r>
      <w:r w:rsidRPr="009510AA">
        <w:rPr>
          <w:rFonts w:ascii="Arial" w:hAnsi="Arial" w:cs="Arial"/>
          <w:lang w:val="en-GB"/>
        </w:rPr>
        <w:t xml:space="preserve"> referred to above;</w:t>
      </w:r>
    </w:p>
    <w:p w14:paraId="5C2E9A3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3)  The Special Administrative Conditions (SAC); </w:t>
      </w:r>
    </w:p>
    <w:p w14:paraId="02DE9ED3" w14:textId="77777777" w:rsidR="000E0AE5" w:rsidRPr="009510AA" w:rsidRDefault="000E0AE5" w:rsidP="000E0AE5">
      <w:pPr>
        <w:jc w:val="both"/>
        <w:rPr>
          <w:rFonts w:ascii="Arial" w:hAnsi="Arial" w:cs="Arial"/>
          <w:lang w:val="en-GB"/>
        </w:rPr>
      </w:pPr>
      <w:r w:rsidRPr="009510AA">
        <w:rPr>
          <w:rFonts w:ascii="Arial" w:hAnsi="Arial" w:cs="Arial"/>
          <w:lang w:val="en-GB"/>
        </w:rPr>
        <w:t>4)  The Technical Specifications (TS);</w:t>
      </w:r>
    </w:p>
    <w:p w14:paraId="317FC7A4"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5)  The particular elements necessary for the determination of the contract price, such as, in order of priority: the unit price schedule, the statement of all-in prices, detailed estimates, the breakdown of all-in prices and the sub-details of unit prices;</w:t>
      </w:r>
    </w:p>
    <w:p w14:paraId="0E1AA0E5"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6)  The execution draft [</w:t>
      </w:r>
      <w:r w:rsidRPr="009510AA">
        <w:rPr>
          <w:rFonts w:ascii="Arial" w:hAnsi="Arial" w:cs="Arial"/>
          <w:i/>
          <w:sz w:val="20"/>
          <w:szCs w:val="20"/>
          <w:lang w:val="en-GB"/>
        </w:rPr>
        <w:t>to be inserted, where need be, for projects of major scope</w:t>
      </w:r>
      <w:r w:rsidRPr="009510AA">
        <w:rPr>
          <w:rFonts w:ascii="Arial" w:hAnsi="Arial" w:cs="Arial"/>
          <w:lang w:val="en-GB"/>
        </w:rPr>
        <w:t>]</w:t>
      </w:r>
    </w:p>
    <w:p w14:paraId="2E9B3228" w14:textId="77777777" w:rsidR="000E0AE5" w:rsidRPr="009510AA" w:rsidRDefault="000E0AE5" w:rsidP="000E0AE5">
      <w:pPr>
        <w:ind w:left="426" w:hanging="426"/>
        <w:rPr>
          <w:rFonts w:ascii="Arial" w:hAnsi="Arial" w:cs="Arial"/>
          <w:lang w:val="en-GB"/>
        </w:rPr>
      </w:pPr>
      <w:r w:rsidRPr="009510AA">
        <w:rPr>
          <w:rFonts w:ascii="Arial" w:hAnsi="Arial" w:cs="Arial"/>
          <w:lang w:val="en-GB"/>
        </w:rPr>
        <w:lastRenderedPageBreak/>
        <w:t>7)  The General Administrative Conditions (GAC) applicable to supplies contracts as put in force by Decree No. 033 of 13 February 2007;</w:t>
      </w:r>
    </w:p>
    <w:p w14:paraId="12DFEE84" w14:textId="77777777" w:rsidR="000E0AE5" w:rsidRPr="009510AA" w:rsidRDefault="000E0AE5" w:rsidP="000E0AE5">
      <w:pPr>
        <w:ind w:left="426" w:hanging="426"/>
        <w:rPr>
          <w:rFonts w:ascii="Arial" w:hAnsi="Arial" w:cs="Arial"/>
          <w:lang w:val="en-GB"/>
        </w:rPr>
      </w:pPr>
      <w:r w:rsidRPr="009510AA">
        <w:rPr>
          <w:rFonts w:ascii="Arial" w:hAnsi="Arial" w:cs="Arial"/>
          <w:lang w:val="en-GB"/>
        </w:rPr>
        <w:t>8)  The General Technical Conditions applicable to services forming the subject of the contract [</w:t>
      </w:r>
      <w:r w:rsidRPr="009510AA">
        <w:rPr>
          <w:rFonts w:ascii="Arial" w:hAnsi="Arial" w:cs="Arial"/>
          <w:i/>
          <w:sz w:val="20"/>
          <w:szCs w:val="20"/>
          <w:lang w:val="en-GB"/>
        </w:rPr>
        <w:t>insert and indicate, where need be, the names and references</w:t>
      </w:r>
      <w:r w:rsidRPr="009510AA">
        <w:rPr>
          <w:rFonts w:ascii="Arial" w:hAnsi="Arial" w:cs="Arial"/>
          <w:sz w:val="20"/>
          <w:szCs w:val="20"/>
          <w:lang w:val="en-GB"/>
        </w:rPr>
        <w:t>].</w:t>
      </w:r>
    </w:p>
    <w:p w14:paraId="33CE0A75" w14:textId="77777777" w:rsidR="000E0AE5" w:rsidRPr="009510AA" w:rsidRDefault="000E0AE5" w:rsidP="000E0AE5">
      <w:pPr>
        <w:rPr>
          <w:rFonts w:ascii="Arial" w:hAnsi="Arial" w:cs="Arial"/>
          <w:b/>
          <w:u w:val="single"/>
          <w:lang w:val="en-GB"/>
        </w:rPr>
      </w:pPr>
    </w:p>
    <w:p w14:paraId="0273EF71" w14:textId="77777777" w:rsidR="000E0AE5" w:rsidRPr="009510AA" w:rsidRDefault="000E0AE5" w:rsidP="000E0AE5">
      <w:pPr>
        <w:rPr>
          <w:rFonts w:ascii="Arial" w:hAnsi="Arial" w:cs="Arial"/>
          <w:b/>
          <w:lang w:val="en-GB"/>
        </w:rPr>
      </w:pPr>
      <w:r w:rsidRPr="009510AA">
        <w:rPr>
          <w:rFonts w:ascii="Arial" w:hAnsi="Arial" w:cs="Arial"/>
          <w:b/>
          <w:lang w:val="en-GB"/>
        </w:rPr>
        <w:t xml:space="preserve">Article 7: General instruments in force </w:t>
      </w:r>
    </w:p>
    <w:p w14:paraId="34B579B9" w14:textId="77777777" w:rsidR="000E0AE5" w:rsidRPr="009510AA" w:rsidRDefault="000E0AE5" w:rsidP="000E0AE5">
      <w:pPr>
        <w:rPr>
          <w:rFonts w:ascii="Arial" w:hAnsi="Arial" w:cs="Arial"/>
          <w:b/>
          <w:u w:val="single"/>
          <w:lang w:val="en-GB"/>
        </w:rPr>
      </w:pPr>
    </w:p>
    <w:p w14:paraId="310B867A" w14:textId="77777777" w:rsidR="000E0AE5" w:rsidRPr="009510AA" w:rsidRDefault="000E0AE5" w:rsidP="000E0AE5">
      <w:pPr>
        <w:rPr>
          <w:rFonts w:ascii="Arial" w:hAnsi="Arial" w:cs="Arial"/>
          <w:lang w:val="en-GB"/>
        </w:rPr>
      </w:pPr>
      <w:r w:rsidRPr="009510AA">
        <w:rPr>
          <w:rFonts w:ascii="Arial" w:hAnsi="Arial" w:cs="Arial"/>
          <w:lang w:val="en-GB"/>
        </w:rPr>
        <w:t>This contract shall be governed by the following general instruments:</w:t>
      </w:r>
    </w:p>
    <w:p w14:paraId="2232BFC1" w14:textId="77777777" w:rsidR="000E0AE5" w:rsidRPr="009510AA" w:rsidRDefault="000E0AE5" w:rsidP="000E0AE5">
      <w:pPr>
        <w:rPr>
          <w:rFonts w:ascii="Arial" w:hAnsi="Arial" w:cs="Arial"/>
          <w:lang w:val="en-GB"/>
        </w:rPr>
      </w:pPr>
    </w:p>
    <w:p w14:paraId="0FF302E4" w14:textId="77777777" w:rsidR="000E0AE5" w:rsidRPr="009510AA" w:rsidRDefault="000E0AE5" w:rsidP="000E0AE5">
      <w:pPr>
        <w:pStyle w:val="ListParagraph"/>
        <w:numPr>
          <w:ilvl w:val="4"/>
          <w:numId w:val="5"/>
        </w:numPr>
        <w:ind w:left="1418" w:hanging="567"/>
        <w:rPr>
          <w:rFonts w:ascii="Arial" w:hAnsi="Arial" w:cs="Arial"/>
          <w:lang w:val="en-GB"/>
        </w:rPr>
      </w:pPr>
      <w:r w:rsidRPr="009510AA">
        <w:rPr>
          <w:rFonts w:ascii="Arial" w:hAnsi="Arial" w:cs="Arial"/>
          <w:lang w:val="en-GB"/>
        </w:rPr>
        <w:t>The instruments governing the professional corps;</w:t>
      </w:r>
    </w:p>
    <w:p w14:paraId="78C2AC02" w14:textId="77777777" w:rsidR="000E0AE5"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Decree No. 2004/275 of 24 September 2004 to institute the Public Contracts Code;</w:t>
      </w:r>
    </w:p>
    <w:p w14:paraId="5F4DB7FE" w14:textId="77777777" w:rsidR="000E0AE5" w:rsidRDefault="000E0AE5" w:rsidP="000E0AE5">
      <w:pPr>
        <w:numPr>
          <w:ilvl w:val="4"/>
          <w:numId w:val="5"/>
        </w:numPr>
        <w:ind w:left="1418" w:hanging="567"/>
        <w:jc w:val="both"/>
        <w:rPr>
          <w:rFonts w:ascii="Arial" w:hAnsi="Arial" w:cs="Arial"/>
          <w:lang w:val="en-GB"/>
        </w:rPr>
      </w:pPr>
      <w:r>
        <w:rPr>
          <w:rFonts w:ascii="Arial" w:hAnsi="Arial" w:cs="Arial"/>
          <w:lang w:val="en-GB"/>
        </w:rPr>
        <w:t>Decree No. 20012/074 of 8 March 2012 relating to the creation, organization and functioning of Tenders Boards;</w:t>
      </w:r>
    </w:p>
    <w:p w14:paraId="4398816F" w14:textId="77777777" w:rsidR="000E0AE5" w:rsidRDefault="000E0AE5" w:rsidP="000E0AE5">
      <w:pPr>
        <w:numPr>
          <w:ilvl w:val="4"/>
          <w:numId w:val="5"/>
        </w:numPr>
        <w:ind w:left="1418" w:hanging="567"/>
        <w:jc w:val="both"/>
        <w:rPr>
          <w:rFonts w:ascii="Arial" w:hAnsi="Arial" w:cs="Arial"/>
          <w:lang w:val="en-GB"/>
        </w:rPr>
      </w:pPr>
      <w:r>
        <w:rPr>
          <w:rFonts w:ascii="Arial" w:hAnsi="Arial" w:cs="Arial"/>
          <w:lang w:val="en-GB"/>
        </w:rPr>
        <w:t>Decree No. 2012/075  of 8 March 2012 to organize the Ministry of Public Contracts;</w:t>
      </w:r>
    </w:p>
    <w:p w14:paraId="4CAA6A52" w14:textId="77777777" w:rsidR="000E0AE5" w:rsidRPr="009510AA" w:rsidRDefault="000E0AE5" w:rsidP="000E0AE5">
      <w:pPr>
        <w:numPr>
          <w:ilvl w:val="4"/>
          <w:numId w:val="5"/>
        </w:numPr>
        <w:ind w:left="1418" w:hanging="567"/>
        <w:jc w:val="both"/>
        <w:rPr>
          <w:rFonts w:ascii="Arial" w:hAnsi="Arial" w:cs="Arial"/>
          <w:lang w:val="en-GB"/>
        </w:rPr>
      </w:pPr>
      <w:r>
        <w:rPr>
          <w:rFonts w:ascii="Arial" w:hAnsi="Arial" w:cs="Arial"/>
          <w:lang w:val="en-GB"/>
        </w:rPr>
        <w:t>Decree No. 2012/076 of 8 March 2012 to amend and supplement some provisions of Decree No. 048/2001 of 23 February 2001 on the creation, organization and functioning of the Public Contracts Regulatory Agency;</w:t>
      </w:r>
    </w:p>
    <w:p w14:paraId="40BDB450"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 xml:space="preserve">Decree No. 2001/048 of 23 February 2001 relating to the </w:t>
      </w:r>
      <w:r w:rsidR="00B81851">
        <w:rPr>
          <w:rFonts w:ascii="Arial" w:hAnsi="Arial" w:cs="Arial"/>
          <w:lang w:val="en-GB"/>
        </w:rPr>
        <w:t>creation</w:t>
      </w:r>
      <w:r w:rsidRPr="009510AA">
        <w:rPr>
          <w:rFonts w:ascii="Arial" w:hAnsi="Arial" w:cs="Arial"/>
          <w:lang w:val="en-GB"/>
        </w:rPr>
        <w:t>, organisation and functioning of the Public Contracts Regulatory Agency;</w:t>
      </w:r>
    </w:p>
    <w:p w14:paraId="48BB49D0"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 xml:space="preserve">Decree No. 2003/651/PM of 16 April 2003 </w:t>
      </w:r>
      <w:r w:rsidRPr="009510AA">
        <w:rPr>
          <w:rFonts w:ascii="Arial" w:hAnsi="Arial" w:cs="Arial"/>
          <w:bCs/>
          <w:lang w:val="en-GB"/>
        </w:rPr>
        <w:t>to lay down the procedure for implementing the tax and customs system applicable to public contracts;</w:t>
      </w:r>
    </w:p>
    <w:p w14:paraId="540B87DA"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bCs/>
          <w:lang w:val="en-GB"/>
        </w:rPr>
        <w:t>The applicable standards;</w:t>
      </w:r>
    </w:p>
    <w:p w14:paraId="5967A77C"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bCs/>
          <w:lang w:val="en-GB"/>
        </w:rPr>
        <w:t>Other instruments specific to the domain concerned in the contract.</w:t>
      </w:r>
    </w:p>
    <w:p w14:paraId="78913276" w14:textId="77777777" w:rsidR="000E0AE5" w:rsidRPr="009510AA" w:rsidRDefault="000E0AE5" w:rsidP="000E0AE5">
      <w:pPr>
        <w:rPr>
          <w:rFonts w:ascii="Arial" w:hAnsi="Arial" w:cs="Arial"/>
          <w:lang w:val="en-GB"/>
        </w:rPr>
      </w:pPr>
    </w:p>
    <w:p w14:paraId="7549C0B7" w14:textId="77777777" w:rsidR="000E0AE5" w:rsidRPr="009510AA" w:rsidRDefault="000E0AE5" w:rsidP="000E0AE5">
      <w:pPr>
        <w:jc w:val="both"/>
        <w:rPr>
          <w:rFonts w:ascii="Arial" w:hAnsi="Arial" w:cs="Arial"/>
          <w:b/>
          <w:bCs/>
          <w:lang w:val="en-GB"/>
        </w:rPr>
      </w:pPr>
      <w:r w:rsidRPr="009510AA">
        <w:rPr>
          <w:rFonts w:ascii="Arial" w:hAnsi="Arial" w:cs="Arial"/>
          <w:b/>
          <w:bCs/>
          <w:lang w:val="en-GB"/>
        </w:rPr>
        <w:t>Article 8:</w:t>
      </w:r>
      <w:r w:rsidRPr="009510AA">
        <w:rPr>
          <w:rFonts w:ascii="Arial" w:hAnsi="Arial" w:cs="Arial"/>
          <w:bCs/>
          <w:lang w:val="en-GB"/>
        </w:rPr>
        <w:t xml:space="preserve"> </w:t>
      </w:r>
      <w:r w:rsidRPr="009510AA">
        <w:rPr>
          <w:rFonts w:ascii="Arial" w:hAnsi="Arial" w:cs="Arial"/>
          <w:b/>
          <w:bCs/>
          <w:lang w:val="en-GB"/>
        </w:rPr>
        <w:t>Communication (Article 6 of GAC supplemented)</w:t>
      </w:r>
    </w:p>
    <w:p w14:paraId="29732365" w14:textId="77777777" w:rsidR="000E0AE5" w:rsidRPr="009510AA" w:rsidRDefault="000E0AE5" w:rsidP="000E0AE5">
      <w:pPr>
        <w:jc w:val="both"/>
        <w:rPr>
          <w:rFonts w:ascii="Arial" w:hAnsi="Arial" w:cs="Arial"/>
          <w:b/>
          <w:bCs/>
          <w:lang w:val="en-GB"/>
        </w:rPr>
      </w:pPr>
    </w:p>
    <w:p w14:paraId="4121975C" w14:textId="77777777" w:rsidR="000E0AE5" w:rsidRPr="009510AA" w:rsidRDefault="000E0AE5" w:rsidP="00B853F1">
      <w:pPr>
        <w:pStyle w:val="ListParagraph"/>
        <w:numPr>
          <w:ilvl w:val="1"/>
          <w:numId w:val="36"/>
        </w:numPr>
        <w:jc w:val="both"/>
        <w:rPr>
          <w:rFonts w:ascii="Arial" w:hAnsi="Arial" w:cs="Arial"/>
          <w:bCs/>
          <w:u w:val="single"/>
          <w:lang w:val="en-GB"/>
        </w:rPr>
      </w:pPr>
      <w:r w:rsidRPr="009510AA">
        <w:rPr>
          <w:rFonts w:ascii="Arial" w:hAnsi="Arial" w:cs="Arial"/>
          <w:bCs/>
          <w:lang w:val="en-GB"/>
        </w:rPr>
        <w:t xml:space="preserve"> All notifications and written communication within the framework of this contract shall be sent to the following address: </w:t>
      </w:r>
    </w:p>
    <w:p w14:paraId="40B86AB4" w14:textId="77777777" w:rsidR="000E0AE5" w:rsidRPr="009510AA" w:rsidRDefault="000E0AE5" w:rsidP="000E0AE5">
      <w:pPr>
        <w:jc w:val="both"/>
        <w:rPr>
          <w:rFonts w:ascii="Arial" w:hAnsi="Arial" w:cs="Arial"/>
          <w:bCs/>
          <w:lang w:val="en-GB"/>
        </w:rPr>
      </w:pPr>
    </w:p>
    <w:p w14:paraId="7DE263C3" w14:textId="614F6261" w:rsidR="000E0AE5" w:rsidRPr="009510AA" w:rsidRDefault="000E0AE5" w:rsidP="00B853F1">
      <w:pPr>
        <w:numPr>
          <w:ilvl w:val="0"/>
          <w:numId w:val="22"/>
        </w:numPr>
        <w:jc w:val="both"/>
        <w:rPr>
          <w:rFonts w:ascii="Arial" w:hAnsi="Arial" w:cs="Arial"/>
          <w:bCs/>
          <w:u w:val="single"/>
          <w:lang w:val="en-GB"/>
        </w:rPr>
      </w:pPr>
      <w:r w:rsidRPr="009510AA">
        <w:rPr>
          <w:rFonts w:ascii="Arial" w:hAnsi="Arial" w:cs="Arial"/>
          <w:bCs/>
          <w:lang w:val="en-GB"/>
        </w:rPr>
        <w:t xml:space="preserve">In the case where the contractor is the addressee: beyond the time-limit of 15 days fixed in article 6(1) of the GAC to make his domicile  known to the Contract Manager and immediately after delivery of the supplies, correspondences shall be validly addressed to the </w:t>
      </w:r>
      <w:r w:rsidR="00EF0D56">
        <w:rPr>
          <w:rFonts w:ascii="Arial" w:hAnsi="Arial" w:cs="Arial"/>
          <w:bCs/>
          <w:i/>
          <w:lang w:val="en-GB"/>
        </w:rPr>
        <w:t>Mayor of Mundemba</w:t>
      </w:r>
      <w:r w:rsidRPr="009510AA">
        <w:rPr>
          <w:rFonts w:ascii="Arial" w:hAnsi="Arial" w:cs="Arial"/>
          <w:bCs/>
          <w:i/>
          <w:lang w:val="en-GB"/>
        </w:rPr>
        <w:t xml:space="preserve"> </w:t>
      </w:r>
      <w:r w:rsidRPr="009510AA">
        <w:rPr>
          <w:rFonts w:ascii="Arial" w:hAnsi="Arial" w:cs="Arial"/>
          <w:bCs/>
          <w:lang w:val="en-GB"/>
        </w:rPr>
        <w:t xml:space="preserve">council, chief town of the </w:t>
      </w:r>
      <w:r w:rsidR="00313565">
        <w:rPr>
          <w:rFonts w:ascii="Arial" w:hAnsi="Arial" w:cs="Arial"/>
          <w:bCs/>
          <w:lang w:val="en-GB"/>
        </w:rPr>
        <w:t xml:space="preserve">Region </w:t>
      </w:r>
      <w:r w:rsidRPr="009510AA">
        <w:rPr>
          <w:rFonts w:ascii="Arial" w:hAnsi="Arial" w:cs="Arial"/>
          <w:bCs/>
          <w:lang w:val="en-GB"/>
        </w:rPr>
        <w:t>in which the supplies were done;</w:t>
      </w:r>
    </w:p>
    <w:p w14:paraId="711A3103" w14:textId="77777777" w:rsidR="000E0AE5" w:rsidRPr="009510AA" w:rsidRDefault="000E0AE5" w:rsidP="000E0AE5">
      <w:pPr>
        <w:ind w:left="720"/>
        <w:jc w:val="both"/>
        <w:rPr>
          <w:rFonts w:ascii="Arial" w:hAnsi="Arial" w:cs="Arial"/>
          <w:bCs/>
          <w:u w:val="single"/>
          <w:lang w:val="en-GB"/>
        </w:rPr>
      </w:pPr>
    </w:p>
    <w:p w14:paraId="14D745FD" w14:textId="77777777" w:rsidR="000E0AE5" w:rsidRPr="009510AA" w:rsidRDefault="000E0AE5" w:rsidP="00B853F1">
      <w:pPr>
        <w:numPr>
          <w:ilvl w:val="0"/>
          <w:numId w:val="22"/>
        </w:numPr>
        <w:jc w:val="both"/>
        <w:rPr>
          <w:rFonts w:ascii="Arial" w:hAnsi="Arial" w:cs="Arial"/>
          <w:bCs/>
          <w:u w:val="single"/>
          <w:lang w:val="en-GB"/>
        </w:rPr>
      </w:pPr>
      <w:r w:rsidRPr="009510AA">
        <w:rPr>
          <w:rFonts w:ascii="Arial" w:hAnsi="Arial" w:cs="Arial"/>
          <w:bCs/>
          <w:lang w:val="en-GB"/>
        </w:rPr>
        <w:t xml:space="preserve">In the case where the </w:t>
      </w:r>
      <w:r w:rsidR="00B81851">
        <w:rPr>
          <w:rFonts w:ascii="Arial" w:hAnsi="Arial" w:cs="Arial"/>
          <w:bCs/>
          <w:lang w:val="en-GB"/>
        </w:rPr>
        <w:t>Project Owner</w:t>
      </w:r>
      <w:r w:rsidRPr="009510AA">
        <w:rPr>
          <w:rFonts w:ascii="Arial" w:hAnsi="Arial" w:cs="Arial"/>
          <w:bCs/>
          <w:lang w:val="en-GB"/>
        </w:rPr>
        <w:t xml:space="preserve"> the addressee:</w:t>
      </w:r>
    </w:p>
    <w:p w14:paraId="21A4C52B" w14:textId="77777777" w:rsidR="000E0AE5" w:rsidRDefault="000E0AE5" w:rsidP="00313565">
      <w:pPr>
        <w:ind w:left="720"/>
        <w:jc w:val="both"/>
        <w:rPr>
          <w:rFonts w:ascii="Arial" w:hAnsi="Arial" w:cs="Arial"/>
          <w:bCs/>
          <w:lang w:val="en-GB"/>
        </w:rPr>
      </w:pPr>
      <w:r w:rsidRPr="009510AA">
        <w:rPr>
          <w:rFonts w:ascii="Arial" w:hAnsi="Arial" w:cs="Arial"/>
          <w:bCs/>
          <w:lang w:val="en-GB"/>
        </w:rPr>
        <w:t>M</w:t>
      </w:r>
      <w:r w:rsidR="00313565">
        <w:rPr>
          <w:rFonts w:ascii="Arial" w:hAnsi="Arial" w:cs="Arial"/>
          <w:bCs/>
          <w:lang w:val="en-GB"/>
        </w:rPr>
        <w:t>r./Madam</w:t>
      </w:r>
      <w:r w:rsidRPr="009510AA">
        <w:rPr>
          <w:rFonts w:ascii="Arial" w:hAnsi="Arial" w:cs="Arial"/>
          <w:bCs/>
          <w:lang w:val="en-GB"/>
        </w:rPr>
        <w:t xml:space="preserve"> [</w:t>
      </w:r>
      <w:r w:rsidRPr="009510AA">
        <w:rPr>
          <w:rFonts w:ascii="Arial" w:hAnsi="Arial" w:cs="Arial"/>
          <w:bCs/>
          <w:i/>
          <w:lang w:val="en-GB"/>
        </w:rPr>
        <w:t>to be specified</w:t>
      </w:r>
      <w:r w:rsidRPr="009510AA">
        <w:rPr>
          <w:rFonts w:ascii="Arial" w:hAnsi="Arial" w:cs="Arial"/>
          <w:bCs/>
          <w:lang w:val="en-GB"/>
        </w:rPr>
        <w:t>] with a copy addressed to the Contract Manager, Project Manager and Contract Engineer, where need be.</w:t>
      </w:r>
    </w:p>
    <w:p w14:paraId="492CB652" w14:textId="77777777" w:rsidR="00B81851" w:rsidRDefault="00B81851" w:rsidP="00B853F1">
      <w:pPr>
        <w:pStyle w:val="ListParagraph"/>
        <w:numPr>
          <w:ilvl w:val="0"/>
          <w:numId w:val="22"/>
        </w:numPr>
        <w:jc w:val="both"/>
        <w:rPr>
          <w:rFonts w:ascii="Arial" w:hAnsi="Arial" w:cs="Arial"/>
          <w:bCs/>
          <w:lang w:val="en-GB"/>
        </w:rPr>
      </w:pPr>
      <w:r>
        <w:rPr>
          <w:rFonts w:ascii="Arial" w:hAnsi="Arial" w:cs="Arial"/>
          <w:bCs/>
          <w:lang w:val="en-GB"/>
        </w:rPr>
        <w:t xml:space="preserve">In the case where the Contracting Authority is the addressee: </w:t>
      </w:r>
    </w:p>
    <w:p w14:paraId="535B4E5D" w14:textId="77777777" w:rsidR="00B81851" w:rsidRPr="00B81851" w:rsidRDefault="00B81851" w:rsidP="00B81851">
      <w:pPr>
        <w:pStyle w:val="ListParagraph"/>
        <w:ind w:left="720"/>
        <w:jc w:val="both"/>
        <w:rPr>
          <w:rFonts w:ascii="Arial" w:hAnsi="Arial" w:cs="Arial"/>
          <w:bCs/>
          <w:lang w:val="en-GB"/>
        </w:rPr>
      </w:pPr>
      <w:r>
        <w:rPr>
          <w:rFonts w:ascii="Arial" w:hAnsi="Arial" w:cs="Arial"/>
          <w:bCs/>
          <w:lang w:val="en-GB"/>
        </w:rPr>
        <w:t>Mr./Madam (specify) with a copy addressed within the same deadline to the Project Owner, Contract Manager, Engineer Project Manager, where necessary.</w:t>
      </w:r>
    </w:p>
    <w:p w14:paraId="70DA392C" w14:textId="77777777" w:rsidR="000E0AE5" w:rsidRPr="009510AA" w:rsidRDefault="000E0AE5" w:rsidP="000E0AE5">
      <w:pPr>
        <w:ind w:left="709" w:hanging="567"/>
        <w:jc w:val="both"/>
        <w:rPr>
          <w:rFonts w:ascii="Arial" w:hAnsi="Arial" w:cs="Arial"/>
          <w:bCs/>
          <w:lang w:val="en-GB"/>
        </w:rPr>
      </w:pPr>
    </w:p>
    <w:p w14:paraId="7ED042B1" w14:textId="77777777" w:rsidR="000E0AE5" w:rsidRPr="009510AA" w:rsidRDefault="000E0AE5" w:rsidP="00B853F1">
      <w:pPr>
        <w:pStyle w:val="ListParagraph"/>
        <w:numPr>
          <w:ilvl w:val="1"/>
          <w:numId w:val="36"/>
        </w:numPr>
        <w:jc w:val="both"/>
        <w:rPr>
          <w:rFonts w:ascii="Arial" w:hAnsi="Arial" w:cs="Arial"/>
          <w:bCs/>
          <w:lang w:val="en-GB"/>
        </w:rPr>
      </w:pPr>
      <w:r w:rsidRPr="009510AA">
        <w:rPr>
          <w:rFonts w:ascii="Arial" w:hAnsi="Arial" w:cs="Arial"/>
          <w:bCs/>
          <w:lang w:val="en-GB"/>
        </w:rPr>
        <w:t xml:space="preserve">The </w:t>
      </w:r>
      <w:r w:rsidR="00B81851">
        <w:rPr>
          <w:rFonts w:ascii="Arial" w:hAnsi="Arial" w:cs="Arial"/>
          <w:bCs/>
          <w:lang w:val="en-GB"/>
        </w:rPr>
        <w:t>supplier</w:t>
      </w:r>
      <w:r w:rsidRPr="009510AA">
        <w:rPr>
          <w:rFonts w:ascii="Arial" w:hAnsi="Arial" w:cs="Arial"/>
          <w:bCs/>
          <w:lang w:val="en-GB"/>
        </w:rPr>
        <w:t xml:space="preserve"> shall address all written notifications or correspondences to the Project </w:t>
      </w:r>
      <w:r w:rsidR="00B81851">
        <w:rPr>
          <w:rFonts w:ascii="Arial" w:hAnsi="Arial" w:cs="Arial"/>
          <w:bCs/>
          <w:lang w:val="en-GB"/>
        </w:rPr>
        <w:t xml:space="preserve">Owner, with copies to the Contracting Authority, Project Manager and </w:t>
      </w:r>
      <w:r w:rsidRPr="009510AA">
        <w:rPr>
          <w:rFonts w:ascii="Arial" w:hAnsi="Arial" w:cs="Arial"/>
          <w:bCs/>
          <w:lang w:val="en-GB"/>
        </w:rPr>
        <w:t>the Contract Manager</w:t>
      </w:r>
    </w:p>
    <w:p w14:paraId="169B8E4B" w14:textId="77777777" w:rsidR="000E0AE5" w:rsidRPr="009510AA" w:rsidRDefault="000E0AE5" w:rsidP="000E0AE5">
      <w:pPr>
        <w:jc w:val="both"/>
        <w:rPr>
          <w:rFonts w:ascii="Arial" w:hAnsi="Arial" w:cs="Arial"/>
          <w:b/>
          <w:u w:val="single"/>
          <w:lang w:val="en-US"/>
        </w:rPr>
      </w:pPr>
    </w:p>
    <w:p w14:paraId="68AE8ED0" w14:textId="77777777" w:rsidR="000E0AE5" w:rsidRPr="009510AA" w:rsidRDefault="000E0AE5" w:rsidP="000E0AE5">
      <w:pPr>
        <w:jc w:val="both"/>
        <w:rPr>
          <w:rFonts w:ascii="Arial" w:hAnsi="Arial" w:cs="Arial"/>
          <w:b/>
          <w:lang w:val="en-US"/>
        </w:rPr>
      </w:pPr>
      <w:r w:rsidRPr="009510AA">
        <w:rPr>
          <w:rFonts w:ascii="Arial" w:hAnsi="Arial" w:cs="Arial"/>
          <w:b/>
          <w:lang w:val="en-US"/>
        </w:rPr>
        <w:t>Article 9:</w:t>
      </w:r>
      <w:r w:rsidRPr="009510AA">
        <w:rPr>
          <w:rFonts w:ascii="Arial" w:hAnsi="Arial" w:cs="Arial"/>
          <w:lang w:val="en-US"/>
        </w:rPr>
        <w:t xml:space="preserve"> </w:t>
      </w:r>
      <w:r w:rsidRPr="009510AA">
        <w:rPr>
          <w:rFonts w:ascii="Arial" w:hAnsi="Arial" w:cs="Arial"/>
          <w:b/>
          <w:lang w:val="en-US"/>
        </w:rPr>
        <w:t>Administrative Orders (Article 8 of GAC)</w:t>
      </w:r>
    </w:p>
    <w:p w14:paraId="0BA9AAEA" w14:textId="77777777" w:rsidR="000E0AE5" w:rsidRPr="009510AA" w:rsidRDefault="000E0AE5" w:rsidP="000E0AE5">
      <w:pPr>
        <w:jc w:val="both"/>
        <w:rPr>
          <w:rFonts w:ascii="Arial" w:hAnsi="Arial" w:cs="Arial"/>
          <w:b/>
          <w:lang w:val="en-US"/>
        </w:rPr>
      </w:pPr>
    </w:p>
    <w:p w14:paraId="070E9553" w14:textId="77777777" w:rsidR="000E0AE5" w:rsidRPr="009510AA" w:rsidRDefault="00841AE8" w:rsidP="000E0AE5">
      <w:pPr>
        <w:jc w:val="both"/>
        <w:rPr>
          <w:rFonts w:ascii="Arial" w:hAnsi="Arial" w:cs="Arial"/>
          <w:u w:val="single"/>
          <w:lang w:val="en-US"/>
        </w:rPr>
      </w:pPr>
      <w:r>
        <w:rPr>
          <w:rFonts w:ascii="Arial" w:hAnsi="Arial" w:cs="Arial"/>
          <w:i/>
          <w:lang w:val="en-US"/>
        </w:rPr>
        <w:t xml:space="preserve">The various </w:t>
      </w:r>
      <w:r w:rsidR="000E0AE5" w:rsidRPr="009510AA">
        <w:rPr>
          <w:rFonts w:ascii="Arial" w:hAnsi="Arial" w:cs="Arial"/>
          <w:i/>
          <w:lang w:val="en-US"/>
        </w:rPr>
        <w:t>Administrative Orders</w:t>
      </w:r>
      <w:r>
        <w:rPr>
          <w:rFonts w:ascii="Arial" w:hAnsi="Arial" w:cs="Arial"/>
          <w:i/>
          <w:lang w:val="en-US"/>
        </w:rPr>
        <w:t xml:space="preserve"> shall be established and notified as follows</w:t>
      </w:r>
      <w:r>
        <w:rPr>
          <w:rFonts w:ascii="Arial" w:hAnsi="Arial" w:cs="Arial"/>
          <w:lang w:val="en-US"/>
        </w:rPr>
        <w:t>:</w:t>
      </w:r>
    </w:p>
    <w:p w14:paraId="55833B1C" w14:textId="77777777" w:rsidR="000E0AE5" w:rsidRPr="009510AA" w:rsidRDefault="000E0AE5" w:rsidP="000E0AE5">
      <w:pPr>
        <w:jc w:val="both"/>
        <w:rPr>
          <w:rFonts w:ascii="Arial" w:hAnsi="Arial" w:cs="Arial"/>
          <w:bCs/>
          <w:lang w:val="en-US"/>
        </w:rPr>
      </w:pPr>
    </w:p>
    <w:p w14:paraId="267F9696" w14:textId="77777777" w:rsidR="000E0AE5" w:rsidRDefault="000E0AE5" w:rsidP="00B853F1">
      <w:pPr>
        <w:pStyle w:val="ListParagraph"/>
        <w:numPr>
          <w:ilvl w:val="1"/>
          <w:numId w:val="37"/>
        </w:numPr>
        <w:ind w:left="709" w:hanging="709"/>
        <w:jc w:val="both"/>
        <w:rPr>
          <w:rFonts w:ascii="Arial" w:hAnsi="Arial" w:cs="Arial"/>
          <w:bCs/>
          <w:lang w:val="en-GB"/>
        </w:rPr>
      </w:pPr>
      <w:r w:rsidRPr="009510AA">
        <w:rPr>
          <w:rFonts w:ascii="Arial" w:hAnsi="Arial" w:cs="Arial"/>
          <w:b/>
          <w:bCs/>
          <w:lang w:val="en-GB"/>
        </w:rPr>
        <w:lastRenderedPageBreak/>
        <w:t xml:space="preserve"> </w:t>
      </w:r>
      <w:r w:rsidRPr="009510AA">
        <w:rPr>
          <w:rFonts w:ascii="Arial" w:hAnsi="Arial" w:cs="Arial"/>
          <w:bCs/>
          <w:lang w:val="en-GB"/>
        </w:rPr>
        <w:t xml:space="preserve">The Administrative Order to start execution </w:t>
      </w:r>
      <w:r>
        <w:rPr>
          <w:rFonts w:ascii="Arial" w:hAnsi="Arial" w:cs="Arial"/>
          <w:bCs/>
          <w:lang w:val="en-GB"/>
        </w:rPr>
        <w:t xml:space="preserve">of supplies </w:t>
      </w:r>
      <w:r w:rsidRPr="009510AA">
        <w:rPr>
          <w:rFonts w:ascii="Arial" w:hAnsi="Arial" w:cs="Arial"/>
          <w:bCs/>
          <w:lang w:val="en-GB"/>
        </w:rPr>
        <w:t>shall be signed by</w:t>
      </w:r>
      <w:r>
        <w:rPr>
          <w:rFonts w:ascii="Arial" w:hAnsi="Arial" w:cs="Arial"/>
          <w:bCs/>
          <w:lang w:val="en-GB"/>
        </w:rPr>
        <w:t xml:space="preserve"> the Contracting Authority </w:t>
      </w:r>
      <w:r w:rsidRPr="009510AA">
        <w:rPr>
          <w:rFonts w:ascii="Arial" w:hAnsi="Arial" w:cs="Arial"/>
          <w:bCs/>
          <w:lang w:val="en-GB"/>
        </w:rPr>
        <w:t xml:space="preserve">and notified </w:t>
      </w:r>
      <w:r>
        <w:rPr>
          <w:rFonts w:ascii="Arial" w:hAnsi="Arial" w:cs="Arial"/>
          <w:bCs/>
          <w:lang w:val="en-GB"/>
        </w:rPr>
        <w:t xml:space="preserve">to the supplier by the his services with copies to the Project Owner, Contract Manager, the Engineer, Project Manager and </w:t>
      </w:r>
      <w:r w:rsidR="00841AE8">
        <w:rPr>
          <w:rFonts w:ascii="Arial" w:hAnsi="Arial" w:cs="Arial"/>
          <w:bCs/>
          <w:lang w:val="en-GB"/>
        </w:rPr>
        <w:t>Payment</w:t>
      </w:r>
      <w:r>
        <w:rPr>
          <w:rFonts w:ascii="Arial" w:hAnsi="Arial" w:cs="Arial"/>
          <w:bCs/>
          <w:lang w:val="en-GB"/>
        </w:rPr>
        <w:t xml:space="preserve"> </w:t>
      </w:r>
      <w:r w:rsidR="00841AE8">
        <w:rPr>
          <w:rFonts w:ascii="Arial" w:hAnsi="Arial" w:cs="Arial"/>
          <w:bCs/>
          <w:lang w:val="en-GB"/>
        </w:rPr>
        <w:t>B</w:t>
      </w:r>
      <w:r>
        <w:rPr>
          <w:rFonts w:ascii="Arial" w:hAnsi="Arial" w:cs="Arial"/>
          <w:bCs/>
          <w:lang w:val="en-GB"/>
        </w:rPr>
        <w:t>ody</w:t>
      </w:r>
      <w:r w:rsidRPr="009510AA">
        <w:rPr>
          <w:rFonts w:ascii="Arial" w:hAnsi="Arial" w:cs="Arial"/>
          <w:bCs/>
          <w:lang w:val="en-GB"/>
        </w:rPr>
        <w:t>.</w:t>
      </w:r>
    </w:p>
    <w:p w14:paraId="07C0C42C" w14:textId="77777777" w:rsidR="000E0AE5" w:rsidRPr="009510AA" w:rsidRDefault="000E0AE5" w:rsidP="000E0AE5">
      <w:pPr>
        <w:pStyle w:val="ListParagraph"/>
        <w:ind w:left="709"/>
        <w:jc w:val="both"/>
        <w:rPr>
          <w:rFonts w:ascii="Arial" w:hAnsi="Arial" w:cs="Arial"/>
          <w:bCs/>
          <w:lang w:val="en-GB"/>
        </w:rPr>
      </w:pPr>
    </w:p>
    <w:p w14:paraId="093290FF" w14:textId="77777777" w:rsidR="000E0AE5" w:rsidRPr="00F747E3" w:rsidRDefault="00841AE8" w:rsidP="00B853F1">
      <w:pPr>
        <w:pStyle w:val="ListParagraph"/>
        <w:numPr>
          <w:ilvl w:val="1"/>
          <w:numId w:val="37"/>
        </w:numPr>
        <w:ind w:left="709" w:hanging="709"/>
        <w:jc w:val="both"/>
        <w:rPr>
          <w:rFonts w:ascii="Arial" w:hAnsi="Arial" w:cs="Arial"/>
          <w:bCs/>
          <w:lang w:val="en-GB"/>
        </w:rPr>
      </w:pPr>
      <w:r>
        <w:rPr>
          <w:rFonts w:ascii="Arial" w:hAnsi="Arial" w:cs="Arial"/>
          <w:bCs/>
          <w:lang w:val="en-GB"/>
        </w:rPr>
        <w:t xml:space="preserve">On the proposal of the Project Owner, </w:t>
      </w:r>
      <w:r w:rsidR="000E0AE5" w:rsidRPr="009510AA">
        <w:rPr>
          <w:rFonts w:ascii="Arial" w:hAnsi="Arial" w:cs="Arial"/>
          <w:bCs/>
          <w:lang w:val="en-GB"/>
        </w:rPr>
        <w:t>Admi</w:t>
      </w:r>
      <w:r w:rsidR="000E0AE5">
        <w:rPr>
          <w:rFonts w:ascii="Arial" w:hAnsi="Arial" w:cs="Arial"/>
          <w:bCs/>
          <w:lang w:val="en-GB"/>
        </w:rPr>
        <w:t>nistrative Orders with</w:t>
      </w:r>
      <w:r w:rsidR="000E0AE5" w:rsidRPr="009510AA">
        <w:rPr>
          <w:rFonts w:ascii="Arial" w:hAnsi="Arial" w:cs="Arial"/>
          <w:bCs/>
          <w:lang w:val="en-GB"/>
        </w:rPr>
        <w:t xml:space="preserve"> incidence</w:t>
      </w:r>
      <w:r w:rsidR="000E0AE5">
        <w:rPr>
          <w:rFonts w:ascii="Arial" w:hAnsi="Arial" w:cs="Arial"/>
          <w:bCs/>
          <w:lang w:val="en-GB"/>
        </w:rPr>
        <w:t xml:space="preserve"> on the objective, amount or supply deadline shall be signed by the Contracting Authority and notified to the supplier by his services with a copy to the Project Owner, Contract Manager, Engineer, Project Manager and Paying Body. The prior endorsement of the Pay</w:t>
      </w:r>
      <w:r>
        <w:rPr>
          <w:rFonts w:ascii="Arial" w:hAnsi="Arial" w:cs="Arial"/>
          <w:bCs/>
          <w:lang w:val="en-GB"/>
        </w:rPr>
        <w:t>ment</w:t>
      </w:r>
      <w:r w:rsidR="000E0AE5">
        <w:rPr>
          <w:rFonts w:ascii="Arial" w:hAnsi="Arial" w:cs="Arial"/>
          <w:bCs/>
          <w:lang w:val="en-GB"/>
        </w:rPr>
        <w:t xml:space="preserve"> Body shall possibly be required for those with a</w:t>
      </w:r>
      <w:r>
        <w:rPr>
          <w:rFonts w:ascii="Arial" w:hAnsi="Arial" w:cs="Arial"/>
          <w:bCs/>
          <w:lang w:val="en-GB"/>
        </w:rPr>
        <w:t>n</w:t>
      </w:r>
      <w:r w:rsidR="000E0AE5">
        <w:rPr>
          <w:rFonts w:ascii="Arial" w:hAnsi="Arial" w:cs="Arial"/>
          <w:bCs/>
          <w:lang w:val="en-GB"/>
        </w:rPr>
        <w:t xml:space="preserve"> incidence</w:t>
      </w:r>
      <w:r>
        <w:rPr>
          <w:rFonts w:ascii="Arial" w:hAnsi="Arial" w:cs="Arial"/>
          <w:bCs/>
          <w:lang w:val="en-GB"/>
        </w:rPr>
        <w:t xml:space="preserve"> on the amount</w:t>
      </w:r>
      <w:r w:rsidR="000E0AE5">
        <w:rPr>
          <w:rFonts w:ascii="Arial" w:hAnsi="Arial" w:cs="Arial"/>
          <w:bCs/>
          <w:lang w:val="en-GB"/>
        </w:rPr>
        <w:t>.</w:t>
      </w:r>
    </w:p>
    <w:p w14:paraId="73F14546" w14:textId="77777777" w:rsidR="000E0AE5" w:rsidRPr="00F747E3" w:rsidRDefault="000E0AE5" w:rsidP="000E0AE5">
      <w:pPr>
        <w:pStyle w:val="ListParagraph"/>
        <w:rPr>
          <w:rFonts w:ascii="Arial" w:hAnsi="Arial" w:cs="Arial"/>
          <w:bCs/>
          <w:lang w:val="en-GB"/>
        </w:rPr>
      </w:pPr>
    </w:p>
    <w:p w14:paraId="09FB88F1" w14:textId="77777777" w:rsidR="000E0AE5" w:rsidRPr="009510AA" w:rsidRDefault="000E0AE5" w:rsidP="000E0AE5">
      <w:pPr>
        <w:pStyle w:val="ListParagraph"/>
        <w:ind w:left="709"/>
        <w:jc w:val="both"/>
        <w:rPr>
          <w:rFonts w:ascii="Arial" w:hAnsi="Arial" w:cs="Arial"/>
          <w:bCs/>
          <w:lang w:val="en-GB"/>
        </w:rPr>
      </w:pPr>
    </w:p>
    <w:p w14:paraId="11C1386E" w14:textId="77777777" w:rsidR="000E0AE5" w:rsidRDefault="000E0AE5" w:rsidP="00B853F1">
      <w:pPr>
        <w:pStyle w:val="ListParagraph"/>
        <w:numPr>
          <w:ilvl w:val="1"/>
          <w:numId w:val="37"/>
        </w:numPr>
        <w:ind w:left="709" w:hanging="709"/>
        <w:jc w:val="both"/>
        <w:rPr>
          <w:rFonts w:ascii="Arial" w:hAnsi="Arial" w:cs="Arial"/>
          <w:bCs/>
          <w:i/>
          <w:sz w:val="22"/>
          <w:szCs w:val="22"/>
          <w:lang w:val="en-GB"/>
        </w:rPr>
      </w:pPr>
      <w:r w:rsidRPr="009510AA">
        <w:rPr>
          <w:rFonts w:ascii="Arial" w:hAnsi="Arial" w:cs="Arial"/>
          <w:bCs/>
          <w:lang w:val="en-GB"/>
        </w:rPr>
        <w:t xml:space="preserve">Administrative Orders of a technical nature linked to the normal progress of the </w:t>
      </w:r>
      <w:r>
        <w:rPr>
          <w:rFonts w:ascii="Arial" w:hAnsi="Arial" w:cs="Arial"/>
          <w:bCs/>
          <w:lang w:val="en-GB"/>
        </w:rPr>
        <w:t>supplies</w:t>
      </w:r>
      <w:r w:rsidRPr="009510AA">
        <w:rPr>
          <w:rFonts w:ascii="Arial" w:hAnsi="Arial" w:cs="Arial"/>
          <w:bCs/>
          <w:lang w:val="en-GB"/>
        </w:rPr>
        <w:t xml:space="preserve"> shall be signed directly by Contract Manager and notified</w:t>
      </w:r>
      <w:r>
        <w:rPr>
          <w:rFonts w:ascii="Arial" w:hAnsi="Arial" w:cs="Arial"/>
          <w:bCs/>
          <w:lang w:val="en-GB"/>
        </w:rPr>
        <w:t xml:space="preserve"> to the supplier by the Engineer or Project Manager and a copied to the Contracting Authority.</w:t>
      </w:r>
    </w:p>
    <w:p w14:paraId="3C9E9440" w14:textId="77777777" w:rsidR="00841AE8" w:rsidRPr="009510AA" w:rsidRDefault="00841AE8" w:rsidP="00841AE8">
      <w:pPr>
        <w:pStyle w:val="ListParagraph"/>
        <w:ind w:left="709"/>
        <w:jc w:val="both"/>
        <w:rPr>
          <w:rFonts w:ascii="Arial" w:hAnsi="Arial" w:cs="Arial"/>
          <w:bCs/>
          <w:i/>
          <w:sz w:val="22"/>
          <w:szCs w:val="22"/>
          <w:lang w:val="en-GB"/>
        </w:rPr>
      </w:pPr>
    </w:p>
    <w:p w14:paraId="2AAA2F3F" w14:textId="77777777" w:rsidR="000E0AE5" w:rsidRDefault="000E0AE5" w:rsidP="00B853F1">
      <w:pPr>
        <w:pStyle w:val="ListParagraph"/>
        <w:numPr>
          <w:ilvl w:val="1"/>
          <w:numId w:val="37"/>
        </w:numPr>
        <w:ind w:left="709" w:hanging="709"/>
        <w:jc w:val="both"/>
        <w:rPr>
          <w:rFonts w:ascii="Arial" w:hAnsi="Arial" w:cs="Arial"/>
          <w:bCs/>
          <w:lang w:val="en-GB"/>
        </w:rPr>
      </w:pPr>
      <w:r w:rsidRPr="009510AA">
        <w:rPr>
          <w:rFonts w:ascii="Arial" w:hAnsi="Arial" w:cs="Arial"/>
          <w:bCs/>
          <w:lang w:val="en-GB"/>
        </w:rPr>
        <w:t xml:space="preserve">Administrative Orders serving as warnings shall be signed by the </w:t>
      </w:r>
      <w:r>
        <w:rPr>
          <w:rFonts w:ascii="Arial" w:hAnsi="Arial" w:cs="Arial"/>
          <w:bCs/>
          <w:lang w:val="en-GB"/>
        </w:rPr>
        <w:t>Project Owner and notified to the supplier by Contract Manager and copied to the Contracting Authority, Engineer and Project Manager.</w:t>
      </w:r>
    </w:p>
    <w:p w14:paraId="5DE34F1D" w14:textId="77777777" w:rsidR="000E0AE5" w:rsidRDefault="000E0AE5" w:rsidP="000E0AE5">
      <w:pPr>
        <w:pStyle w:val="ListParagraph"/>
        <w:ind w:left="709"/>
        <w:jc w:val="both"/>
        <w:rPr>
          <w:rFonts w:ascii="Arial" w:hAnsi="Arial" w:cs="Arial"/>
          <w:bCs/>
          <w:lang w:val="en-GB"/>
        </w:rPr>
      </w:pPr>
    </w:p>
    <w:p w14:paraId="745EF375" w14:textId="77777777" w:rsidR="000E0AE5" w:rsidRDefault="000E0AE5" w:rsidP="00B853F1">
      <w:pPr>
        <w:pStyle w:val="ListParagraph"/>
        <w:numPr>
          <w:ilvl w:val="1"/>
          <w:numId w:val="37"/>
        </w:numPr>
        <w:ind w:left="709" w:hanging="709"/>
        <w:jc w:val="both"/>
        <w:rPr>
          <w:rFonts w:ascii="Arial" w:hAnsi="Arial" w:cs="Arial"/>
          <w:bCs/>
          <w:lang w:val="en-GB"/>
        </w:rPr>
      </w:pPr>
      <w:r>
        <w:rPr>
          <w:rFonts w:ascii="Arial" w:hAnsi="Arial" w:cs="Arial"/>
          <w:bCs/>
          <w:lang w:val="en-GB"/>
        </w:rPr>
        <w:t>Administrative Order</w:t>
      </w:r>
      <w:r w:rsidR="00841AE8">
        <w:rPr>
          <w:rFonts w:ascii="Arial" w:hAnsi="Arial" w:cs="Arial"/>
          <w:bCs/>
          <w:lang w:val="en-GB"/>
        </w:rPr>
        <w:t>s</w:t>
      </w:r>
      <w:r>
        <w:rPr>
          <w:rFonts w:ascii="Arial" w:hAnsi="Arial" w:cs="Arial"/>
          <w:bCs/>
          <w:lang w:val="en-GB"/>
        </w:rPr>
        <w:t xml:space="preserve"> for suspension or resumption of supplies for reasons of the weather </w:t>
      </w:r>
      <w:r w:rsidR="00841AE8">
        <w:rPr>
          <w:rFonts w:ascii="Arial" w:hAnsi="Arial" w:cs="Arial"/>
          <w:bCs/>
          <w:lang w:val="en-GB"/>
        </w:rPr>
        <w:t xml:space="preserve">or other cases of force majeure </w:t>
      </w:r>
      <w:r>
        <w:rPr>
          <w:rFonts w:ascii="Arial" w:hAnsi="Arial" w:cs="Arial"/>
          <w:bCs/>
          <w:lang w:val="en-GB"/>
        </w:rPr>
        <w:t xml:space="preserve">shall be signed by the Contract Manager upon the proposal of the Project </w:t>
      </w:r>
      <w:r w:rsidR="00841AE8">
        <w:rPr>
          <w:rFonts w:ascii="Arial" w:hAnsi="Arial" w:cs="Arial"/>
          <w:bCs/>
          <w:lang w:val="en-GB"/>
        </w:rPr>
        <w:t>Manager</w:t>
      </w:r>
      <w:r>
        <w:rPr>
          <w:rFonts w:ascii="Arial" w:hAnsi="Arial" w:cs="Arial"/>
          <w:bCs/>
          <w:lang w:val="en-GB"/>
        </w:rPr>
        <w:t xml:space="preserve"> and notified to the supplier by the Engineer</w:t>
      </w:r>
      <w:r w:rsidR="00841AE8">
        <w:rPr>
          <w:rFonts w:ascii="Arial" w:hAnsi="Arial" w:cs="Arial"/>
          <w:bCs/>
          <w:lang w:val="en-GB"/>
        </w:rPr>
        <w:t xml:space="preserve"> (as per type of supplies)</w:t>
      </w:r>
      <w:r>
        <w:rPr>
          <w:rFonts w:ascii="Arial" w:hAnsi="Arial" w:cs="Arial"/>
          <w:bCs/>
          <w:lang w:val="en-GB"/>
        </w:rPr>
        <w:t>.</w:t>
      </w:r>
    </w:p>
    <w:p w14:paraId="79AECD3B" w14:textId="77777777" w:rsidR="000E0AE5" w:rsidRDefault="000E0AE5" w:rsidP="000E0AE5">
      <w:pPr>
        <w:pStyle w:val="ListParagraph"/>
        <w:ind w:left="709"/>
        <w:jc w:val="both"/>
        <w:rPr>
          <w:rFonts w:ascii="Arial" w:hAnsi="Arial" w:cs="Arial"/>
          <w:bCs/>
          <w:lang w:val="en-GB"/>
        </w:rPr>
      </w:pPr>
    </w:p>
    <w:p w14:paraId="420448D8" w14:textId="77777777" w:rsidR="000E0AE5" w:rsidRDefault="00841AE8" w:rsidP="00B853F1">
      <w:pPr>
        <w:pStyle w:val="ListParagraph"/>
        <w:numPr>
          <w:ilvl w:val="1"/>
          <w:numId w:val="37"/>
        </w:numPr>
        <w:ind w:left="709" w:hanging="709"/>
        <w:jc w:val="both"/>
        <w:rPr>
          <w:rFonts w:ascii="Arial" w:hAnsi="Arial" w:cs="Arial"/>
          <w:b/>
          <w:bCs/>
          <w:lang w:val="en-GB"/>
        </w:rPr>
      </w:pPr>
      <w:r>
        <w:rPr>
          <w:rFonts w:ascii="Arial" w:hAnsi="Arial" w:cs="Arial"/>
          <w:bCs/>
          <w:lang w:val="en-GB"/>
        </w:rPr>
        <w:t xml:space="preserve">With regard to </w:t>
      </w:r>
      <w:r w:rsidR="000E0AE5" w:rsidRPr="00F747E3">
        <w:rPr>
          <w:rFonts w:ascii="Arial" w:hAnsi="Arial" w:cs="Arial"/>
          <w:bCs/>
          <w:lang w:val="en-GB"/>
        </w:rPr>
        <w:t>Administrative Order</w:t>
      </w:r>
      <w:r>
        <w:rPr>
          <w:rFonts w:ascii="Arial" w:hAnsi="Arial" w:cs="Arial"/>
          <w:bCs/>
          <w:lang w:val="en-GB"/>
        </w:rPr>
        <w:t>s signed by the Contracting Authority and notified by the Project Owner</w:t>
      </w:r>
      <w:r w:rsidR="00BE23CB">
        <w:rPr>
          <w:rFonts w:ascii="Arial" w:hAnsi="Arial" w:cs="Arial"/>
          <w:bCs/>
          <w:lang w:val="en-GB"/>
        </w:rPr>
        <w:t xml:space="preserve">, notification must be done within a </w:t>
      </w:r>
      <w:r w:rsidR="00BE23CB" w:rsidRPr="00BE23CB">
        <w:rPr>
          <w:rFonts w:ascii="Arial" w:hAnsi="Arial" w:cs="Arial"/>
          <w:b/>
          <w:bCs/>
          <w:lang w:val="en-GB"/>
        </w:rPr>
        <w:t>maximum deadline of 30 days</w:t>
      </w:r>
      <w:r w:rsidR="00BE23CB">
        <w:rPr>
          <w:rFonts w:ascii="Arial" w:hAnsi="Arial" w:cs="Arial"/>
          <w:bCs/>
          <w:lang w:val="en-GB"/>
        </w:rPr>
        <w:t xml:space="preserve"> from the date of transmission by the Contracting Authority to the Project Owner. </w:t>
      </w:r>
      <w:r w:rsidR="00BE23CB" w:rsidRPr="00BE23CB">
        <w:rPr>
          <w:rFonts w:ascii="Arial" w:hAnsi="Arial" w:cs="Arial"/>
          <w:b/>
          <w:bCs/>
          <w:lang w:val="en-GB"/>
        </w:rPr>
        <w:t>Beyond this deadline, the Contracting Authority shall establish the default of the Project Owner and proceed to carry out the said notification.</w:t>
      </w:r>
      <w:r w:rsidR="000E0AE5" w:rsidRPr="00BE23CB">
        <w:rPr>
          <w:rFonts w:ascii="Arial" w:hAnsi="Arial" w:cs="Arial"/>
          <w:b/>
          <w:bCs/>
          <w:lang w:val="en-GB"/>
        </w:rPr>
        <w:t xml:space="preserve"> </w:t>
      </w:r>
    </w:p>
    <w:p w14:paraId="396B5C6A" w14:textId="77777777" w:rsidR="00BE23CB" w:rsidRDefault="00BE23CB" w:rsidP="00BE23CB">
      <w:pPr>
        <w:jc w:val="both"/>
        <w:rPr>
          <w:rFonts w:ascii="Arial" w:hAnsi="Arial" w:cs="Arial"/>
          <w:b/>
          <w:bCs/>
          <w:lang w:val="en-GB"/>
        </w:rPr>
      </w:pPr>
    </w:p>
    <w:p w14:paraId="66C50F18" w14:textId="77777777" w:rsidR="00BE23CB" w:rsidRDefault="00BE23CB" w:rsidP="00BE23CB">
      <w:pPr>
        <w:jc w:val="both"/>
        <w:rPr>
          <w:rFonts w:ascii="Arial" w:hAnsi="Arial" w:cs="Arial"/>
          <w:b/>
          <w:bCs/>
          <w:lang w:val="en-GB"/>
        </w:rPr>
      </w:pPr>
      <w:r>
        <w:rPr>
          <w:rFonts w:ascii="Arial" w:hAnsi="Arial" w:cs="Arial"/>
          <w:b/>
          <w:bCs/>
          <w:lang w:val="en-GB"/>
        </w:rPr>
        <w:t>Article 10: Contracts with conditional phases (article 9 of GAC)</w:t>
      </w:r>
    </w:p>
    <w:p w14:paraId="30E0FB97" w14:textId="77777777" w:rsidR="00732203" w:rsidRDefault="00732203" w:rsidP="00732203">
      <w:pPr>
        <w:ind w:left="709" w:hanging="709"/>
        <w:jc w:val="both"/>
        <w:rPr>
          <w:rFonts w:ascii="Arial" w:hAnsi="Arial" w:cs="Arial"/>
          <w:bCs/>
          <w:lang w:val="en-GB"/>
        </w:rPr>
      </w:pPr>
    </w:p>
    <w:p w14:paraId="42208A99" w14:textId="07D7F1EC" w:rsidR="00BE23CB" w:rsidRDefault="00732203" w:rsidP="00732203">
      <w:pPr>
        <w:ind w:left="709" w:hanging="709"/>
        <w:jc w:val="both"/>
        <w:rPr>
          <w:rFonts w:ascii="Arial" w:hAnsi="Arial" w:cs="Arial"/>
          <w:bCs/>
          <w:lang w:val="en-GB"/>
        </w:rPr>
      </w:pPr>
      <w:r w:rsidRPr="00BE23CB">
        <w:rPr>
          <w:rFonts w:ascii="Arial" w:hAnsi="Arial" w:cs="Arial"/>
          <w:bCs/>
          <w:lang w:val="en-GB"/>
        </w:rPr>
        <w:t xml:space="preserve">10.1 </w:t>
      </w:r>
      <w:r w:rsidRPr="00732203">
        <w:rPr>
          <w:rFonts w:ascii="Arial" w:hAnsi="Arial" w:cs="Arial"/>
          <w:bCs/>
          <w:i/>
          <w:lang w:val="en-GB"/>
        </w:rPr>
        <w:t>the contract has one  phase and conditions for notification of each of the phases</w:t>
      </w:r>
      <w:r>
        <w:rPr>
          <w:rFonts w:ascii="Arial" w:hAnsi="Arial" w:cs="Arial"/>
          <w:bCs/>
          <w:lang w:val="en-GB"/>
        </w:rPr>
        <w:t xml:space="preserve">). At the end of each phase, the Project Owner shall accept the services and issue an attestation of proper execution to the supplier. This attestation shall condition the following conditional phase. </w:t>
      </w:r>
    </w:p>
    <w:p w14:paraId="7571F901" w14:textId="77777777" w:rsidR="00732203" w:rsidRDefault="00732203" w:rsidP="00BE23CB">
      <w:pPr>
        <w:jc w:val="both"/>
        <w:rPr>
          <w:rFonts w:ascii="Arial" w:hAnsi="Arial" w:cs="Arial"/>
          <w:bCs/>
          <w:lang w:val="en-GB"/>
        </w:rPr>
      </w:pPr>
    </w:p>
    <w:p w14:paraId="306A8B02" w14:textId="77777777" w:rsidR="00732203" w:rsidRPr="00BE23CB" w:rsidRDefault="00732203" w:rsidP="00732203">
      <w:pPr>
        <w:ind w:left="709" w:hanging="709"/>
        <w:jc w:val="both"/>
        <w:rPr>
          <w:rFonts w:ascii="Arial" w:hAnsi="Arial" w:cs="Arial"/>
          <w:bCs/>
          <w:lang w:val="en-GB"/>
        </w:rPr>
      </w:pPr>
      <w:r>
        <w:rPr>
          <w:rFonts w:ascii="Arial" w:hAnsi="Arial" w:cs="Arial"/>
          <w:bCs/>
          <w:lang w:val="en-GB"/>
        </w:rPr>
        <w:t>10.2   The deadline for notification of the Administrative order to start supplies</w:t>
      </w:r>
      <w:r w:rsidR="000E37E9">
        <w:rPr>
          <w:rFonts w:ascii="Arial" w:hAnsi="Arial" w:cs="Arial"/>
          <w:bCs/>
          <w:lang w:val="en-GB"/>
        </w:rPr>
        <w:t xml:space="preserve"> of a conditional phase</w:t>
      </w:r>
      <w:r>
        <w:rPr>
          <w:rFonts w:ascii="Arial" w:hAnsi="Arial" w:cs="Arial"/>
          <w:bCs/>
          <w:lang w:val="en-GB"/>
        </w:rPr>
        <w:t xml:space="preserve"> shall be </w:t>
      </w:r>
      <w:r w:rsidRPr="00732203">
        <w:rPr>
          <w:rFonts w:ascii="Arial" w:hAnsi="Arial" w:cs="Arial"/>
          <w:bCs/>
          <w:i/>
          <w:lang w:val="en-GB"/>
        </w:rPr>
        <w:t>(specify</w:t>
      </w:r>
      <w:r>
        <w:rPr>
          <w:rFonts w:ascii="Arial" w:hAnsi="Arial" w:cs="Arial"/>
          <w:bCs/>
          <w:lang w:val="en-GB"/>
        </w:rPr>
        <w:t>).</w:t>
      </w:r>
    </w:p>
    <w:p w14:paraId="02639815" w14:textId="77777777" w:rsidR="000E0AE5" w:rsidRPr="00013265" w:rsidRDefault="000E0AE5" w:rsidP="000E0AE5">
      <w:pPr>
        <w:pStyle w:val="ListParagraph"/>
        <w:rPr>
          <w:rFonts w:ascii="Arial" w:hAnsi="Arial" w:cs="Arial"/>
          <w:bCs/>
          <w:sz w:val="22"/>
          <w:szCs w:val="22"/>
          <w:lang w:val="en-GB"/>
        </w:rPr>
      </w:pPr>
    </w:p>
    <w:p w14:paraId="41CE14A0" w14:textId="77777777" w:rsidR="000E0AE5" w:rsidRPr="009510AA" w:rsidRDefault="000E0AE5" w:rsidP="000E0AE5">
      <w:pPr>
        <w:rPr>
          <w:rFonts w:ascii="Arial" w:hAnsi="Arial" w:cs="Arial"/>
          <w:b/>
          <w:bCs/>
          <w:lang w:val="en-GB"/>
        </w:rPr>
      </w:pPr>
    </w:p>
    <w:p w14:paraId="19FA2468" w14:textId="77777777" w:rsidR="000E0AE5" w:rsidRPr="009510AA" w:rsidRDefault="00732203" w:rsidP="000E0AE5">
      <w:pPr>
        <w:jc w:val="both"/>
        <w:rPr>
          <w:rFonts w:ascii="Arial" w:hAnsi="Arial" w:cs="Arial"/>
          <w:b/>
          <w:bCs/>
          <w:lang w:val="en-GB"/>
        </w:rPr>
      </w:pPr>
      <w:r>
        <w:rPr>
          <w:rFonts w:ascii="Arial" w:hAnsi="Arial" w:cs="Arial"/>
          <w:b/>
          <w:bCs/>
          <w:lang w:val="en-GB"/>
        </w:rPr>
        <w:t>Article 11</w:t>
      </w:r>
      <w:r w:rsidR="000E0AE5" w:rsidRPr="009510AA">
        <w:rPr>
          <w:rFonts w:ascii="Arial" w:hAnsi="Arial" w:cs="Arial"/>
          <w:b/>
          <w:bCs/>
          <w:lang w:val="en-GB"/>
        </w:rPr>
        <w:t>: Sup</w:t>
      </w:r>
      <w:r w:rsidR="00BE23CB">
        <w:rPr>
          <w:rFonts w:ascii="Arial" w:hAnsi="Arial" w:cs="Arial"/>
          <w:b/>
          <w:bCs/>
          <w:lang w:val="en-GB"/>
        </w:rPr>
        <w:t xml:space="preserve">plier’s equipment and staff </w:t>
      </w:r>
    </w:p>
    <w:p w14:paraId="2C5371F0" w14:textId="77777777" w:rsidR="000E0AE5" w:rsidRPr="009510AA" w:rsidRDefault="000E0AE5" w:rsidP="000E0AE5">
      <w:pPr>
        <w:jc w:val="both"/>
        <w:rPr>
          <w:rFonts w:ascii="Arial" w:hAnsi="Arial" w:cs="Arial"/>
          <w:b/>
          <w:bCs/>
          <w:lang w:val="en-GB"/>
        </w:rPr>
      </w:pPr>
    </w:p>
    <w:p w14:paraId="1846DAF5" w14:textId="77777777" w:rsidR="000E0AE5" w:rsidRDefault="00732203" w:rsidP="00B853F1">
      <w:pPr>
        <w:pStyle w:val="ListParagraph"/>
        <w:numPr>
          <w:ilvl w:val="1"/>
          <w:numId w:val="51"/>
        </w:numPr>
        <w:ind w:hanging="1033"/>
        <w:jc w:val="both"/>
        <w:rPr>
          <w:rFonts w:ascii="Arial" w:hAnsi="Arial" w:cs="Arial"/>
          <w:bCs/>
          <w:lang w:val="en-GB"/>
        </w:rPr>
      </w:pPr>
      <w:r>
        <w:rPr>
          <w:rFonts w:ascii="Arial" w:hAnsi="Arial" w:cs="Arial"/>
          <w:bCs/>
          <w:lang w:val="en-GB"/>
        </w:rPr>
        <w:t xml:space="preserve"> </w:t>
      </w:r>
      <w:r w:rsidR="000E0AE5" w:rsidRPr="00732203">
        <w:rPr>
          <w:rFonts w:ascii="Arial" w:hAnsi="Arial" w:cs="Arial"/>
          <w:bCs/>
          <w:lang w:val="en-GB"/>
        </w:rPr>
        <w:t xml:space="preserve">Any modification, even partial, made to the technical </w:t>
      </w:r>
      <w:r w:rsidRPr="00732203">
        <w:rPr>
          <w:rFonts w:ascii="Arial" w:hAnsi="Arial" w:cs="Arial"/>
          <w:bCs/>
          <w:lang w:val="en-GB"/>
        </w:rPr>
        <w:t>bid</w:t>
      </w:r>
      <w:r w:rsidR="000E0AE5" w:rsidRPr="00732203">
        <w:rPr>
          <w:rFonts w:ascii="Arial" w:hAnsi="Arial" w:cs="Arial"/>
          <w:bCs/>
          <w:lang w:val="en-GB"/>
        </w:rPr>
        <w:t xml:space="preserve"> shall only occur after the written approval of the Contract Manager. In case of modification, the supplier shall have himself replaced by a member of staff of equal competence (qualifications and experiences) or by equipment of similar performance and in good working order.</w:t>
      </w:r>
    </w:p>
    <w:p w14:paraId="714AA984" w14:textId="77777777" w:rsidR="00732203" w:rsidRDefault="00732203" w:rsidP="00732203">
      <w:pPr>
        <w:pStyle w:val="ListParagraph"/>
        <w:ind w:left="1600"/>
        <w:jc w:val="both"/>
        <w:rPr>
          <w:rFonts w:ascii="Arial" w:hAnsi="Arial" w:cs="Arial"/>
          <w:bCs/>
          <w:lang w:val="en-GB"/>
        </w:rPr>
      </w:pPr>
    </w:p>
    <w:p w14:paraId="585615DA" w14:textId="1D942395" w:rsidR="000E0AE5" w:rsidRDefault="000E0AE5" w:rsidP="00B853F1">
      <w:pPr>
        <w:pStyle w:val="ListParagraph"/>
        <w:numPr>
          <w:ilvl w:val="1"/>
          <w:numId w:val="51"/>
        </w:numPr>
        <w:ind w:hanging="1033"/>
        <w:jc w:val="both"/>
        <w:rPr>
          <w:rFonts w:ascii="Arial" w:hAnsi="Arial" w:cs="Arial"/>
          <w:bCs/>
          <w:lang w:val="en-GB"/>
        </w:rPr>
      </w:pPr>
      <w:r w:rsidRPr="00732203">
        <w:rPr>
          <w:rFonts w:ascii="Arial" w:hAnsi="Arial" w:cs="Arial"/>
          <w:bCs/>
          <w:lang w:val="en-GB"/>
        </w:rPr>
        <w:lastRenderedPageBreak/>
        <w:t xml:space="preserve">In any case, the lists of equipment and supervisory staff to be used shall be subject to the approval of the Project Manager within </w:t>
      </w:r>
      <w:r w:rsidR="00EC1181">
        <w:rPr>
          <w:rFonts w:ascii="Arial" w:hAnsi="Arial" w:cs="Arial"/>
          <w:bCs/>
          <w:lang w:val="en-GB"/>
        </w:rPr>
        <w:t>07 (seven )</w:t>
      </w:r>
      <w:r w:rsidRPr="00732203">
        <w:rPr>
          <w:rFonts w:ascii="Arial" w:hAnsi="Arial" w:cs="Arial"/>
          <w:bCs/>
          <w:lang w:val="en-GB"/>
        </w:rPr>
        <w:t xml:space="preserve"> days of the notification of the Administrative Order to start execution. The Project Manager has </w:t>
      </w:r>
      <w:r w:rsidR="00C47936">
        <w:rPr>
          <w:rFonts w:ascii="Arial" w:hAnsi="Arial" w:cs="Arial"/>
          <w:bCs/>
          <w:lang w:val="en-GB"/>
        </w:rPr>
        <w:t xml:space="preserve"> 05 (five )</w:t>
      </w:r>
      <w:r w:rsidRPr="00732203">
        <w:rPr>
          <w:rFonts w:ascii="Arial" w:hAnsi="Arial" w:cs="Arial"/>
          <w:bCs/>
          <w:lang w:val="en-GB"/>
        </w:rPr>
        <w:t xml:space="preserve"> days to notify his opinion in writing with a copy to the Contract Manager. Beyond this time-limit, these lists shall be considered as approved.</w:t>
      </w:r>
    </w:p>
    <w:p w14:paraId="7991316C" w14:textId="77777777" w:rsidR="00732203" w:rsidRPr="00732203" w:rsidRDefault="00732203" w:rsidP="00732203">
      <w:pPr>
        <w:jc w:val="both"/>
        <w:rPr>
          <w:rFonts w:ascii="Arial" w:hAnsi="Arial" w:cs="Arial"/>
          <w:bCs/>
          <w:lang w:val="en-GB"/>
        </w:rPr>
      </w:pPr>
    </w:p>
    <w:p w14:paraId="5221E548" w14:textId="77777777" w:rsidR="000E0AE5" w:rsidRDefault="000E0AE5" w:rsidP="00B853F1">
      <w:pPr>
        <w:pStyle w:val="ListParagraph"/>
        <w:numPr>
          <w:ilvl w:val="1"/>
          <w:numId w:val="51"/>
        </w:numPr>
        <w:ind w:hanging="1033"/>
        <w:jc w:val="both"/>
        <w:rPr>
          <w:rFonts w:ascii="Arial" w:hAnsi="Arial" w:cs="Arial"/>
          <w:bCs/>
          <w:lang w:val="en-GB"/>
        </w:rPr>
      </w:pPr>
      <w:r w:rsidRPr="00732203">
        <w:rPr>
          <w:rFonts w:ascii="Arial" w:hAnsi="Arial" w:cs="Arial"/>
          <w:bCs/>
          <w:lang w:val="en-GB"/>
        </w:rPr>
        <w:t xml:space="preserve">Any unilateral modification on the proposed equipment and supervisory staff made in the technical bid prior to and during the execution shall be a reason for termination of the contract as mentioned in article </w:t>
      </w:r>
      <w:r w:rsidR="00732203">
        <w:rPr>
          <w:rFonts w:ascii="Arial" w:hAnsi="Arial" w:cs="Arial"/>
          <w:bCs/>
          <w:lang w:val="en-GB"/>
        </w:rPr>
        <w:t>34</w:t>
      </w:r>
      <w:r w:rsidRPr="00732203">
        <w:rPr>
          <w:rFonts w:ascii="Arial" w:hAnsi="Arial" w:cs="Arial"/>
          <w:bCs/>
          <w:lang w:val="en-GB"/>
        </w:rPr>
        <w:t xml:space="preserve"> below</w:t>
      </w:r>
      <w:r w:rsidR="00732203">
        <w:rPr>
          <w:rFonts w:ascii="Arial" w:hAnsi="Arial" w:cs="Arial"/>
          <w:bCs/>
          <w:lang w:val="en-GB"/>
        </w:rPr>
        <w:t xml:space="preserve"> or application of penalties (specify).</w:t>
      </w:r>
    </w:p>
    <w:p w14:paraId="7965EE78" w14:textId="77777777" w:rsidR="000E37E9" w:rsidRPr="000E37E9" w:rsidRDefault="000E37E9" w:rsidP="000E37E9">
      <w:pPr>
        <w:pStyle w:val="ListParagraph"/>
        <w:rPr>
          <w:rFonts w:ascii="Arial" w:hAnsi="Arial" w:cs="Arial"/>
          <w:bCs/>
          <w:lang w:val="en-GB"/>
        </w:rPr>
      </w:pPr>
    </w:p>
    <w:p w14:paraId="567A6056" w14:textId="77777777" w:rsidR="000E37E9" w:rsidRPr="00732203" w:rsidRDefault="000E37E9" w:rsidP="00B853F1">
      <w:pPr>
        <w:pStyle w:val="ListParagraph"/>
        <w:numPr>
          <w:ilvl w:val="1"/>
          <w:numId w:val="51"/>
        </w:numPr>
        <w:ind w:hanging="1033"/>
        <w:jc w:val="both"/>
        <w:rPr>
          <w:rFonts w:ascii="Arial" w:hAnsi="Arial" w:cs="Arial"/>
          <w:bCs/>
          <w:lang w:val="en-GB"/>
        </w:rPr>
      </w:pPr>
      <w:r>
        <w:rPr>
          <w:rFonts w:ascii="Arial" w:hAnsi="Arial" w:cs="Arial"/>
          <w:bCs/>
          <w:lang w:val="en-GB"/>
        </w:rPr>
        <w:t>The supplier shall use the appropriate equipment in the proper execution of the project according to the rules of article 10(5). Any modification must be made known to the Contracting Authority.</w:t>
      </w:r>
    </w:p>
    <w:p w14:paraId="2FCEAF11" w14:textId="77777777" w:rsidR="000E0AE5" w:rsidRPr="009510AA" w:rsidRDefault="000E0AE5" w:rsidP="000E0AE5">
      <w:pPr>
        <w:jc w:val="both"/>
        <w:rPr>
          <w:rFonts w:ascii="Arial" w:hAnsi="Arial" w:cs="Arial"/>
          <w:bCs/>
          <w:lang w:val="en-GB"/>
        </w:rPr>
      </w:pPr>
    </w:p>
    <w:p w14:paraId="271EE144" w14:textId="77777777" w:rsidR="000E0AE5" w:rsidRPr="009510AA" w:rsidRDefault="000E0AE5" w:rsidP="000E0AE5">
      <w:pPr>
        <w:rPr>
          <w:rFonts w:ascii="Arial" w:hAnsi="Arial" w:cs="Arial"/>
          <w:u w:val="single"/>
          <w:lang w:val="en-GB"/>
        </w:rPr>
      </w:pPr>
    </w:p>
    <w:p w14:paraId="66B4A91F"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Chapter II: Financial conditions</w:t>
      </w:r>
    </w:p>
    <w:p w14:paraId="3BC8E5AD" w14:textId="77777777" w:rsidR="000E0AE5" w:rsidRPr="009510AA" w:rsidRDefault="000E0AE5" w:rsidP="000E0AE5">
      <w:pPr>
        <w:jc w:val="both"/>
        <w:rPr>
          <w:rFonts w:ascii="Arial" w:hAnsi="Arial" w:cs="Arial"/>
          <w:b/>
          <w:bCs/>
          <w:lang w:val="en-GB"/>
        </w:rPr>
      </w:pPr>
    </w:p>
    <w:p w14:paraId="251FE867" w14:textId="77777777" w:rsidR="000E0AE5" w:rsidRPr="009510AA" w:rsidRDefault="000E37E9" w:rsidP="000E0AE5">
      <w:pPr>
        <w:jc w:val="both"/>
        <w:rPr>
          <w:rFonts w:ascii="Arial" w:hAnsi="Arial" w:cs="Arial"/>
          <w:b/>
          <w:bCs/>
          <w:lang w:val="en-GB"/>
        </w:rPr>
      </w:pPr>
      <w:r>
        <w:rPr>
          <w:rFonts w:ascii="Arial" w:hAnsi="Arial" w:cs="Arial"/>
          <w:b/>
          <w:bCs/>
          <w:lang w:val="en-GB"/>
        </w:rPr>
        <w:t>Article 12</w:t>
      </w:r>
      <w:r w:rsidR="000E0AE5" w:rsidRPr="009510AA">
        <w:rPr>
          <w:rFonts w:ascii="Arial" w:hAnsi="Arial" w:cs="Arial"/>
          <w:b/>
          <w:bCs/>
          <w:lang w:val="en-GB"/>
        </w:rPr>
        <w:t xml:space="preserve"> Guarantees and securities (Articles 21 and 40 of GAC)</w:t>
      </w:r>
    </w:p>
    <w:p w14:paraId="542386FE" w14:textId="77777777" w:rsidR="000E0AE5" w:rsidRPr="009510AA" w:rsidRDefault="000E0AE5" w:rsidP="000E0AE5">
      <w:pPr>
        <w:jc w:val="both"/>
        <w:rPr>
          <w:rFonts w:ascii="Arial" w:hAnsi="Arial" w:cs="Arial"/>
          <w:b/>
          <w:bCs/>
          <w:lang w:val="en-GB"/>
        </w:rPr>
      </w:pPr>
    </w:p>
    <w:p w14:paraId="71FE945D" w14:textId="77777777" w:rsidR="000E0AE5" w:rsidRPr="00A30872" w:rsidRDefault="000E37E9" w:rsidP="000E0AE5">
      <w:pPr>
        <w:ind w:left="720"/>
        <w:jc w:val="both"/>
        <w:rPr>
          <w:rFonts w:ascii="Arial" w:hAnsi="Arial" w:cs="Arial"/>
          <w:b/>
          <w:bCs/>
          <w:i/>
          <w:lang w:val="en-GB"/>
        </w:rPr>
      </w:pPr>
      <w:r>
        <w:rPr>
          <w:rFonts w:ascii="Arial" w:hAnsi="Arial" w:cs="Arial"/>
          <w:b/>
          <w:bCs/>
          <w:i/>
          <w:lang w:val="en-GB"/>
        </w:rPr>
        <w:t>12</w:t>
      </w:r>
      <w:r w:rsidR="000E0AE5" w:rsidRPr="00A30872">
        <w:rPr>
          <w:rFonts w:ascii="Arial" w:hAnsi="Arial" w:cs="Arial"/>
          <w:b/>
          <w:bCs/>
          <w:i/>
          <w:lang w:val="en-GB"/>
        </w:rPr>
        <w:t>.1 Final bond</w:t>
      </w:r>
    </w:p>
    <w:p w14:paraId="4E8EA8AC" w14:textId="77777777" w:rsidR="000241DC" w:rsidRDefault="000241DC" w:rsidP="000E0AE5">
      <w:pPr>
        <w:ind w:left="720"/>
        <w:jc w:val="both"/>
        <w:rPr>
          <w:rFonts w:ascii="Arial" w:hAnsi="Arial" w:cs="Arial"/>
          <w:bCs/>
          <w:lang w:val="en-GB"/>
        </w:rPr>
      </w:pPr>
    </w:p>
    <w:p w14:paraId="51E9B61C" w14:textId="16EC14CE" w:rsidR="000E0AE5" w:rsidRPr="009510AA" w:rsidRDefault="000E0AE5" w:rsidP="000E0AE5">
      <w:pPr>
        <w:ind w:left="720"/>
        <w:jc w:val="both"/>
        <w:rPr>
          <w:rFonts w:ascii="Arial" w:hAnsi="Arial" w:cs="Arial"/>
          <w:bCs/>
          <w:lang w:val="en-GB"/>
        </w:rPr>
      </w:pPr>
      <w:r w:rsidRPr="009510AA">
        <w:rPr>
          <w:rFonts w:ascii="Arial" w:hAnsi="Arial" w:cs="Arial"/>
          <w:bCs/>
          <w:lang w:val="en-GB"/>
        </w:rPr>
        <w:t xml:space="preserve">The final bond shall be set at </w:t>
      </w:r>
      <w:r w:rsidR="00DD4D40">
        <w:rPr>
          <w:rFonts w:ascii="Arial" w:hAnsi="Arial" w:cs="Arial"/>
          <w:bCs/>
          <w:lang w:val="en-GB"/>
        </w:rPr>
        <w:t xml:space="preserve"> </w:t>
      </w:r>
      <w:r w:rsidR="00C47936">
        <w:rPr>
          <w:rFonts w:ascii="Arial" w:hAnsi="Arial" w:cs="Arial"/>
          <w:bCs/>
          <w:lang w:val="en-GB"/>
        </w:rPr>
        <w:t>2</w:t>
      </w:r>
      <w:r w:rsidR="00DD4D40">
        <w:rPr>
          <w:rFonts w:ascii="Arial" w:hAnsi="Arial" w:cs="Arial"/>
          <w:bCs/>
          <w:lang w:val="en-GB"/>
        </w:rPr>
        <w:t>%</w:t>
      </w:r>
      <w:r w:rsidRPr="009510AA">
        <w:rPr>
          <w:rFonts w:ascii="Arial" w:hAnsi="Arial" w:cs="Arial"/>
          <w:bCs/>
          <w:lang w:val="en-GB"/>
        </w:rPr>
        <w:t xml:space="preserve"> of the amount of the contract, inclusive of all taxes.</w:t>
      </w:r>
    </w:p>
    <w:p w14:paraId="0DFC3208" w14:textId="77777777" w:rsidR="000241DC" w:rsidRDefault="000241DC" w:rsidP="000E0AE5">
      <w:pPr>
        <w:ind w:left="720"/>
        <w:jc w:val="both"/>
        <w:rPr>
          <w:rFonts w:ascii="Arial" w:hAnsi="Arial" w:cs="Arial"/>
          <w:bCs/>
          <w:lang w:val="en-GB"/>
        </w:rPr>
      </w:pPr>
    </w:p>
    <w:p w14:paraId="1F1818ED" w14:textId="77777777" w:rsidR="000E0AE5" w:rsidRDefault="000241DC" w:rsidP="000E0AE5">
      <w:pPr>
        <w:ind w:left="720"/>
        <w:jc w:val="both"/>
        <w:rPr>
          <w:rFonts w:ascii="Arial" w:hAnsi="Arial" w:cs="Arial"/>
          <w:bCs/>
          <w:lang w:val="en-GB"/>
        </w:rPr>
      </w:pPr>
      <w:r>
        <w:rPr>
          <w:rFonts w:ascii="Arial" w:hAnsi="Arial" w:cs="Arial"/>
          <w:bCs/>
          <w:lang w:val="en-GB"/>
        </w:rPr>
        <w:t xml:space="preserve">It is constituted and transmitted to the Contract Manager within a maximum deadline of twenty (20) days from the date of notification of the contract. </w:t>
      </w:r>
    </w:p>
    <w:p w14:paraId="7A810287" w14:textId="77777777" w:rsidR="000241DC" w:rsidRDefault="000241DC" w:rsidP="000E0AE5">
      <w:pPr>
        <w:ind w:left="720"/>
        <w:jc w:val="both"/>
        <w:rPr>
          <w:rFonts w:ascii="Arial" w:hAnsi="Arial" w:cs="Arial"/>
          <w:bCs/>
          <w:lang w:val="en-GB"/>
        </w:rPr>
      </w:pPr>
    </w:p>
    <w:p w14:paraId="424AEB5B" w14:textId="77777777" w:rsidR="000E0AE5" w:rsidRPr="009510AA" w:rsidRDefault="000E0AE5" w:rsidP="000E0AE5">
      <w:pPr>
        <w:ind w:left="720"/>
        <w:jc w:val="both"/>
        <w:rPr>
          <w:rFonts w:ascii="Arial" w:hAnsi="Arial" w:cs="Arial"/>
          <w:bCs/>
          <w:lang w:val="en-GB"/>
        </w:rPr>
      </w:pPr>
      <w:r w:rsidRPr="009510AA">
        <w:rPr>
          <w:rFonts w:ascii="Arial" w:hAnsi="Arial" w:cs="Arial"/>
          <w:bCs/>
          <w:lang w:val="en-GB"/>
        </w:rPr>
        <w:t xml:space="preserve">The guarantee must be returned or released within one month following the date of provisional acceptance of the supplies, following a release issued by the </w:t>
      </w:r>
      <w:r w:rsidR="000241DC">
        <w:rPr>
          <w:rFonts w:ascii="Arial" w:hAnsi="Arial" w:cs="Arial"/>
          <w:bCs/>
          <w:lang w:val="en-GB"/>
        </w:rPr>
        <w:t>Project Owner</w:t>
      </w:r>
      <w:r w:rsidRPr="009510AA">
        <w:rPr>
          <w:rFonts w:ascii="Arial" w:hAnsi="Arial" w:cs="Arial"/>
          <w:bCs/>
          <w:lang w:val="en-GB"/>
        </w:rPr>
        <w:t xml:space="preserve"> upon request by the supplier.</w:t>
      </w:r>
    </w:p>
    <w:p w14:paraId="4F33D4B4" w14:textId="77777777" w:rsidR="000E0AE5" w:rsidRPr="00A30872" w:rsidRDefault="000E0AE5" w:rsidP="000E0AE5">
      <w:pPr>
        <w:tabs>
          <w:tab w:val="left" w:pos="1365"/>
        </w:tabs>
        <w:jc w:val="both"/>
        <w:rPr>
          <w:rFonts w:ascii="Arial" w:hAnsi="Arial" w:cs="Arial"/>
          <w:b/>
          <w:bCs/>
          <w:i/>
          <w:lang w:val="en-GB"/>
        </w:rPr>
      </w:pPr>
    </w:p>
    <w:p w14:paraId="1273E4A5" w14:textId="77777777" w:rsidR="000E0AE5" w:rsidRPr="000E37E9" w:rsidRDefault="000E0AE5" w:rsidP="00B853F1">
      <w:pPr>
        <w:pStyle w:val="ListParagraph"/>
        <w:numPr>
          <w:ilvl w:val="1"/>
          <w:numId w:val="52"/>
        </w:numPr>
        <w:jc w:val="both"/>
        <w:rPr>
          <w:rFonts w:ascii="Arial" w:hAnsi="Arial" w:cs="Arial"/>
          <w:b/>
          <w:bCs/>
          <w:i/>
          <w:lang w:val="en-GB"/>
        </w:rPr>
      </w:pPr>
      <w:r w:rsidRPr="000E37E9">
        <w:rPr>
          <w:rFonts w:ascii="Arial" w:hAnsi="Arial" w:cs="Arial"/>
          <w:b/>
          <w:bCs/>
          <w:i/>
          <w:lang w:val="en-GB"/>
        </w:rPr>
        <w:t>Performance bond</w:t>
      </w:r>
    </w:p>
    <w:p w14:paraId="03174CF6" w14:textId="77777777" w:rsidR="000E0AE5" w:rsidRPr="009510AA" w:rsidRDefault="000E0AE5" w:rsidP="000E0AE5">
      <w:pPr>
        <w:ind w:left="720"/>
        <w:jc w:val="both"/>
        <w:rPr>
          <w:rFonts w:ascii="Arial" w:hAnsi="Arial" w:cs="Arial"/>
          <w:bCs/>
          <w:i/>
          <w:lang w:val="en-GB"/>
        </w:rPr>
      </w:pPr>
    </w:p>
    <w:p w14:paraId="2FF023A1" w14:textId="7AFCEEB9" w:rsidR="000E0AE5" w:rsidRDefault="000E0AE5" w:rsidP="000E0AE5">
      <w:pPr>
        <w:ind w:left="708"/>
        <w:jc w:val="both"/>
        <w:rPr>
          <w:rFonts w:ascii="Arial" w:hAnsi="Arial" w:cs="Arial"/>
          <w:bCs/>
          <w:lang w:val="en-GB"/>
        </w:rPr>
      </w:pPr>
      <w:r w:rsidRPr="009510AA">
        <w:rPr>
          <w:rFonts w:ascii="Arial" w:hAnsi="Arial" w:cs="Arial"/>
          <w:bCs/>
          <w:lang w:val="en-GB"/>
        </w:rPr>
        <w:t xml:space="preserve">The retention fund shall be set at </w:t>
      </w:r>
      <w:r w:rsidRPr="009510AA">
        <w:rPr>
          <w:rFonts w:ascii="Arial" w:hAnsi="Arial" w:cs="Arial"/>
          <w:bCs/>
          <w:i/>
          <w:sz w:val="22"/>
          <w:szCs w:val="22"/>
          <w:lang w:val="en-GB"/>
        </w:rPr>
        <w:t xml:space="preserve">10 % </w:t>
      </w:r>
      <w:r w:rsidRPr="009510AA">
        <w:rPr>
          <w:rFonts w:ascii="Arial" w:hAnsi="Arial" w:cs="Arial"/>
          <w:bCs/>
          <w:lang w:val="en-GB"/>
        </w:rPr>
        <w:t xml:space="preserve"> of the amount of the contract, inclusive of all taxes.</w:t>
      </w:r>
    </w:p>
    <w:p w14:paraId="2A939C0D" w14:textId="77777777" w:rsidR="000E0AE5" w:rsidRPr="009510AA" w:rsidRDefault="000E0AE5" w:rsidP="000E0AE5">
      <w:pPr>
        <w:ind w:left="708"/>
        <w:jc w:val="both"/>
        <w:rPr>
          <w:rFonts w:ascii="Arial" w:hAnsi="Arial" w:cs="Arial"/>
          <w:bCs/>
          <w:lang w:val="en-GB"/>
        </w:rPr>
      </w:pPr>
    </w:p>
    <w:p w14:paraId="7BD670EA" w14:textId="77777777" w:rsidR="000E0AE5" w:rsidRPr="009510AA" w:rsidRDefault="000E0AE5" w:rsidP="000E0AE5">
      <w:pPr>
        <w:ind w:left="708"/>
        <w:jc w:val="both"/>
        <w:rPr>
          <w:rFonts w:ascii="Arial" w:hAnsi="Arial" w:cs="Arial"/>
          <w:bCs/>
          <w:lang w:val="en-GB"/>
        </w:rPr>
      </w:pPr>
      <w:r w:rsidRPr="009510AA">
        <w:rPr>
          <w:rFonts w:ascii="Arial" w:hAnsi="Arial" w:cs="Arial"/>
          <w:bCs/>
          <w:lang w:val="en-GB"/>
        </w:rPr>
        <w:t xml:space="preserve">The return or release of the retention fund or security shall be done within one month after final acceptance by release issued by the </w:t>
      </w:r>
      <w:r w:rsidR="000241DC">
        <w:rPr>
          <w:rFonts w:ascii="Arial" w:hAnsi="Arial" w:cs="Arial"/>
          <w:bCs/>
          <w:lang w:val="en-GB"/>
        </w:rPr>
        <w:t>Project Owner</w:t>
      </w:r>
      <w:r w:rsidRPr="009510AA">
        <w:rPr>
          <w:rFonts w:ascii="Arial" w:hAnsi="Arial" w:cs="Arial"/>
          <w:bCs/>
          <w:lang w:val="en-GB"/>
        </w:rPr>
        <w:t xml:space="preserve"> upon request by the contractor.</w:t>
      </w:r>
    </w:p>
    <w:p w14:paraId="6CB6CB2C" w14:textId="77777777" w:rsidR="000E0AE5" w:rsidRPr="009510AA" w:rsidRDefault="000E0AE5" w:rsidP="000E0AE5">
      <w:pPr>
        <w:jc w:val="both"/>
        <w:rPr>
          <w:rFonts w:ascii="Arial" w:hAnsi="Arial" w:cs="Arial"/>
          <w:bCs/>
          <w:lang w:val="en-GB"/>
        </w:rPr>
      </w:pPr>
    </w:p>
    <w:p w14:paraId="3B9D5517" w14:textId="77777777" w:rsidR="000E0AE5" w:rsidRPr="000E37E9" w:rsidRDefault="000E0AE5" w:rsidP="00B853F1">
      <w:pPr>
        <w:pStyle w:val="ListParagraph"/>
        <w:numPr>
          <w:ilvl w:val="1"/>
          <w:numId w:val="52"/>
        </w:numPr>
        <w:jc w:val="both"/>
        <w:rPr>
          <w:rFonts w:ascii="Arial" w:hAnsi="Arial" w:cs="Arial"/>
          <w:b/>
          <w:bCs/>
          <w:i/>
          <w:lang w:val="en-GB"/>
        </w:rPr>
      </w:pPr>
      <w:r w:rsidRPr="000E37E9">
        <w:rPr>
          <w:rFonts w:ascii="Arial" w:hAnsi="Arial" w:cs="Arial"/>
          <w:b/>
          <w:bCs/>
          <w:i/>
          <w:lang w:val="en-GB"/>
        </w:rPr>
        <w:t>Guarantee of start-off advance</w:t>
      </w:r>
    </w:p>
    <w:p w14:paraId="1DD621CF" w14:textId="77777777" w:rsidR="000E0AE5" w:rsidRPr="009510AA" w:rsidRDefault="000E0AE5" w:rsidP="000E0AE5">
      <w:pPr>
        <w:ind w:left="720"/>
        <w:jc w:val="both"/>
        <w:rPr>
          <w:rFonts w:ascii="Arial" w:hAnsi="Arial" w:cs="Arial"/>
          <w:bCs/>
          <w:i/>
          <w:sz w:val="22"/>
          <w:szCs w:val="22"/>
          <w:lang w:val="en-GB"/>
        </w:rPr>
      </w:pPr>
      <w:r w:rsidRPr="009510AA">
        <w:rPr>
          <w:rFonts w:ascii="Arial" w:hAnsi="Arial" w:cs="Arial"/>
          <w:bCs/>
          <w:i/>
          <w:sz w:val="22"/>
          <w:szCs w:val="22"/>
          <w:lang w:val="en-GB"/>
        </w:rPr>
        <w:t xml:space="preserve">[Specify, if need be, the rates and conditions of the return of the </w:t>
      </w:r>
      <w:r w:rsidR="00846637">
        <w:rPr>
          <w:rFonts w:ascii="Arial" w:hAnsi="Arial" w:cs="Arial"/>
          <w:bCs/>
          <w:i/>
          <w:sz w:val="22"/>
          <w:szCs w:val="22"/>
          <w:lang w:val="en-GB"/>
        </w:rPr>
        <w:t>start-off guarantee</w:t>
      </w:r>
      <w:r w:rsidR="000241DC">
        <w:rPr>
          <w:rFonts w:ascii="Arial" w:hAnsi="Arial" w:cs="Arial"/>
          <w:bCs/>
          <w:i/>
          <w:sz w:val="22"/>
          <w:szCs w:val="22"/>
          <w:lang w:val="en-GB"/>
        </w:rPr>
        <w:t xml:space="preserve"> (maximum 30% of the amount inclusive of all taxes and guaranteed at 100%</w:t>
      </w:r>
      <w:r w:rsidRPr="009510AA">
        <w:rPr>
          <w:rFonts w:ascii="Arial" w:hAnsi="Arial" w:cs="Arial"/>
          <w:bCs/>
          <w:i/>
          <w:sz w:val="22"/>
          <w:szCs w:val="22"/>
          <w:lang w:val="en-GB"/>
        </w:rPr>
        <w:t>]</w:t>
      </w:r>
    </w:p>
    <w:p w14:paraId="3ADBBC7E" w14:textId="77777777" w:rsidR="000E0AE5" w:rsidRPr="009510AA" w:rsidRDefault="000E0AE5" w:rsidP="000E0AE5">
      <w:pPr>
        <w:jc w:val="both"/>
        <w:rPr>
          <w:rFonts w:ascii="Arial" w:hAnsi="Arial" w:cs="Arial"/>
          <w:b/>
          <w:bCs/>
          <w:lang w:val="en-GB"/>
        </w:rPr>
      </w:pPr>
    </w:p>
    <w:p w14:paraId="1ADB13C1" w14:textId="77777777" w:rsidR="000E0AE5" w:rsidRPr="009510AA" w:rsidRDefault="000E0AE5" w:rsidP="000E0AE5">
      <w:pPr>
        <w:jc w:val="both"/>
        <w:rPr>
          <w:rFonts w:ascii="Arial" w:hAnsi="Arial" w:cs="Arial"/>
          <w:b/>
          <w:bCs/>
          <w:lang w:val="en-GB"/>
        </w:rPr>
      </w:pPr>
      <w:r w:rsidRPr="009510AA">
        <w:rPr>
          <w:rFonts w:ascii="Arial" w:hAnsi="Arial" w:cs="Arial"/>
          <w:b/>
          <w:bCs/>
          <w:lang w:val="en-GB"/>
        </w:rPr>
        <w:t>Article</w:t>
      </w:r>
      <w:r w:rsidR="00846637">
        <w:rPr>
          <w:rFonts w:ascii="Arial" w:hAnsi="Arial" w:cs="Arial"/>
          <w:b/>
          <w:bCs/>
          <w:lang w:val="en-GB"/>
        </w:rPr>
        <w:t xml:space="preserve"> 13</w:t>
      </w:r>
      <w:r w:rsidRPr="009510AA">
        <w:rPr>
          <w:rFonts w:ascii="Arial" w:hAnsi="Arial" w:cs="Arial"/>
          <w:b/>
          <w:bCs/>
          <w:lang w:val="en-GB"/>
        </w:rPr>
        <w:t xml:space="preserve">: Amount of the contract </w:t>
      </w:r>
    </w:p>
    <w:p w14:paraId="61918EC1" w14:textId="77777777" w:rsidR="000E0AE5" w:rsidRPr="009510AA" w:rsidRDefault="000E0AE5" w:rsidP="000E0AE5">
      <w:pPr>
        <w:jc w:val="both"/>
        <w:rPr>
          <w:rFonts w:ascii="Arial" w:hAnsi="Arial" w:cs="Arial"/>
          <w:b/>
          <w:bCs/>
          <w:lang w:val="en-GB"/>
        </w:rPr>
      </w:pPr>
    </w:p>
    <w:p w14:paraId="281E726F" w14:textId="6303564C" w:rsidR="000E0AE5" w:rsidRPr="009510AA" w:rsidRDefault="000E0AE5" w:rsidP="000E0AE5">
      <w:pPr>
        <w:jc w:val="both"/>
        <w:rPr>
          <w:rFonts w:ascii="Arial" w:hAnsi="Arial" w:cs="Arial"/>
          <w:bCs/>
          <w:lang w:val="en-GB"/>
        </w:rPr>
      </w:pPr>
      <w:r w:rsidRPr="009510AA">
        <w:rPr>
          <w:rFonts w:ascii="Arial" w:hAnsi="Arial" w:cs="Arial"/>
          <w:bCs/>
          <w:lang w:val="en-GB"/>
        </w:rPr>
        <w:t xml:space="preserve">The amount of this contract as </w:t>
      </w:r>
      <w:r>
        <w:rPr>
          <w:rFonts w:ascii="Arial" w:hAnsi="Arial" w:cs="Arial"/>
          <w:bCs/>
          <w:lang w:val="en-GB"/>
        </w:rPr>
        <w:t xml:space="preserve">shown on </w:t>
      </w:r>
      <w:r w:rsidRPr="009510AA">
        <w:rPr>
          <w:rFonts w:ascii="Arial" w:hAnsi="Arial" w:cs="Arial"/>
          <w:bCs/>
          <w:lang w:val="en-GB"/>
        </w:rPr>
        <w:t xml:space="preserve">the attached </w:t>
      </w:r>
      <w:r w:rsidRPr="009510AA">
        <w:rPr>
          <w:rFonts w:ascii="Arial" w:hAnsi="Arial" w:cs="Arial"/>
          <w:bCs/>
          <w:i/>
          <w:sz w:val="22"/>
          <w:szCs w:val="22"/>
          <w:lang w:val="en-GB"/>
        </w:rPr>
        <w:t>[detail or estimates]</w:t>
      </w:r>
      <w:r w:rsidRPr="009510AA">
        <w:rPr>
          <w:rFonts w:ascii="Arial" w:hAnsi="Arial" w:cs="Arial"/>
          <w:bCs/>
          <w:lang w:val="en-GB"/>
        </w:rPr>
        <w:t xml:space="preserve"> is</w:t>
      </w:r>
      <w:r w:rsidR="004D532C">
        <w:rPr>
          <w:rFonts w:ascii="Arial" w:hAnsi="Arial" w:cs="Arial"/>
          <w:bCs/>
          <w:lang w:val="en-GB"/>
        </w:rPr>
        <w:t xml:space="preserve"> </w:t>
      </w:r>
      <w:r w:rsidR="006669EC">
        <w:rPr>
          <w:rFonts w:ascii="Arial" w:hAnsi="Arial" w:cs="Arial"/>
          <w:bCs/>
          <w:lang w:val="en-GB"/>
        </w:rPr>
        <w:t>9</w:t>
      </w:r>
      <w:r w:rsidR="004D532C">
        <w:rPr>
          <w:rFonts w:ascii="Arial" w:hAnsi="Arial" w:cs="Arial"/>
          <w:bCs/>
          <w:lang w:val="en-GB"/>
        </w:rPr>
        <w:t>,000,00</w:t>
      </w:r>
      <w:r w:rsidRPr="009510AA">
        <w:rPr>
          <w:rFonts w:ascii="Arial" w:hAnsi="Arial" w:cs="Arial"/>
          <w:bCs/>
          <w:lang w:val="en-GB"/>
        </w:rPr>
        <w:t xml:space="preserve"> (in figures</w:t>
      </w:r>
      <w:r w:rsidR="00846637" w:rsidRPr="009510AA">
        <w:rPr>
          <w:rFonts w:ascii="Arial" w:hAnsi="Arial" w:cs="Arial"/>
          <w:bCs/>
          <w:lang w:val="en-GB"/>
        </w:rPr>
        <w:t>)</w:t>
      </w:r>
      <w:r w:rsidR="004D532C">
        <w:rPr>
          <w:rFonts w:ascii="Arial" w:hAnsi="Arial" w:cs="Arial"/>
          <w:bCs/>
          <w:lang w:val="en-GB"/>
        </w:rPr>
        <w:t xml:space="preserve">  </w:t>
      </w:r>
      <w:r w:rsidR="006669EC">
        <w:rPr>
          <w:rFonts w:ascii="Arial" w:hAnsi="Arial" w:cs="Arial"/>
          <w:bCs/>
          <w:lang w:val="en-GB"/>
        </w:rPr>
        <w:t>mine</w:t>
      </w:r>
      <w:r w:rsidR="004D532C">
        <w:rPr>
          <w:rFonts w:ascii="Arial" w:hAnsi="Arial" w:cs="Arial"/>
          <w:bCs/>
          <w:lang w:val="en-GB"/>
        </w:rPr>
        <w:t xml:space="preserve"> million</w:t>
      </w:r>
      <w:r w:rsidR="00846637" w:rsidRPr="009510AA">
        <w:rPr>
          <w:rFonts w:ascii="Arial" w:hAnsi="Arial" w:cs="Arial"/>
          <w:bCs/>
          <w:lang w:val="en-GB"/>
        </w:rPr>
        <w:t xml:space="preserve"> (</w:t>
      </w:r>
      <w:r w:rsidRPr="009510AA">
        <w:rPr>
          <w:rFonts w:ascii="Arial" w:hAnsi="Arial" w:cs="Arial"/>
          <w:bCs/>
          <w:lang w:val="en-GB"/>
        </w:rPr>
        <w:t xml:space="preserve">in letters) CFA francs Inclusive of All Taxes; that is: </w:t>
      </w:r>
    </w:p>
    <w:p w14:paraId="3318CA84" w14:textId="77777777" w:rsidR="000E0AE5" w:rsidRPr="009510AA" w:rsidRDefault="000E0AE5" w:rsidP="000E0AE5">
      <w:pPr>
        <w:jc w:val="both"/>
        <w:rPr>
          <w:rFonts w:ascii="Arial" w:hAnsi="Arial" w:cs="Arial"/>
          <w:bCs/>
          <w:lang w:val="en-GB"/>
        </w:rPr>
      </w:pPr>
    </w:p>
    <w:p w14:paraId="591DFAA6" w14:textId="77777777" w:rsidR="000E0AE5" w:rsidRPr="009510AA" w:rsidRDefault="000E0AE5" w:rsidP="000E0AE5">
      <w:pPr>
        <w:numPr>
          <w:ilvl w:val="2"/>
          <w:numId w:val="5"/>
        </w:numPr>
        <w:tabs>
          <w:tab w:val="clear" w:pos="1531"/>
          <w:tab w:val="num" w:pos="1495"/>
        </w:tabs>
        <w:ind w:left="1495"/>
        <w:jc w:val="both"/>
        <w:rPr>
          <w:rFonts w:ascii="Arial" w:hAnsi="Arial" w:cs="Arial"/>
          <w:bCs/>
          <w:lang w:val="en-GB"/>
        </w:rPr>
      </w:pPr>
      <w:r w:rsidRPr="009510AA">
        <w:rPr>
          <w:rFonts w:ascii="Arial" w:hAnsi="Arial" w:cs="Arial"/>
          <w:bCs/>
          <w:lang w:val="en-GB"/>
        </w:rPr>
        <w:t>Amount exclusive of VAT: _________(_______) CFA F</w:t>
      </w:r>
    </w:p>
    <w:p w14:paraId="6E25A431" w14:textId="77777777" w:rsidR="000E0AE5" w:rsidRPr="009510AA" w:rsidRDefault="000E0AE5" w:rsidP="000E0AE5">
      <w:pPr>
        <w:numPr>
          <w:ilvl w:val="2"/>
          <w:numId w:val="5"/>
        </w:numPr>
        <w:tabs>
          <w:tab w:val="clear" w:pos="1531"/>
          <w:tab w:val="num" w:pos="1495"/>
        </w:tabs>
        <w:ind w:left="1495"/>
        <w:jc w:val="both"/>
        <w:rPr>
          <w:rFonts w:ascii="Arial" w:hAnsi="Arial" w:cs="Arial"/>
          <w:bCs/>
          <w:lang w:val="en-GB"/>
        </w:rPr>
      </w:pPr>
      <w:r w:rsidRPr="009510AA">
        <w:rPr>
          <w:rFonts w:ascii="Arial" w:hAnsi="Arial" w:cs="Arial"/>
          <w:bCs/>
          <w:lang w:val="en-GB"/>
        </w:rPr>
        <w:t>Amount of VAT: __________(______) CFA F.</w:t>
      </w:r>
    </w:p>
    <w:p w14:paraId="3518EF9A" w14:textId="77777777" w:rsidR="000E0AE5" w:rsidRPr="009510AA" w:rsidRDefault="000E0AE5" w:rsidP="000E0AE5">
      <w:pPr>
        <w:jc w:val="both"/>
        <w:rPr>
          <w:rFonts w:ascii="Arial" w:hAnsi="Arial" w:cs="Arial"/>
          <w:bCs/>
          <w:lang w:val="en-GB"/>
        </w:rPr>
      </w:pPr>
    </w:p>
    <w:p w14:paraId="18ACADE8" w14:textId="77777777" w:rsidR="000E0AE5" w:rsidRPr="009510AA" w:rsidRDefault="000E0AE5" w:rsidP="000E0AE5">
      <w:pPr>
        <w:jc w:val="both"/>
        <w:rPr>
          <w:rFonts w:ascii="Arial" w:hAnsi="Arial" w:cs="Arial"/>
          <w:bCs/>
          <w:lang w:val="en-GB"/>
        </w:rPr>
      </w:pPr>
    </w:p>
    <w:p w14:paraId="33985148" w14:textId="77777777" w:rsidR="000E0AE5" w:rsidRPr="009510AA" w:rsidRDefault="00846637" w:rsidP="000E0AE5">
      <w:pPr>
        <w:jc w:val="both"/>
        <w:rPr>
          <w:rFonts w:ascii="Arial" w:hAnsi="Arial" w:cs="Arial"/>
          <w:b/>
          <w:bCs/>
          <w:lang w:val="en-GB"/>
        </w:rPr>
      </w:pPr>
      <w:r>
        <w:rPr>
          <w:rFonts w:ascii="Arial" w:hAnsi="Arial" w:cs="Arial"/>
          <w:b/>
          <w:bCs/>
          <w:u w:val="single"/>
          <w:lang w:val="en-GB"/>
        </w:rPr>
        <w:t>Article 14</w:t>
      </w:r>
      <w:r w:rsidR="000E0AE5" w:rsidRPr="009510AA">
        <w:rPr>
          <w:rFonts w:ascii="Arial" w:hAnsi="Arial" w:cs="Arial"/>
          <w:b/>
          <w:bCs/>
          <w:u w:val="single"/>
          <w:lang w:val="en-GB"/>
        </w:rPr>
        <w:t>:</w:t>
      </w:r>
      <w:r w:rsidR="000E0AE5" w:rsidRPr="009510AA">
        <w:rPr>
          <w:rFonts w:ascii="Arial" w:hAnsi="Arial" w:cs="Arial"/>
          <w:b/>
          <w:bCs/>
          <w:lang w:val="en-GB"/>
        </w:rPr>
        <w:t xml:space="preserve"> Place and method of payment (GAC supplemented)</w:t>
      </w:r>
    </w:p>
    <w:p w14:paraId="7573133D" w14:textId="77777777" w:rsidR="000E0AE5" w:rsidRPr="00846637" w:rsidRDefault="000E0AE5" w:rsidP="00846637">
      <w:pPr>
        <w:jc w:val="both"/>
        <w:rPr>
          <w:rFonts w:ascii="Arial" w:hAnsi="Arial" w:cs="Arial"/>
          <w:bCs/>
          <w:lang w:val="en-GB"/>
        </w:rPr>
      </w:pPr>
    </w:p>
    <w:p w14:paraId="5AB6146D" w14:textId="77777777" w:rsidR="000E0AE5" w:rsidRPr="009510AA" w:rsidRDefault="00846637" w:rsidP="00846637">
      <w:pPr>
        <w:pStyle w:val="ListParagraph"/>
        <w:ind w:left="720"/>
        <w:jc w:val="both"/>
        <w:rPr>
          <w:rFonts w:ascii="Arial" w:hAnsi="Arial" w:cs="Arial"/>
          <w:bCs/>
          <w:lang w:val="en-GB"/>
        </w:rPr>
      </w:pPr>
      <w:r>
        <w:rPr>
          <w:rFonts w:ascii="Arial" w:hAnsi="Arial" w:cs="Arial"/>
          <w:bCs/>
          <w:lang w:val="en-GB"/>
        </w:rPr>
        <w:t xml:space="preserve">The Project Owner shall pay the sums due by transfer </w:t>
      </w:r>
      <w:r w:rsidR="000E0AE5" w:rsidRPr="009510AA">
        <w:rPr>
          <w:rFonts w:ascii="Arial" w:hAnsi="Arial" w:cs="Arial"/>
          <w:bCs/>
          <w:lang w:val="en-GB"/>
        </w:rPr>
        <w:t>into account No. _________ opened in the name of the supplier in  ________ bank.</w:t>
      </w:r>
    </w:p>
    <w:p w14:paraId="163A90D0" w14:textId="77777777" w:rsidR="000E0AE5" w:rsidRPr="009510AA" w:rsidRDefault="000E0AE5" w:rsidP="000E0AE5">
      <w:pPr>
        <w:pStyle w:val="ListParagraph"/>
        <w:jc w:val="both"/>
        <w:rPr>
          <w:rFonts w:ascii="Arial" w:hAnsi="Arial" w:cs="Arial"/>
          <w:bCs/>
          <w:lang w:val="en-GB"/>
        </w:rPr>
      </w:pPr>
    </w:p>
    <w:p w14:paraId="5FD22EA9" w14:textId="77777777" w:rsidR="000E0AE5" w:rsidRPr="009510AA" w:rsidRDefault="00846637" w:rsidP="000E0AE5">
      <w:pPr>
        <w:jc w:val="both"/>
        <w:rPr>
          <w:rFonts w:ascii="Arial" w:hAnsi="Arial" w:cs="Arial"/>
          <w:b/>
          <w:bCs/>
          <w:lang w:val="en-GB"/>
        </w:rPr>
      </w:pPr>
      <w:r>
        <w:rPr>
          <w:rFonts w:ascii="Arial" w:hAnsi="Arial" w:cs="Arial"/>
          <w:b/>
          <w:bCs/>
          <w:lang w:val="en-GB"/>
        </w:rPr>
        <w:t>Article 15</w:t>
      </w:r>
      <w:r w:rsidR="000E0AE5" w:rsidRPr="009510AA">
        <w:rPr>
          <w:rFonts w:ascii="Arial" w:hAnsi="Arial" w:cs="Arial"/>
          <w:b/>
          <w:bCs/>
          <w:lang w:val="en-GB"/>
        </w:rPr>
        <w:t>: Price variation (Article 17 of GAC)</w:t>
      </w:r>
    </w:p>
    <w:p w14:paraId="1D5504F4" w14:textId="77777777" w:rsidR="000E0AE5" w:rsidRPr="009510AA" w:rsidRDefault="000E0AE5" w:rsidP="000E0AE5">
      <w:pPr>
        <w:jc w:val="both"/>
        <w:rPr>
          <w:rFonts w:ascii="Arial" w:hAnsi="Arial" w:cs="Arial"/>
          <w:bCs/>
          <w:lang w:val="en-GB"/>
        </w:rPr>
      </w:pPr>
      <w:r w:rsidRPr="009510AA">
        <w:rPr>
          <w:rFonts w:ascii="Arial" w:hAnsi="Arial" w:cs="Arial"/>
          <w:b/>
          <w:bCs/>
          <w:i/>
          <w:lang w:val="en-GB"/>
        </w:rPr>
        <w:tab/>
      </w:r>
      <w:r w:rsidRPr="009510AA">
        <w:rPr>
          <w:rFonts w:ascii="Arial" w:hAnsi="Arial" w:cs="Arial"/>
          <w:b/>
          <w:bCs/>
          <w:i/>
          <w:lang w:val="en-GB"/>
        </w:rPr>
        <w:tab/>
      </w:r>
      <w:r w:rsidRPr="009510AA">
        <w:rPr>
          <w:rFonts w:ascii="Arial" w:hAnsi="Arial" w:cs="Arial"/>
          <w:b/>
          <w:bCs/>
          <w:i/>
          <w:lang w:val="en-GB"/>
        </w:rPr>
        <w:tab/>
      </w:r>
    </w:p>
    <w:p w14:paraId="61ABCC45" w14:textId="77777777" w:rsidR="000E0AE5" w:rsidRPr="00846637" w:rsidRDefault="000E0AE5" w:rsidP="00B853F1">
      <w:pPr>
        <w:pStyle w:val="ListParagraph"/>
        <w:numPr>
          <w:ilvl w:val="1"/>
          <w:numId w:val="53"/>
        </w:numPr>
        <w:jc w:val="both"/>
        <w:rPr>
          <w:rFonts w:ascii="Arial" w:hAnsi="Arial" w:cs="Arial"/>
          <w:bCs/>
          <w:lang w:val="en-GB"/>
        </w:rPr>
      </w:pPr>
      <w:r w:rsidRPr="00846637">
        <w:rPr>
          <w:rFonts w:ascii="Arial" w:hAnsi="Arial" w:cs="Arial"/>
          <w:bCs/>
          <w:lang w:val="en-GB"/>
        </w:rPr>
        <w:t>Prices shall be firm or revisable [</w:t>
      </w:r>
      <w:r w:rsidRPr="00846637">
        <w:rPr>
          <w:rFonts w:ascii="Arial" w:hAnsi="Arial" w:cs="Arial"/>
          <w:bCs/>
          <w:i/>
          <w:lang w:val="en-GB"/>
        </w:rPr>
        <w:t>retain one of the two options</w:t>
      </w:r>
      <w:r w:rsidRPr="00846637">
        <w:rPr>
          <w:rFonts w:ascii="Arial" w:hAnsi="Arial" w:cs="Arial"/>
          <w:bCs/>
          <w:lang w:val="en-GB"/>
        </w:rPr>
        <w:t>].</w:t>
      </w:r>
    </w:p>
    <w:p w14:paraId="16C865C9" w14:textId="77777777" w:rsidR="000E0AE5" w:rsidRPr="009510AA" w:rsidRDefault="000E0AE5" w:rsidP="000E0AE5">
      <w:pPr>
        <w:ind w:left="720"/>
        <w:jc w:val="both"/>
        <w:rPr>
          <w:rFonts w:ascii="Arial" w:hAnsi="Arial" w:cs="Arial"/>
          <w:bCs/>
          <w:lang w:val="en-GB"/>
        </w:rPr>
      </w:pPr>
    </w:p>
    <w:p w14:paraId="20F58705" w14:textId="77777777" w:rsidR="000E0AE5" w:rsidRPr="009510AA" w:rsidRDefault="000E0AE5" w:rsidP="00B853F1">
      <w:pPr>
        <w:numPr>
          <w:ilvl w:val="0"/>
          <w:numId w:val="23"/>
        </w:numPr>
        <w:jc w:val="both"/>
        <w:rPr>
          <w:rFonts w:ascii="Arial" w:hAnsi="Arial" w:cs="Arial"/>
          <w:bCs/>
          <w:lang w:val="en-GB"/>
        </w:rPr>
      </w:pPr>
      <w:r w:rsidRPr="009510AA">
        <w:rPr>
          <w:rFonts w:ascii="Arial" w:hAnsi="Arial" w:cs="Arial"/>
          <w:bCs/>
          <w:lang w:val="en-GB"/>
        </w:rPr>
        <w:t xml:space="preserve">Payments on account made to the </w:t>
      </w:r>
      <w:r w:rsidR="001102D6">
        <w:rPr>
          <w:rFonts w:ascii="Arial" w:hAnsi="Arial" w:cs="Arial"/>
          <w:bCs/>
          <w:lang w:val="en-GB"/>
        </w:rPr>
        <w:t>supplier</w:t>
      </w:r>
      <w:r w:rsidRPr="009510AA">
        <w:rPr>
          <w:rFonts w:ascii="Arial" w:hAnsi="Arial" w:cs="Arial"/>
          <w:bCs/>
          <w:lang w:val="en-GB"/>
        </w:rPr>
        <w:t xml:space="preserve"> as advances shall not be revisable.</w:t>
      </w:r>
    </w:p>
    <w:p w14:paraId="06498ABC" w14:textId="77777777" w:rsidR="000E0AE5" w:rsidRPr="009510AA" w:rsidRDefault="000E0AE5" w:rsidP="00B853F1">
      <w:pPr>
        <w:numPr>
          <w:ilvl w:val="0"/>
          <w:numId w:val="23"/>
        </w:numPr>
        <w:jc w:val="both"/>
        <w:rPr>
          <w:rFonts w:ascii="Arial" w:hAnsi="Arial" w:cs="Arial"/>
          <w:bCs/>
          <w:lang w:val="en-GB"/>
        </w:rPr>
      </w:pPr>
      <w:r w:rsidRPr="009510AA">
        <w:rPr>
          <w:rFonts w:ascii="Arial" w:hAnsi="Arial" w:cs="Arial"/>
          <w:bCs/>
          <w:lang w:val="en-GB"/>
        </w:rPr>
        <w:t>Revision shall be “frozen” upon expiry of the contractual time-limit, except in the case of price reductions.</w:t>
      </w:r>
    </w:p>
    <w:p w14:paraId="4E5BFF73" w14:textId="77777777" w:rsidR="000E0AE5" w:rsidRPr="009510AA" w:rsidRDefault="000E0AE5" w:rsidP="000E0AE5">
      <w:pPr>
        <w:ind w:left="1080"/>
        <w:jc w:val="both"/>
        <w:rPr>
          <w:rFonts w:ascii="Arial" w:hAnsi="Arial" w:cs="Arial"/>
          <w:bCs/>
          <w:lang w:val="en-GB"/>
        </w:rPr>
      </w:pPr>
    </w:p>
    <w:p w14:paraId="3A63BE9C" w14:textId="77777777" w:rsidR="000E0AE5" w:rsidRPr="001102D6" w:rsidRDefault="000E0AE5" w:rsidP="00B853F1">
      <w:pPr>
        <w:pStyle w:val="ListParagraph"/>
        <w:numPr>
          <w:ilvl w:val="1"/>
          <w:numId w:val="53"/>
        </w:numPr>
        <w:jc w:val="both"/>
        <w:rPr>
          <w:rFonts w:ascii="Arial" w:hAnsi="Arial" w:cs="Arial"/>
          <w:bCs/>
          <w:lang w:val="en-GB"/>
        </w:rPr>
      </w:pPr>
      <w:r w:rsidRPr="001102D6">
        <w:rPr>
          <w:rFonts w:ascii="Arial" w:hAnsi="Arial" w:cs="Arial"/>
          <w:bCs/>
          <w:lang w:val="en-GB"/>
        </w:rPr>
        <w:t>Price updating modalities (where need be)</w:t>
      </w:r>
    </w:p>
    <w:p w14:paraId="1F944CBA"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    </w:t>
      </w:r>
    </w:p>
    <w:p w14:paraId="17503E2F" w14:textId="77777777" w:rsidR="000E0AE5" w:rsidRPr="009510AA" w:rsidRDefault="000E0AE5" w:rsidP="000E0AE5">
      <w:pPr>
        <w:jc w:val="both"/>
        <w:rPr>
          <w:rFonts w:ascii="Arial" w:hAnsi="Arial" w:cs="Arial"/>
          <w:bCs/>
          <w:i/>
          <w:lang w:val="en-GB"/>
        </w:rPr>
      </w:pPr>
      <w:r w:rsidRPr="009510AA">
        <w:rPr>
          <w:rFonts w:ascii="Arial" w:hAnsi="Arial" w:cs="Arial"/>
          <w:bCs/>
          <w:lang w:val="en-GB"/>
        </w:rPr>
        <w:t>It is preferable not to provide for price updating where the contract includes price revision. In the contrary case, price updating is done on the date of notification of the contract while price revision is applicable on already updated price</w:t>
      </w:r>
      <w:r w:rsidR="001102D6">
        <w:rPr>
          <w:rFonts w:ascii="Arial" w:hAnsi="Arial" w:cs="Arial"/>
          <w:bCs/>
          <w:lang w:val="en-GB"/>
        </w:rPr>
        <w:t>s</w:t>
      </w:r>
      <w:r w:rsidRPr="009510AA">
        <w:rPr>
          <w:rFonts w:ascii="Arial" w:hAnsi="Arial" w:cs="Arial"/>
          <w:bCs/>
          <w:i/>
          <w:lang w:val="en-GB"/>
        </w:rPr>
        <w:t>.</w:t>
      </w:r>
    </w:p>
    <w:p w14:paraId="7C6E56E7" w14:textId="77777777" w:rsidR="000E0AE5" w:rsidRPr="009510AA" w:rsidRDefault="000E0AE5" w:rsidP="000E0AE5">
      <w:pPr>
        <w:jc w:val="both"/>
        <w:rPr>
          <w:rFonts w:ascii="Arial" w:hAnsi="Arial" w:cs="Arial"/>
          <w:bCs/>
          <w:i/>
          <w:lang w:val="en-GB"/>
        </w:rPr>
      </w:pPr>
      <w:r w:rsidRPr="009510AA">
        <w:rPr>
          <w:rFonts w:ascii="Arial" w:hAnsi="Arial" w:cs="Arial"/>
          <w:bCs/>
          <w:i/>
          <w:lang w:val="en-GB"/>
        </w:rPr>
        <w:t xml:space="preserve">          </w:t>
      </w:r>
    </w:p>
    <w:p w14:paraId="3008E736" w14:textId="77777777" w:rsidR="000E0AE5" w:rsidRPr="009510AA" w:rsidRDefault="000E0AE5" w:rsidP="000E0AE5">
      <w:pPr>
        <w:jc w:val="both"/>
        <w:rPr>
          <w:rFonts w:ascii="Arial" w:hAnsi="Arial" w:cs="Arial"/>
          <w:b/>
          <w:bCs/>
          <w:lang w:val="en-GB"/>
        </w:rPr>
      </w:pPr>
      <w:r w:rsidRPr="009510AA">
        <w:rPr>
          <w:rFonts w:ascii="Arial" w:hAnsi="Arial" w:cs="Arial"/>
          <w:bCs/>
          <w:lang w:val="en-GB"/>
        </w:rPr>
        <w:t xml:space="preserve"> </w:t>
      </w:r>
      <w:r w:rsidR="001102D6">
        <w:rPr>
          <w:rFonts w:ascii="Arial" w:hAnsi="Arial" w:cs="Arial"/>
          <w:b/>
          <w:bCs/>
          <w:lang w:val="en-GB"/>
        </w:rPr>
        <w:t>Article 16</w:t>
      </w:r>
      <w:r w:rsidRPr="009510AA">
        <w:rPr>
          <w:rFonts w:ascii="Arial" w:hAnsi="Arial" w:cs="Arial"/>
          <w:b/>
          <w:bCs/>
          <w:lang w:val="en-GB"/>
        </w:rPr>
        <w:t>: Price revision formulae (article 18 of GAC)</w:t>
      </w:r>
    </w:p>
    <w:p w14:paraId="609ACFDE" w14:textId="77777777" w:rsidR="000E0AE5" w:rsidRPr="009510AA" w:rsidRDefault="000E0AE5" w:rsidP="000E0AE5">
      <w:pPr>
        <w:jc w:val="both"/>
        <w:rPr>
          <w:rFonts w:ascii="Arial" w:hAnsi="Arial" w:cs="Arial"/>
          <w:bCs/>
          <w:lang w:val="en-GB"/>
        </w:rPr>
      </w:pPr>
    </w:p>
    <w:p w14:paraId="2E255BE7" w14:textId="77777777" w:rsidR="000E0AE5" w:rsidRPr="009510AA" w:rsidRDefault="000E0AE5" w:rsidP="000E0AE5">
      <w:pPr>
        <w:jc w:val="both"/>
        <w:rPr>
          <w:rFonts w:ascii="Arial" w:hAnsi="Arial" w:cs="Arial"/>
          <w:bCs/>
          <w:i/>
          <w:sz w:val="22"/>
          <w:szCs w:val="22"/>
          <w:lang w:val="en-GB"/>
        </w:rPr>
      </w:pPr>
      <w:r w:rsidRPr="009510AA">
        <w:rPr>
          <w:rFonts w:ascii="Arial" w:hAnsi="Arial" w:cs="Arial"/>
          <w:bCs/>
          <w:i/>
          <w:sz w:val="22"/>
          <w:szCs w:val="22"/>
          <w:lang w:val="en-GB"/>
        </w:rPr>
        <w:t>[Valid for supplies of equipment involving construction deadlines]</w:t>
      </w:r>
    </w:p>
    <w:p w14:paraId="6A43881A" w14:textId="77777777" w:rsidR="000E0AE5" w:rsidRPr="009510AA" w:rsidRDefault="000E0AE5" w:rsidP="000E0AE5">
      <w:pPr>
        <w:jc w:val="both"/>
        <w:rPr>
          <w:rFonts w:ascii="Arial" w:hAnsi="Arial" w:cs="Arial"/>
          <w:bCs/>
          <w:lang w:val="en-GB"/>
        </w:rPr>
      </w:pPr>
    </w:p>
    <w:p w14:paraId="3BC94FD2" w14:textId="77777777" w:rsidR="001102D6" w:rsidRDefault="000E0AE5" w:rsidP="000E0AE5">
      <w:pPr>
        <w:jc w:val="both"/>
        <w:rPr>
          <w:rFonts w:ascii="Arial" w:hAnsi="Arial" w:cs="Arial"/>
          <w:bCs/>
          <w:lang w:val="en-GB"/>
        </w:rPr>
      </w:pPr>
      <w:r w:rsidRPr="009510AA">
        <w:rPr>
          <w:rFonts w:ascii="Arial" w:hAnsi="Arial" w:cs="Arial"/>
          <w:bCs/>
          <w:lang w:val="en-GB"/>
        </w:rPr>
        <w:t xml:space="preserve">The prices on the unit price schedule shall be revisable by application of the following formula: </w:t>
      </w:r>
    </w:p>
    <w:p w14:paraId="3508073A" w14:textId="77777777" w:rsidR="001102D6" w:rsidRDefault="001102D6" w:rsidP="00B853F1">
      <w:pPr>
        <w:pStyle w:val="ListParagraph"/>
        <w:numPr>
          <w:ilvl w:val="0"/>
          <w:numId w:val="54"/>
        </w:numPr>
        <w:jc w:val="both"/>
        <w:rPr>
          <w:rFonts w:ascii="Arial" w:hAnsi="Arial" w:cs="Arial"/>
          <w:bCs/>
          <w:lang w:val="en-GB"/>
        </w:rPr>
      </w:pPr>
      <w:r>
        <w:rPr>
          <w:rFonts w:ascii="Arial" w:hAnsi="Arial" w:cs="Arial"/>
          <w:bCs/>
          <w:lang w:val="en-GB"/>
        </w:rPr>
        <w:t>In the case of revision (insert)</w:t>
      </w:r>
    </w:p>
    <w:p w14:paraId="100A110B" w14:textId="77777777" w:rsidR="001102D6" w:rsidRPr="001102D6" w:rsidRDefault="00AE0399" w:rsidP="00B853F1">
      <w:pPr>
        <w:pStyle w:val="ListParagraph"/>
        <w:numPr>
          <w:ilvl w:val="0"/>
          <w:numId w:val="54"/>
        </w:numPr>
        <w:jc w:val="both"/>
        <w:rPr>
          <w:rFonts w:ascii="Arial" w:hAnsi="Arial" w:cs="Arial"/>
          <w:bCs/>
          <w:lang w:val="en-GB"/>
        </w:rPr>
      </w:pPr>
      <w:r>
        <w:rPr>
          <w:rFonts w:ascii="Arial" w:hAnsi="Arial" w:cs="Arial"/>
          <w:bCs/>
          <w:lang w:val="en-GB"/>
        </w:rPr>
        <w:t>In the case of updating (insert)</w:t>
      </w:r>
    </w:p>
    <w:p w14:paraId="6D3C85B8" w14:textId="77777777" w:rsidR="001102D6" w:rsidRDefault="001102D6" w:rsidP="000E0AE5">
      <w:pPr>
        <w:jc w:val="both"/>
        <w:rPr>
          <w:rFonts w:ascii="Arial" w:hAnsi="Arial" w:cs="Arial"/>
          <w:bCs/>
          <w:lang w:val="en-GB"/>
        </w:rPr>
      </w:pPr>
    </w:p>
    <w:p w14:paraId="45E2E2EC" w14:textId="77777777" w:rsidR="000E0AE5" w:rsidRPr="009510AA" w:rsidRDefault="000E0AE5" w:rsidP="000E0AE5">
      <w:pPr>
        <w:jc w:val="both"/>
        <w:rPr>
          <w:rFonts w:ascii="Arial" w:hAnsi="Arial" w:cs="Arial"/>
          <w:bCs/>
          <w:i/>
          <w:lang w:val="en-GB"/>
        </w:rPr>
      </w:pPr>
      <w:r w:rsidRPr="009510AA">
        <w:rPr>
          <w:rFonts w:ascii="Arial" w:hAnsi="Arial" w:cs="Arial"/>
          <w:bCs/>
          <w:i/>
          <w:sz w:val="22"/>
          <w:szCs w:val="22"/>
          <w:lang w:val="en-GB"/>
        </w:rPr>
        <w:t>[insert the formula and define the parameters and indices to be applied].</w:t>
      </w:r>
    </w:p>
    <w:p w14:paraId="2C2853F9" w14:textId="77777777" w:rsidR="000E0AE5" w:rsidRPr="009510AA" w:rsidRDefault="000E0AE5" w:rsidP="000E0AE5">
      <w:pPr>
        <w:jc w:val="both"/>
        <w:rPr>
          <w:rFonts w:ascii="Arial" w:hAnsi="Arial" w:cs="Arial"/>
          <w:bCs/>
          <w:lang w:val="en-GB"/>
        </w:rPr>
      </w:pPr>
    </w:p>
    <w:p w14:paraId="222A41F0" w14:textId="77777777" w:rsidR="000E0AE5" w:rsidRPr="009510AA" w:rsidRDefault="000E0AE5" w:rsidP="000E0AE5">
      <w:pPr>
        <w:jc w:val="both"/>
        <w:rPr>
          <w:rFonts w:ascii="Arial" w:hAnsi="Arial" w:cs="Arial"/>
          <w:bCs/>
          <w:lang w:val="en-GB"/>
        </w:rPr>
      </w:pPr>
      <w:r w:rsidRPr="009510AA">
        <w:rPr>
          <w:rFonts w:ascii="Arial" w:hAnsi="Arial" w:cs="Arial"/>
          <w:bCs/>
          <w:lang w:val="en-GB"/>
        </w:rPr>
        <w:t>For each parameter, the index “0” indicates the “basic value” on the date of the month preceding that of the opening of bids.</w:t>
      </w:r>
    </w:p>
    <w:p w14:paraId="4A305CCB" w14:textId="77777777" w:rsidR="000E0AE5" w:rsidRPr="009510AA" w:rsidRDefault="000E0AE5" w:rsidP="000E0AE5">
      <w:pPr>
        <w:jc w:val="both"/>
        <w:rPr>
          <w:rFonts w:ascii="Arial" w:hAnsi="Arial" w:cs="Arial"/>
          <w:b/>
          <w:bCs/>
          <w:lang w:val="en-GB"/>
        </w:rPr>
      </w:pPr>
    </w:p>
    <w:p w14:paraId="3C64B1F6" w14:textId="77777777" w:rsidR="000E0AE5" w:rsidRPr="009510AA" w:rsidRDefault="00AE0399" w:rsidP="000E0AE5">
      <w:pPr>
        <w:jc w:val="both"/>
        <w:rPr>
          <w:rFonts w:ascii="Arial" w:hAnsi="Arial" w:cs="Arial"/>
          <w:b/>
          <w:bCs/>
          <w:lang w:val="en-GB"/>
        </w:rPr>
      </w:pPr>
      <w:r>
        <w:rPr>
          <w:rFonts w:ascii="Arial" w:hAnsi="Arial" w:cs="Arial"/>
          <w:b/>
          <w:bCs/>
          <w:lang w:val="en-GB"/>
        </w:rPr>
        <w:t>Article 17</w:t>
      </w:r>
      <w:r w:rsidR="000E0AE5" w:rsidRPr="009510AA">
        <w:rPr>
          <w:rFonts w:ascii="Arial" w:hAnsi="Arial" w:cs="Arial"/>
          <w:b/>
          <w:bCs/>
          <w:lang w:val="en-GB"/>
        </w:rPr>
        <w:t xml:space="preserve">: Price updating formulae (article </w:t>
      </w:r>
      <w:r>
        <w:rPr>
          <w:rFonts w:ascii="Arial" w:hAnsi="Arial" w:cs="Arial"/>
          <w:b/>
          <w:bCs/>
          <w:lang w:val="en-GB"/>
        </w:rPr>
        <w:t>18</w:t>
      </w:r>
      <w:r w:rsidR="000E0AE5" w:rsidRPr="009510AA">
        <w:rPr>
          <w:rFonts w:ascii="Arial" w:hAnsi="Arial" w:cs="Arial"/>
          <w:b/>
          <w:bCs/>
          <w:lang w:val="en-GB"/>
        </w:rPr>
        <w:t xml:space="preserve"> of GAC)</w:t>
      </w:r>
    </w:p>
    <w:p w14:paraId="7E0BF884" w14:textId="77777777" w:rsidR="000E0AE5" w:rsidRPr="009510AA" w:rsidRDefault="000E0AE5" w:rsidP="000E0AE5">
      <w:pPr>
        <w:pStyle w:val="NormalTahoma"/>
        <w:tabs>
          <w:tab w:val="left" w:pos="0"/>
        </w:tabs>
        <w:ind w:left="0" w:firstLine="0"/>
        <w:jc w:val="both"/>
        <w:rPr>
          <w:rFonts w:ascii="Arial" w:hAnsi="Arial" w:cs="Arial"/>
        </w:rPr>
      </w:pPr>
    </w:p>
    <w:p w14:paraId="2C49CB1A"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The prices on the unit price schedule are updatable by application of the following formula: </w:t>
      </w:r>
      <w:r w:rsidRPr="009510AA">
        <w:rPr>
          <w:rFonts w:ascii="Arial" w:hAnsi="Arial" w:cs="Arial"/>
          <w:i/>
          <w:sz w:val="22"/>
          <w:szCs w:val="22"/>
        </w:rPr>
        <w:t>[insert, where need be, the formula and define the parameters and indices]</w:t>
      </w:r>
      <w:r w:rsidRPr="009510AA">
        <w:rPr>
          <w:rFonts w:ascii="Arial" w:hAnsi="Arial" w:cs="Arial"/>
          <w:i/>
        </w:rPr>
        <w:t>.</w:t>
      </w:r>
      <w:r w:rsidRPr="009510AA">
        <w:rPr>
          <w:rFonts w:ascii="Arial" w:hAnsi="Arial" w:cs="Arial"/>
        </w:rPr>
        <w:t xml:space="preserve"> </w:t>
      </w:r>
    </w:p>
    <w:p w14:paraId="260174B2" w14:textId="77777777" w:rsidR="000E0AE5" w:rsidRPr="009510AA" w:rsidRDefault="000E0AE5" w:rsidP="000E0AE5">
      <w:pPr>
        <w:pStyle w:val="NormalTahoma"/>
        <w:tabs>
          <w:tab w:val="left" w:pos="0"/>
        </w:tabs>
        <w:ind w:left="0" w:firstLine="0"/>
        <w:jc w:val="both"/>
        <w:rPr>
          <w:rFonts w:ascii="Arial" w:hAnsi="Arial" w:cs="Arial"/>
        </w:rPr>
      </w:pPr>
    </w:p>
    <w:p w14:paraId="20E698BF"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Where need be, the indices are those defined for the price revision formulae.</w:t>
      </w:r>
    </w:p>
    <w:p w14:paraId="497EA72F" w14:textId="77777777" w:rsidR="000E0AE5" w:rsidRPr="009510AA" w:rsidRDefault="000E0AE5" w:rsidP="000E0AE5">
      <w:pPr>
        <w:pStyle w:val="NormalTahoma"/>
        <w:tabs>
          <w:tab w:val="left" w:pos="0"/>
        </w:tabs>
        <w:ind w:left="0" w:firstLine="0"/>
        <w:jc w:val="both"/>
        <w:rPr>
          <w:rFonts w:ascii="Arial" w:hAnsi="Arial" w:cs="Arial"/>
        </w:rPr>
      </w:pPr>
    </w:p>
    <w:p w14:paraId="1AE0A113"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1</w:t>
      </w:r>
      <w:r w:rsidR="00AE0399">
        <w:rPr>
          <w:rFonts w:ascii="Arial" w:hAnsi="Arial" w:cs="Arial"/>
          <w:b/>
        </w:rPr>
        <w:t>8</w:t>
      </w:r>
      <w:r w:rsidRPr="009510AA">
        <w:rPr>
          <w:rFonts w:ascii="Arial" w:hAnsi="Arial" w:cs="Arial"/>
          <w:b/>
        </w:rPr>
        <w:t>: Advances (article 21 of GAC)</w:t>
      </w:r>
    </w:p>
    <w:p w14:paraId="36901811" w14:textId="77777777" w:rsidR="000E0AE5" w:rsidRPr="009510AA" w:rsidRDefault="000E0AE5" w:rsidP="000E0AE5">
      <w:pPr>
        <w:pStyle w:val="NormalTahoma"/>
        <w:tabs>
          <w:tab w:val="left" w:pos="0"/>
        </w:tabs>
        <w:ind w:left="0" w:firstLine="0"/>
        <w:jc w:val="both"/>
        <w:rPr>
          <w:rFonts w:ascii="Arial" w:hAnsi="Arial" w:cs="Arial"/>
        </w:rPr>
      </w:pPr>
    </w:p>
    <w:p w14:paraId="50F80690" w14:textId="5440F203" w:rsidR="000E0AE5" w:rsidRPr="00A30872" w:rsidRDefault="000E0AE5" w:rsidP="00B853F1">
      <w:pPr>
        <w:pStyle w:val="NormalTahoma"/>
        <w:numPr>
          <w:ilvl w:val="1"/>
          <w:numId w:val="55"/>
        </w:numPr>
        <w:tabs>
          <w:tab w:val="left" w:pos="0"/>
        </w:tabs>
        <w:jc w:val="both"/>
        <w:rPr>
          <w:rFonts w:ascii="Arial" w:hAnsi="Arial" w:cs="Arial"/>
        </w:rPr>
      </w:pPr>
      <w:r w:rsidRPr="009510AA">
        <w:rPr>
          <w:rFonts w:ascii="Arial" w:hAnsi="Arial" w:cs="Arial"/>
          <w:lang w:val="en-US"/>
        </w:rPr>
        <w:t xml:space="preserve">The </w:t>
      </w:r>
      <w:r>
        <w:rPr>
          <w:rFonts w:ascii="Arial" w:hAnsi="Arial" w:cs="Arial"/>
          <w:lang w:val="en-US"/>
        </w:rPr>
        <w:t>Project Owner</w:t>
      </w:r>
      <w:r w:rsidRPr="009510AA">
        <w:rPr>
          <w:rFonts w:ascii="Arial" w:hAnsi="Arial" w:cs="Arial"/>
          <w:lang w:val="en-US"/>
        </w:rPr>
        <w:t xml:space="preserve"> </w:t>
      </w:r>
      <w:r w:rsidRPr="009510AA">
        <w:rPr>
          <w:rFonts w:ascii="Arial" w:hAnsi="Arial" w:cs="Arial"/>
          <w:i/>
          <w:sz w:val="22"/>
          <w:szCs w:val="22"/>
          <w:lang w:val="en-US"/>
        </w:rPr>
        <w:t>shall</w:t>
      </w:r>
      <w:r w:rsidR="006669EC">
        <w:rPr>
          <w:rFonts w:ascii="Arial" w:hAnsi="Arial" w:cs="Arial"/>
          <w:i/>
          <w:sz w:val="22"/>
          <w:szCs w:val="22"/>
          <w:lang w:val="en-US"/>
        </w:rPr>
        <w:t xml:space="preserve"> </w:t>
      </w:r>
      <w:r w:rsidRPr="009510AA">
        <w:rPr>
          <w:rFonts w:ascii="Arial" w:hAnsi="Arial" w:cs="Arial"/>
          <w:lang w:val="en-US"/>
        </w:rPr>
        <w:t xml:space="preserve">grant a start-off advance </w:t>
      </w:r>
      <w:r w:rsidR="006669EC">
        <w:rPr>
          <w:rFonts w:ascii="Arial" w:hAnsi="Arial" w:cs="Arial"/>
          <w:i/>
          <w:lang w:val="en-US"/>
        </w:rPr>
        <w:t>amounting to</w:t>
      </w:r>
      <w:r w:rsidR="00AE0399">
        <w:rPr>
          <w:rFonts w:ascii="Arial" w:hAnsi="Arial" w:cs="Arial"/>
          <w:i/>
          <w:lang w:val="en-US"/>
        </w:rPr>
        <w:t xml:space="preserve"> </w:t>
      </w:r>
      <w:r w:rsidR="004D532C">
        <w:rPr>
          <w:rFonts w:ascii="Arial" w:hAnsi="Arial" w:cs="Arial"/>
          <w:i/>
          <w:lang w:val="en-US"/>
        </w:rPr>
        <w:t>2</w:t>
      </w:r>
      <w:r w:rsidR="00AE0399">
        <w:rPr>
          <w:rFonts w:ascii="Arial" w:hAnsi="Arial" w:cs="Arial"/>
          <w:i/>
          <w:lang w:val="en-US"/>
        </w:rPr>
        <w:t>0</w:t>
      </w:r>
      <w:r w:rsidR="008A3B29">
        <w:rPr>
          <w:rFonts w:ascii="Arial" w:hAnsi="Arial" w:cs="Arial"/>
          <w:i/>
          <w:lang w:val="en-US"/>
        </w:rPr>
        <w:t>% of</w:t>
      </w:r>
      <w:r w:rsidRPr="009510AA">
        <w:rPr>
          <w:rFonts w:ascii="Arial" w:hAnsi="Arial" w:cs="Arial"/>
          <w:i/>
          <w:sz w:val="22"/>
          <w:szCs w:val="22"/>
          <w:lang w:val="en-US"/>
        </w:rPr>
        <w:t xml:space="preserve"> the amount of the contract</w:t>
      </w:r>
      <w:r w:rsidR="006669EC">
        <w:rPr>
          <w:rFonts w:ascii="Arial" w:hAnsi="Arial" w:cs="Arial"/>
          <w:i/>
          <w:sz w:val="22"/>
          <w:szCs w:val="22"/>
          <w:lang w:val="en-US"/>
        </w:rPr>
        <w:t xml:space="preserve"> (inclusive of all taxes ) upon a request</w:t>
      </w:r>
      <w:r w:rsidRPr="009510AA">
        <w:rPr>
          <w:rFonts w:ascii="Arial" w:hAnsi="Arial" w:cs="Arial"/>
          <w:sz w:val="22"/>
          <w:szCs w:val="22"/>
          <w:lang w:val="en-US"/>
        </w:rPr>
        <w:t>.</w:t>
      </w:r>
      <w:r w:rsidRPr="009510AA">
        <w:rPr>
          <w:rFonts w:ascii="Arial" w:hAnsi="Arial" w:cs="Arial"/>
          <w:lang w:val="en-US"/>
        </w:rPr>
        <w:t xml:space="preserve"> </w:t>
      </w:r>
    </w:p>
    <w:p w14:paraId="5620999A" w14:textId="77777777" w:rsidR="000E0AE5" w:rsidRPr="009510AA" w:rsidRDefault="000E0AE5" w:rsidP="000E0AE5">
      <w:pPr>
        <w:pStyle w:val="NormalTahoma"/>
        <w:tabs>
          <w:tab w:val="left" w:pos="0"/>
        </w:tabs>
        <w:ind w:left="1440" w:firstLine="0"/>
        <w:jc w:val="both"/>
        <w:rPr>
          <w:rFonts w:ascii="Arial" w:hAnsi="Arial" w:cs="Arial"/>
        </w:rPr>
      </w:pPr>
    </w:p>
    <w:p w14:paraId="3BB19A3D" w14:textId="6F67B261" w:rsidR="000E0AE5" w:rsidRPr="009510AA" w:rsidRDefault="000E0AE5" w:rsidP="00B853F1">
      <w:pPr>
        <w:pStyle w:val="NormalTahoma"/>
        <w:numPr>
          <w:ilvl w:val="1"/>
          <w:numId w:val="55"/>
        </w:numPr>
        <w:tabs>
          <w:tab w:val="left" w:pos="0"/>
        </w:tabs>
        <w:jc w:val="both"/>
        <w:rPr>
          <w:rFonts w:ascii="Arial" w:hAnsi="Arial" w:cs="Arial"/>
        </w:rPr>
      </w:pPr>
      <w:r w:rsidRPr="009510AA">
        <w:rPr>
          <w:rFonts w:ascii="Arial" w:hAnsi="Arial" w:cs="Arial"/>
          <w:lang w:val="en-US"/>
        </w:rPr>
        <w:t>The time-limit for payment of the start-off advance is fixed at</w:t>
      </w:r>
      <w:r w:rsidR="004D532C">
        <w:rPr>
          <w:rFonts w:ascii="Arial" w:hAnsi="Arial" w:cs="Arial"/>
          <w:lang w:val="en-US"/>
        </w:rPr>
        <w:t xml:space="preserve">  </w:t>
      </w:r>
      <w:r w:rsidR="004669A7">
        <w:rPr>
          <w:rFonts w:ascii="Arial" w:hAnsi="Arial" w:cs="Arial"/>
          <w:lang w:val="en-US"/>
        </w:rPr>
        <w:t>3</w:t>
      </w:r>
      <w:r w:rsidR="004D532C">
        <w:rPr>
          <w:rFonts w:ascii="Arial" w:hAnsi="Arial" w:cs="Arial"/>
          <w:lang w:val="en-US"/>
        </w:rPr>
        <w:t>0</w:t>
      </w:r>
      <w:r w:rsidRPr="009510AA">
        <w:rPr>
          <w:rFonts w:ascii="Arial" w:hAnsi="Arial" w:cs="Arial"/>
          <w:lang w:val="en-US"/>
        </w:rPr>
        <w:t xml:space="preserve"> days from the date of its request by the supplier.</w:t>
      </w:r>
    </w:p>
    <w:p w14:paraId="2776E237" w14:textId="77777777" w:rsidR="000E0AE5" w:rsidRPr="009510AA" w:rsidRDefault="000E0AE5" w:rsidP="000E0AE5">
      <w:pPr>
        <w:pStyle w:val="NormalTahoma"/>
        <w:tabs>
          <w:tab w:val="left" w:pos="0"/>
        </w:tabs>
        <w:jc w:val="both"/>
        <w:rPr>
          <w:rFonts w:ascii="Arial" w:hAnsi="Arial" w:cs="Arial"/>
        </w:rPr>
      </w:pPr>
    </w:p>
    <w:p w14:paraId="16D11978"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1</w:t>
      </w:r>
      <w:r w:rsidR="00AE0399">
        <w:rPr>
          <w:rFonts w:ascii="Arial" w:hAnsi="Arial" w:cs="Arial"/>
          <w:b/>
        </w:rPr>
        <w:t>9</w:t>
      </w:r>
      <w:r w:rsidRPr="009510AA">
        <w:rPr>
          <w:rFonts w:ascii="Arial" w:hAnsi="Arial" w:cs="Arial"/>
          <w:b/>
        </w:rPr>
        <w:t>: Payment (article 19 of GAC supplemented)</w:t>
      </w:r>
    </w:p>
    <w:p w14:paraId="6ECAE0FD" w14:textId="77777777" w:rsidR="000E0AE5" w:rsidRPr="009510AA" w:rsidRDefault="000E0AE5" w:rsidP="000E0AE5">
      <w:pPr>
        <w:rPr>
          <w:rFonts w:ascii="Arial" w:hAnsi="Arial" w:cs="Arial"/>
          <w:b/>
          <w:i/>
          <w:u w:val="single"/>
          <w:lang w:val="en-GB"/>
        </w:rPr>
      </w:pPr>
    </w:p>
    <w:p w14:paraId="7826464A" w14:textId="77777777" w:rsidR="000E0AE5" w:rsidRPr="00A30872" w:rsidRDefault="000E0AE5" w:rsidP="000E0AE5">
      <w:pPr>
        <w:jc w:val="both"/>
        <w:rPr>
          <w:rFonts w:ascii="Arial" w:hAnsi="Arial" w:cs="Arial"/>
          <w:bCs/>
          <w:i/>
          <w:lang w:val="en-GB"/>
        </w:rPr>
      </w:pPr>
      <w:r w:rsidRPr="00A30872">
        <w:rPr>
          <w:rFonts w:ascii="Arial" w:hAnsi="Arial" w:cs="Arial"/>
          <w:bCs/>
          <w:i/>
          <w:lang w:val="en-GB"/>
        </w:rPr>
        <w:lastRenderedPageBreak/>
        <w:t>(Fix the time-limit of approval of bills by the Project Manager and the Contract Manager before transmission to the accountant responsible for payment; and fix the time-limit after reception of approved bills (maximum 30 days).</w:t>
      </w:r>
    </w:p>
    <w:p w14:paraId="6F6372CD" w14:textId="77777777" w:rsidR="000E0AE5" w:rsidRPr="009510AA" w:rsidRDefault="000E0AE5" w:rsidP="000E0AE5">
      <w:pPr>
        <w:ind w:left="1531"/>
        <w:rPr>
          <w:rFonts w:ascii="Arial" w:hAnsi="Arial" w:cs="Arial"/>
          <w:bCs/>
          <w:lang w:val="en-GB"/>
        </w:rPr>
      </w:pPr>
    </w:p>
    <w:p w14:paraId="55380E4B" w14:textId="77777777" w:rsidR="000E0AE5" w:rsidRPr="009510AA" w:rsidRDefault="000E0AE5" w:rsidP="000E0AE5">
      <w:pPr>
        <w:rPr>
          <w:rFonts w:ascii="Arial" w:hAnsi="Arial" w:cs="Arial"/>
          <w:bCs/>
          <w:lang w:val="en-GB"/>
        </w:rPr>
      </w:pPr>
    </w:p>
    <w:p w14:paraId="62893BC5"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 xml:space="preserve">Article </w:t>
      </w:r>
      <w:r w:rsidR="008A3B29">
        <w:rPr>
          <w:rFonts w:ascii="Arial" w:hAnsi="Arial" w:cs="Arial"/>
          <w:b/>
        </w:rPr>
        <w:t>20</w:t>
      </w:r>
      <w:r w:rsidRPr="009510AA">
        <w:rPr>
          <w:rFonts w:ascii="Arial" w:hAnsi="Arial" w:cs="Arial"/>
          <w:b/>
        </w:rPr>
        <w:t>: Interest on overdue payments (Article 20 of GAC)</w:t>
      </w:r>
    </w:p>
    <w:p w14:paraId="45C6DD51" w14:textId="77777777" w:rsidR="000E0AE5" w:rsidRPr="009510AA" w:rsidRDefault="000E0AE5" w:rsidP="000E0AE5">
      <w:pPr>
        <w:pStyle w:val="NormalTahoma"/>
        <w:tabs>
          <w:tab w:val="left" w:pos="0"/>
        </w:tabs>
        <w:jc w:val="both"/>
        <w:rPr>
          <w:rFonts w:ascii="Arial" w:hAnsi="Arial" w:cs="Arial"/>
          <w:b/>
        </w:rPr>
      </w:pPr>
    </w:p>
    <w:p w14:paraId="792543B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Possible interests on overdue payments are paid by statement of sums due in accordance with article 88 of Decree No. 2004/275 of 24 September 2004 to institute the Public Contracts Code.</w:t>
      </w:r>
    </w:p>
    <w:p w14:paraId="25A3B4C6" w14:textId="77777777" w:rsidR="000E0AE5" w:rsidRPr="009510AA" w:rsidRDefault="000E0AE5" w:rsidP="000E0AE5">
      <w:pPr>
        <w:pStyle w:val="BodyTextIndent2"/>
        <w:spacing w:line="240" w:lineRule="auto"/>
        <w:ind w:left="0"/>
        <w:jc w:val="both"/>
        <w:rPr>
          <w:rFonts w:ascii="Arial" w:hAnsi="Arial" w:cs="Arial"/>
          <w:b/>
          <w:lang w:val="en-GB"/>
        </w:rPr>
      </w:pPr>
    </w:p>
    <w:p w14:paraId="145ADBFC" w14:textId="77777777" w:rsidR="000E0AE5" w:rsidRDefault="008A3B29" w:rsidP="000E0AE5">
      <w:pPr>
        <w:pStyle w:val="BodyTextIndent2"/>
        <w:spacing w:line="240" w:lineRule="auto"/>
        <w:ind w:left="0"/>
        <w:jc w:val="both"/>
        <w:rPr>
          <w:rFonts w:ascii="Arial" w:hAnsi="Arial" w:cs="Arial"/>
          <w:b/>
          <w:lang w:val="en-GB"/>
        </w:rPr>
      </w:pPr>
      <w:r>
        <w:rPr>
          <w:rFonts w:ascii="Arial" w:hAnsi="Arial" w:cs="Arial"/>
          <w:b/>
          <w:lang w:val="en-GB"/>
        </w:rPr>
        <w:t>Article 21</w:t>
      </w:r>
      <w:r w:rsidR="000E0AE5" w:rsidRPr="009510AA">
        <w:rPr>
          <w:rFonts w:ascii="Arial" w:hAnsi="Arial" w:cs="Arial"/>
          <w:b/>
          <w:lang w:val="en-GB"/>
        </w:rPr>
        <w:t>: Penalties for delays (Article 34 of GAC supplemented)</w:t>
      </w:r>
    </w:p>
    <w:p w14:paraId="7CB61408" w14:textId="77777777" w:rsidR="008A3B29" w:rsidRPr="009510AA" w:rsidRDefault="008A3B29" w:rsidP="00B853F1">
      <w:pPr>
        <w:pStyle w:val="BodyTextIndent2"/>
        <w:numPr>
          <w:ilvl w:val="0"/>
          <w:numId w:val="57"/>
        </w:numPr>
        <w:spacing w:line="240" w:lineRule="auto"/>
        <w:jc w:val="both"/>
        <w:rPr>
          <w:rFonts w:ascii="Arial" w:hAnsi="Arial" w:cs="Arial"/>
          <w:b/>
          <w:u w:val="single"/>
          <w:lang w:val="en-GB"/>
        </w:rPr>
      </w:pPr>
      <w:r>
        <w:rPr>
          <w:rFonts w:ascii="Arial" w:hAnsi="Arial" w:cs="Arial"/>
          <w:b/>
          <w:lang w:val="en-GB"/>
        </w:rPr>
        <w:t>Penalties for daly</w:t>
      </w:r>
    </w:p>
    <w:p w14:paraId="702B6DAA" w14:textId="77777777" w:rsidR="000E0AE5" w:rsidRPr="009510AA" w:rsidRDefault="000E0AE5" w:rsidP="00B853F1">
      <w:pPr>
        <w:pStyle w:val="BodyTextIndent2"/>
        <w:numPr>
          <w:ilvl w:val="1"/>
          <w:numId w:val="56"/>
        </w:numPr>
        <w:spacing w:line="240" w:lineRule="auto"/>
        <w:jc w:val="both"/>
        <w:rPr>
          <w:rFonts w:ascii="Arial" w:hAnsi="Arial" w:cs="Arial"/>
          <w:lang w:val="en-GB"/>
        </w:rPr>
      </w:pPr>
      <w:r w:rsidRPr="009510AA">
        <w:rPr>
          <w:rFonts w:ascii="Arial" w:hAnsi="Arial" w:cs="Arial"/>
          <w:lang w:val="en-GB"/>
        </w:rPr>
        <w:t xml:space="preserve">The amount set for penalties for delays is </w:t>
      </w:r>
      <w:r>
        <w:rPr>
          <w:rFonts w:ascii="Arial" w:hAnsi="Arial" w:cs="Arial"/>
          <w:lang w:val="en-GB"/>
        </w:rPr>
        <w:t>fixed</w:t>
      </w:r>
      <w:r w:rsidRPr="009510AA">
        <w:rPr>
          <w:rFonts w:ascii="Arial" w:hAnsi="Arial" w:cs="Arial"/>
          <w:lang w:val="en-GB"/>
        </w:rPr>
        <w:t xml:space="preserve"> as follows</w:t>
      </w:r>
      <w:r w:rsidR="008A3B29">
        <w:rPr>
          <w:rFonts w:ascii="Arial" w:hAnsi="Arial" w:cs="Arial"/>
          <w:lang w:val="en-GB"/>
        </w:rPr>
        <w:t xml:space="preserve"> (modifiable)</w:t>
      </w:r>
      <w:r w:rsidRPr="009510AA">
        <w:rPr>
          <w:rFonts w:ascii="Arial" w:hAnsi="Arial" w:cs="Arial"/>
          <w:lang w:val="en-GB"/>
        </w:rPr>
        <w:t>:</w:t>
      </w:r>
    </w:p>
    <w:p w14:paraId="4D1B0F37" w14:textId="77777777" w:rsidR="000E0AE5" w:rsidRPr="009510AA" w:rsidRDefault="000E0AE5" w:rsidP="008A3B29">
      <w:pPr>
        <w:pStyle w:val="BodyTextIndent2"/>
        <w:numPr>
          <w:ilvl w:val="0"/>
          <w:numId w:val="7"/>
        </w:numPr>
        <w:spacing w:line="240" w:lineRule="auto"/>
        <w:jc w:val="both"/>
        <w:rPr>
          <w:rFonts w:ascii="Arial" w:hAnsi="Arial" w:cs="Arial"/>
          <w:i/>
          <w:lang w:val="en-GB"/>
        </w:rPr>
      </w:pPr>
      <w:r w:rsidRPr="009510AA">
        <w:rPr>
          <w:rFonts w:ascii="Arial" w:hAnsi="Arial" w:cs="Arial"/>
          <w:i/>
          <w:lang w:val="en-GB"/>
        </w:rPr>
        <w:t>One two thousandth (1/2000</w:t>
      </w:r>
      <w:r w:rsidRPr="009510AA">
        <w:rPr>
          <w:rFonts w:ascii="Arial" w:hAnsi="Arial" w:cs="Arial"/>
          <w:i/>
          <w:vertAlign w:val="superscript"/>
          <w:lang w:val="en-GB"/>
        </w:rPr>
        <w:t xml:space="preserve">th) </w:t>
      </w:r>
      <w:r w:rsidRPr="009510AA">
        <w:rPr>
          <w:rFonts w:ascii="Arial" w:hAnsi="Arial" w:cs="Arial"/>
          <w:i/>
          <w:lang w:val="en-GB"/>
        </w:rPr>
        <w:t xml:space="preserve"> of the initial contract amount all taxes inclusive per calendar day of delay from the first to the 30</w:t>
      </w:r>
      <w:r w:rsidRPr="009510AA">
        <w:rPr>
          <w:rFonts w:ascii="Arial" w:hAnsi="Arial" w:cs="Arial"/>
          <w:i/>
          <w:vertAlign w:val="superscript"/>
          <w:lang w:val="en-GB"/>
        </w:rPr>
        <w:t>th</w:t>
      </w:r>
      <w:r w:rsidRPr="009510AA">
        <w:rPr>
          <w:rFonts w:ascii="Arial" w:hAnsi="Arial" w:cs="Arial"/>
          <w:i/>
          <w:lang w:val="en-GB"/>
        </w:rPr>
        <w:t xml:space="preserve"> day beyond the contractual time-limit;</w:t>
      </w:r>
    </w:p>
    <w:p w14:paraId="22237F95" w14:textId="77777777" w:rsidR="000E0AE5" w:rsidRPr="009510AA" w:rsidRDefault="000E0AE5" w:rsidP="000E0AE5">
      <w:pPr>
        <w:pStyle w:val="BodyTextIndent2"/>
        <w:numPr>
          <w:ilvl w:val="0"/>
          <w:numId w:val="7"/>
        </w:numPr>
        <w:spacing w:line="240" w:lineRule="auto"/>
        <w:jc w:val="both"/>
        <w:rPr>
          <w:rFonts w:ascii="Arial" w:hAnsi="Arial" w:cs="Arial"/>
          <w:i/>
          <w:lang w:val="en-GB"/>
        </w:rPr>
      </w:pPr>
      <w:r w:rsidRPr="009510AA">
        <w:rPr>
          <w:rFonts w:ascii="Arial" w:hAnsi="Arial" w:cs="Arial"/>
          <w:i/>
          <w:lang w:val="en-GB"/>
        </w:rPr>
        <w:t>One thousandth (1/1000</w:t>
      </w:r>
      <w:r w:rsidRPr="009510AA">
        <w:rPr>
          <w:rFonts w:ascii="Arial" w:hAnsi="Arial" w:cs="Arial"/>
          <w:i/>
          <w:vertAlign w:val="superscript"/>
          <w:lang w:val="en-GB"/>
        </w:rPr>
        <w:t xml:space="preserve">th) </w:t>
      </w:r>
      <w:r w:rsidRPr="009510AA">
        <w:rPr>
          <w:rFonts w:ascii="Arial" w:hAnsi="Arial" w:cs="Arial"/>
          <w:i/>
          <w:lang w:val="en-GB"/>
        </w:rPr>
        <w:t>of the initial amount of the contract inclusive of all taxes per calendar day beyond the 30</w:t>
      </w:r>
      <w:r w:rsidRPr="009510AA">
        <w:rPr>
          <w:rFonts w:ascii="Arial" w:hAnsi="Arial" w:cs="Arial"/>
          <w:i/>
          <w:vertAlign w:val="superscript"/>
          <w:lang w:val="en-GB"/>
        </w:rPr>
        <w:t>th</w:t>
      </w:r>
      <w:r w:rsidRPr="009510AA">
        <w:rPr>
          <w:rFonts w:ascii="Arial" w:hAnsi="Arial" w:cs="Arial"/>
          <w:i/>
          <w:lang w:val="en-GB"/>
        </w:rPr>
        <w:t xml:space="preserve"> day.</w:t>
      </w:r>
    </w:p>
    <w:p w14:paraId="46E23F5C" w14:textId="77777777" w:rsidR="000E0AE5" w:rsidRDefault="000E0AE5" w:rsidP="00B853F1">
      <w:pPr>
        <w:pStyle w:val="BodyTextIndent2"/>
        <w:numPr>
          <w:ilvl w:val="1"/>
          <w:numId w:val="56"/>
        </w:numPr>
        <w:spacing w:line="240" w:lineRule="auto"/>
        <w:jc w:val="both"/>
        <w:rPr>
          <w:rFonts w:ascii="Arial" w:hAnsi="Arial" w:cs="Arial"/>
          <w:lang w:val="en-GB"/>
        </w:rPr>
      </w:pPr>
      <w:r w:rsidRPr="009510AA">
        <w:rPr>
          <w:rFonts w:ascii="Arial" w:hAnsi="Arial" w:cs="Arial"/>
          <w:lang w:val="en-GB"/>
        </w:rPr>
        <w:t>The cumulated amounts of penalties for delay shall be limited to ten percent (10 %) of the initial contract inclusive of all taxes.</w:t>
      </w:r>
    </w:p>
    <w:p w14:paraId="70A58A28" w14:textId="77777777" w:rsidR="008A3B29" w:rsidRDefault="008A3B29" w:rsidP="00B853F1">
      <w:pPr>
        <w:pStyle w:val="BodyTextIndent2"/>
        <w:numPr>
          <w:ilvl w:val="0"/>
          <w:numId w:val="57"/>
        </w:numPr>
        <w:spacing w:line="240" w:lineRule="auto"/>
        <w:jc w:val="both"/>
        <w:rPr>
          <w:rFonts w:ascii="Arial" w:hAnsi="Arial" w:cs="Arial"/>
          <w:b/>
          <w:lang w:val="en-GB"/>
        </w:rPr>
      </w:pPr>
      <w:r w:rsidRPr="008A3B29">
        <w:rPr>
          <w:rFonts w:ascii="Arial" w:hAnsi="Arial" w:cs="Arial"/>
          <w:b/>
          <w:lang w:val="en-GB"/>
        </w:rPr>
        <w:t>Specific penalties (amounts to be specified)</w:t>
      </w:r>
    </w:p>
    <w:p w14:paraId="19B2034A" w14:textId="77777777" w:rsidR="008A3B29" w:rsidRDefault="008A3B29" w:rsidP="00B853F1">
      <w:pPr>
        <w:pStyle w:val="BodyTextIndent2"/>
        <w:numPr>
          <w:ilvl w:val="1"/>
          <w:numId w:val="56"/>
        </w:numPr>
        <w:spacing w:line="240" w:lineRule="auto"/>
        <w:jc w:val="both"/>
        <w:rPr>
          <w:rFonts w:ascii="Arial" w:hAnsi="Arial" w:cs="Arial"/>
          <w:lang w:val="en-GB"/>
        </w:rPr>
      </w:pPr>
      <w:r w:rsidRPr="008A3B29">
        <w:rPr>
          <w:rFonts w:ascii="Arial" w:hAnsi="Arial" w:cs="Arial"/>
          <w:lang w:val="en-GB"/>
        </w:rPr>
        <w:t>Independently</w:t>
      </w:r>
      <w:r>
        <w:rPr>
          <w:rFonts w:ascii="Arial" w:hAnsi="Arial" w:cs="Arial"/>
          <w:lang w:val="en-GB"/>
        </w:rPr>
        <w:t xml:space="preserve"> of penalties for overrun of contractual time-limit, the supplier shall be liable for the following special </w:t>
      </w:r>
      <w:r w:rsidR="00234638">
        <w:rPr>
          <w:rFonts w:ascii="Arial" w:hAnsi="Arial" w:cs="Arial"/>
          <w:lang w:val="en-GB"/>
        </w:rPr>
        <w:t>penalties for</w:t>
      </w:r>
      <w:r>
        <w:rPr>
          <w:rFonts w:ascii="Arial" w:hAnsi="Arial" w:cs="Arial"/>
          <w:lang w:val="en-GB"/>
        </w:rPr>
        <w:t xml:space="preserve"> non observation of provisions of the contract</w:t>
      </w:r>
    </w:p>
    <w:p w14:paraId="5D34F0F1" w14:textId="77777777" w:rsidR="00234638" w:rsidRDefault="00234638" w:rsidP="00B853F1">
      <w:pPr>
        <w:pStyle w:val="BodyTextIndent2"/>
        <w:numPr>
          <w:ilvl w:val="0"/>
          <w:numId w:val="58"/>
        </w:numPr>
        <w:spacing w:line="240" w:lineRule="auto"/>
        <w:jc w:val="both"/>
        <w:rPr>
          <w:rFonts w:ascii="Arial" w:hAnsi="Arial" w:cs="Arial"/>
          <w:lang w:val="en-GB"/>
        </w:rPr>
      </w:pPr>
      <w:r>
        <w:rPr>
          <w:rFonts w:ascii="Arial" w:hAnsi="Arial" w:cs="Arial"/>
          <w:lang w:val="en-GB"/>
        </w:rPr>
        <w:t>Late submission of final bond;</w:t>
      </w:r>
    </w:p>
    <w:p w14:paraId="530C3D31" w14:textId="77777777" w:rsidR="00234638" w:rsidRPr="008A3B29" w:rsidRDefault="00234638" w:rsidP="00B853F1">
      <w:pPr>
        <w:pStyle w:val="BodyTextIndent2"/>
        <w:numPr>
          <w:ilvl w:val="0"/>
          <w:numId w:val="58"/>
        </w:numPr>
        <w:spacing w:line="240" w:lineRule="auto"/>
        <w:jc w:val="both"/>
        <w:rPr>
          <w:rFonts w:ascii="Arial" w:hAnsi="Arial" w:cs="Arial"/>
          <w:lang w:val="en-GB"/>
        </w:rPr>
      </w:pPr>
      <w:r>
        <w:rPr>
          <w:rFonts w:ascii="Arial" w:hAnsi="Arial" w:cs="Arial"/>
          <w:lang w:val="en-GB"/>
        </w:rPr>
        <w:t>Late submission of insurances.</w:t>
      </w:r>
    </w:p>
    <w:p w14:paraId="1794735E" w14:textId="77777777" w:rsidR="000E0AE5" w:rsidRPr="009510AA" w:rsidRDefault="000E0AE5" w:rsidP="000E0AE5">
      <w:pPr>
        <w:rPr>
          <w:rFonts w:ascii="Arial" w:hAnsi="Arial" w:cs="Arial"/>
          <w:bCs/>
          <w:lang w:val="en-GB"/>
        </w:rPr>
      </w:pPr>
    </w:p>
    <w:p w14:paraId="351AAC93" w14:textId="77777777" w:rsidR="000E0AE5" w:rsidRPr="009510AA" w:rsidRDefault="00E71338" w:rsidP="000E0AE5">
      <w:pPr>
        <w:pStyle w:val="NormalTahoma"/>
        <w:tabs>
          <w:tab w:val="left" w:pos="0"/>
        </w:tabs>
        <w:jc w:val="both"/>
        <w:rPr>
          <w:rFonts w:ascii="Arial" w:hAnsi="Arial" w:cs="Arial"/>
          <w:b/>
        </w:rPr>
      </w:pPr>
      <w:r>
        <w:rPr>
          <w:rFonts w:ascii="Arial" w:hAnsi="Arial" w:cs="Arial"/>
          <w:b/>
        </w:rPr>
        <w:t>Article 22</w:t>
      </w:r>
      <w:r w:rsidR="000E0AE5" w:rsidRPr="009510AA">
        <w:rPr>
          <w:rFonts w:ascii="Arial" w:hAnsi="Arial" w:cs="Arial"/>
          <w:b/>
        </w:rPr>
        <w:t>: Tax and customs regulations (article 10 of GAC)</w:t>
      </w:r>
    </w:p>
    <w:p w14:paraId="5B5B4B8F" w14:textId="77777777" w:rsidR="000E0AE5" w:rsidRPr="009510AA" w:rsidRDefault="000E0AE5" w:rsidP="000E0AE5">
      <w:pPr>
        <w:pStyle w:val="NormalTahoma"/>
        <w:tabs>
          <w:tab w:val="left" w:pos="0"/>
        </w:tabs>
        <w:jc w:val="both"/>
        <w:rPr>
          <w:rFonts w:ascii="Arial" w:hAnsi="Arial" w:cs="Arial"/>
          <w:b/>
        </w:rPr>
      </w:pPr>
    </w:p>
    <w:p w14:paraId="586E83B7" w14:textId="77777777" w:rsidR="000E0AE5" w:rsidRPr="009510AA" w:rsidRDefault="000E0AE5" w:rsidP="000E0AE5">
      <w:pPr>
        <w:jc w:val="both"/>
        <w:rPr>
          <w:rFonts w:ascii="Arial" w:hAnsi="Arial" w:cs="Arial"/>
          <w:lang w:val="en-GB"/>
        </w:rPr>
      </w:pPr>
      <w:r w:rsidRPr="009510AA">
        <w:rPr>
          <w:rFonts w:ascii="Arial" w:hAnsi="Arial" w:cs="Arial"/>
          <w:lang w:val="en-US"/>
        </w:rPr>
        <w:t xml:space="preserve">Decree No. 2003/651 of 16 April 2003 </w:t>
      </w:r>
      <w:r w:rsidRPr="009510AA">
        <w:rPr>
          <w:rFonts w:ascii="Arial" w:hAnsi="Arial" w:cs="Arial"/>
          <w:lang w:val="en-GB"/>
        </w:rPr>
        <w:t>lays down the conditions for implementing the tax regulations and customs procedures applicable to public contracts. The taxes applicable to this contract include notably:</w:t>
      </w:r>
    </w:p>
    <w:p w14:paraId="22BFEA5C"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Taxes and dues relating to industrial and commercial profits, including the IAR which is a deduction on company taxes;</w:t>
      </w:r>
    </w:p>
    <w:p w14:paraId="378E8DF6" w14:textId="77777777" w:rsidR="00E71338" w:rsidRDefault="00E71338" w:rsidP="00E71338">
      <w:pPr>
        <w:pStyle w:val="ListParagraph"/>
        <w:ind w:left="2215"/>
        <w:jc w:val="both"/>
        <w:rPr>
          <w:rFonts w:ascii="Arial" w:hAnsi="Arial" w:cs="Arial"/>
          <w:lang w:val="en-GB"/>
        </w:rPr>
      </w:pPr>
    </w:p>
    <w:p w14:paraId="72E8D53B"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Registration dues in accordance with the Tax Code;</w:t>
      </w:r>
    </w:p>
    <w:p w14:paraId="6949217B" w14:textId="77777777" w:rsidR="00E71338" w:rsidRDefault="00E71338" w:rsidP="00E71338">
      <w:pPr>
        <w:pStyle w:val="ListParagraph"/>
        <w:ind w:left="2215"/>
        <w:jc w:val="both"/>
        <w:rPr>
          <w:rFonts w:ascii="Arial" w:hAnsi="Arial" w:cs="Arial"/>
          <w:lang w:val="en-GB"/>
        </w:rPr>
      </w:pPr>
    </w:p>
    <w:p w14:paraId="35965F00"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Dues and taxes attached to the execution of services provided for in the contract;</w:t>
      </w:r>
    </w:p>
    <w:p w14:paraId="64C74B61" w14:textId="77777777" w:rsidR="00E71338" w:rsidRPr="00E71338" w:rsidRDefault="00E71338" w:rsidP="00E71338">
      <w:pPr>
        <w:pStyle w:val="ListParagraph"/>
        <w:ind w:left="2215"/>
        <w:jc w:val="both"/>
        <w:rPr>
          <w:rFonts w:ascii="Arial" w:hAnsi="Arial" w:cs="Arial"/>
          <w:lang w:val="en-GB"/>
        </w:rPr>
      </w:pPr>
    </w:p>
    <w:p w14:paraId="4CA3B3E9" w14:textId="77777777" w:rsidR="000E0AE5" w:rsidRDefault="000E0AE5" w:rsidP="00B853F1">
      <w:pPr>
        <w:pStyle w:val="ListParagraph"/>
        <w:numPr>
          <w:ilvl w:val="0"/>
          <w:numId w:val="24"/>
        </w:numPr>
        <w:jc w:val="both"/>
        <w:rPr>
          <w:rFonts w:ascii="Arial" w:hAnsi="Arial" w:cs="Arial"/>
          <w:lang w:val="en-GB"/>
        </w:rPr>
      </w:pPr>
      <w:r w:rsidRPr="00E71338">
        <w:rPr>
          <w:rFonts w:ascii="Arial" w:hAnsi="Arial" w:cs="Arial"/>
          <w:lang w:val="en-GB"/>
        </w:rPr>
        <w:t>Duties and taxes of entry into Cameroonian territory (customs duties, VAT, computer tax);</w:t>
      </w:r>
    </w:p>
    <w:p w14:paraId="3F39CC29" w14:textId="77777777" w:rsidR="00E71338" w:rsidRPr="00E71338" w:rsidRDefault="00E71338" w:rsidP="00E71338">
      <w:pPr>
        <w:pStyle w:val="ListParagraph"/>
        <w:ind w:left="2265"/>
        <w:jc w:val="both"/>
        <w:rPr>
          <w:rFonts w:ascii="Arial" w:hAnsi="Arial" w:cs="Arial"/>
          <w:lang w:val="en-GB"/>
        </w:rPr>
      </w:pPr>
    </w:p>
    <w:p w14:paraId="275A048E" w14:textId="77777777" w:rsidR="000E0AE5" w:rsidRDefault="000E0AE5" w:rsidP="00B853F1">
      <w:pPr>
        <w:numPr>
          <w:ilvl w:val="0"/>
          <w:numId w:val="24"/>
        </w:numPr>
        <w:jc w:val="both"/>
        <w:rPr>
          <w:rFonts w:ascii="Arial" w:hAnsi="Arial" w:cs="Arial"/>
          <w:lang w:val="en-GB"/>
        </w:rPr>
      </w:pPr>
      <w:r w:rsidRPr="009510AA">
        <w:rPr>
          <w:rFonts w:ascii="Arial" w:hAnsi="Arial" w:cs="Arial"/>
          <w:lang w:val="en-GB"/>
        </w:rPr>
        <w:t>Council dues and taxes;</w:t>
      </w:r>
    </w:p>
    <w:p w14:paraId="436D9640" w14:textId="77777777" w:rsidR="00E71338" w:rsidRDefault="00E71338" w:rsidP="00E71338">
      <w:pPr>
        <w:pStyle w:val="ListParagraph"/>
        <w:rPr>
          <w:rFonts w:ascii="Arial" w:hAnsi="Arial" w:cs="Arial"/>
          <w:lang w:val="en-GB"/>
        </w:rPr>
      </w:pPr>
    </w:p>
    <w:p w14:paraId="5E29E6D8" w14:textId="77777777" w:rsidR="00E71338" w:rsidRPr="009510AA" w:rsidRDefault="00E71338" w:rsidP="00E71338">
      <w:pPr>
        <w:ind w:left="2265"/>
        <w:jc w:val="both"/>
        <w:rPr>
          <w:rFonts w:ascii="Arial" w:hAnsi="Arial" w:cs="Arial"/>
          <w:lang w:val="en-GB"/>
        </w:rPr>
      </w:pPr>
    </w:p>
    <w:p w14:paraId="0889E542" w14:textId="77777777" w:rsidR="000E0AE5" w:rsidRPr="009510AA" w:rsidRDefault="000E0AE5" w:rsidP="00B853F1">
      <w:pPr>
        <w:numPr>
          <w:ilvl w:val="0"/>
          <w:numId w:val="24"/>
        </w:numPr>
        <w:jc w:val="both"/>
        <w:rPr>
          <w:rFonts w:ascii="Arial" w:hAnsi="Arial" w:cs="Arial"/>
          <w:lang w:val="en-GB"/>
        </w:rPr>
      </w:pPr>
      <w:r w:rsidRPr="009510AA">
        <w:rPr>
          <w:rFonts w:ascii="Arial" w:hAnsi="Arial" w:cs="Arial"/>
          <w:lang w:val="en-GB"/>
        </w:rPr>
        <w:lastRenderedPageBreak/>
        <w:t>Dues and taxes relating to the extraction of building materials and water.</w:t>
      </w:r>
    </w:p>
    <w:p w14:paraId="2D2CC0F6" w14:textId="77777777" w:rsidR="000E0AE5" w:rsidRPr="009510AA" w:rsidRDefault="000E0AE5" w:rsidP="000E0AE5">
      <w:pPr>
        <w:jc w:val="both"/>
        <w:rPr>
          <w:rFonts w:ascii="Arial" w:hAnsi="Arial" w:cs="Arial"/>
          <w:lang w:val="en-GB"/>
        </w:rPr>
      </w:pPr>
      <w:r w:rsidRPr="009510AA">
        <w:rPr>
          <w:rFonts w:ascii="Arial" w:hAnsi="Arial" w:cs="Arial"/>
          <w:lang w:val="en-GB"/>
        </w:rPr>
        <w:t>These elements must be included in the costs which the undertaking imputes on its running costs and constitute one of the elements of the sub-details of prices exclusive of taxes.</w:t>
      </w:r>
    </w:p>
    <w:p w14:paraId="28F368BF" w14:textId="77777777" w:rsidR="000E0AE5" w:rsidRPr="009510AA" w:rsidRDefault="000E0AE5" w:rsidP="000E0AE5">
      <w:pPr>
        <w:jc w:val="both"/>
        <w:rPr>
          <w:rFonts w:ascii="Arial" w:hAnsi="Arial" w:cs="Arial"/>
          <w:lang w:val="en-GB"/>
        </w:rPr>
      </w:pPr>
    </w:p>
    <w:p w14:paraId="1D0636E3" w14:textId="77777777" w:rsidR="000E0AE5" w:rsidRPr="009510AA" w:rsidRDefault="000E0AE5" w:rsidP="000E0AE5">
      <w:pPr>
        <w:jc w:val="both"/>
        <w:rPr>
          <w:rFonts w:ascii="Arial" w:hAnsi="Arial" w:cs="Arial"/>
          <w:lang w:val="en-GB"/>
        </w:rPr>
      </w:pPr>
      <w:r w:rsidRPr="009510AA">
        <w:rPr>
          <w:rFonts w:ascii="Arial" w:hAnsi="Arial" w:cs="Arial"/>
          <w:lang w:val="en-GB"/>
        </w:rPr>
        <w:t>All taxes inclusive prices means VAT included.</w:t>
      </w:r>
    </w:p>
    <w:p w14:paraId="12747198" w14:textId="77777777" w:rsidR="000E0AE5" w:rsidRPr="009510AA" w:rsidRDefault="000E0AE5" w:rsidP="000E0AE5">
      <w:pPr>
        <w:rPr>
          <w:rFonts w:ascii="Arial" w:hAnsi="Arial" w:cs="Arial"/>
          <w:b/>
          <w:bCs/>
          <w:lang w:val="en-GB"/>
        </w:rPr>
      </w:pPr>
    </w:p>
    <w:p w14:paraId="18368081" w14:textId="77777777" w:rsidR="000E0AE5" w:rsidRPr="009510AA" w:rsidRDefault="008C4B40" w:rsidP="000E0AE5">
      <w:pPr>
        <w:jc w:val="both"/>
        <w:rPr>
          <w:rFonts w:ascii="Arial" w:hAnsi="Arial" w:cs="Arial"/>
          <w:b/>
          <w:lang w:val="en-GB"/>
        </w:rPr>
      </w:pPr>
      <w:r>
        <w:rPr>
          <w:rFonts w:ascii="Arial" w:hAnsi="Arial" w:cs="Arial"/>
          <w:b/>
          <w:lang w:val="en-GB"/>
        </w:rPr>
        <w:t>Article 23</w:t>
      </w:r>
      <w:r w:rsidR="000E0AE5" w:rsidRPr="009510AA">
        <w:rPr>
          <w:rFonts w:ascii="Arial" w:hAnsi="Arial" w:cs="Arial"/>
          <w:b/>
          <w:lang w:val="en-GB"/>
        </w:rPr>
        <w:t xml:space="preserve">: Stamp duty and registration of contracts (article 11 of GAC) </w:t>
      </w:r>
    </w:p>
    <w:p w14:paraId="7DEC95BF" w14:textId="77777777" w:rsidR="000E0AE5" w:rsidRPr="009510AA" w:rsidRDefault="000E0AE5" w:rsidP="000E0AE5">
      <w:pPr>
        <w:pStyle w:val="NormalTahoma"/>
        <w:tabs>
          <w:tab w:val="left" w:pos="0"/>
        </w:tabs>
        <w:jc w:val="both"/>
        <w:rPr>
          <w:rFonts w:ascii="Arial" w:hAnsi="Arial" w:cs="Arial"/>
        </w:rPr>
      </w:pPr>
    </w:p>
    <w:p w14:paraId="7839CC20"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Seven (7) original copies of the contract </w:t>
      </w:r>
      <w:r w:rsidR="008C4B40">
        <w:rPr>
          <w:rFonts w:ascii="Arial" w:hAnsi="Arial" w:cs="Arial"/>
        </w:rPr>
        <w:t>sha</w:t>
      </w:r>
      <w:r w:rsidRPr="009510AA">
        <w:rPr>
          <w:rFonts w:ascii="Arial" w:hAnsi="Arial" w:cs="Arial"/>
        </w:rPr>
        <w:t xml:space="preserve">ll be stamped by and at the cost of the </w:t>
      </w:r>
      <w:r w:rsidR="008C4B40">
        <w:rPr>
          <w:rFonts w:ascii="Arial" w:hAnsi="Arial" w:cs="Arial"/>
        </w:rPr>
        <w:t>supplier</w:t>
      </w:r>
      <w:r w:rsidRPr="009510AA">
        <w:rPr>
          <w:rFonts w:ascii="Arial" w:hAnsi="Arial" w:cs="Arial"/>
        </w:rPr>
        <w:t>, in accordance with the applicable regulations.</w:t>
      </w:r>
    </w:p>
    <w:p w14:paraId="5C58DEAF" w14:textId="77777777" w:rsidR="000E0AE5" w:rsidRPr="009510AA" w:rsidRDefault="000E0AE5" w:rsidP="000E0AE5">
      <w:pPr>
        <w:pStyle w:val="NormalTahoma"/>
        <w:tabs>
          <w:tab w:val="left" w:pos="0"/>
        </w:tabs>
        <w:ind w:left="0" w:firstLine="0"/>
        <w:jc w:val="both"/>
        <w:rPr>
          <w:rFonts w:ascii="Arial" w:hAnsi="Arial" w:cs="Arial"/>
        </w:rPr>
      </w:pPr>
    </w:p>
    <w:p w14:paraId="5863D18A" w14:textId="77777777" w:rsidR="000E0AE5" w:rsidRPr="009510AA" w:rsidRDefault="000E0AE5" w:rsidP="000E0AE5">
      <w:pPr>
        <w:jc w:val="center"/>
        <w:rPr>
          <w:rFonts w:ascii="Arial" w:hAnsi="Arial" w:cs="Arial"/>
          <w:b/>
          <w:bCs/>
          <w:lang w:val="en-GB"/>
        </w:rPr>
      </w:pPr>
    </w:p>
    <w:p w14:paraId="086A7F8A" w14:textId="77777777" w:rsidR="000E0AE5" w:rsidRPr="009510AA" w:rsidRDefault="000E0AE5" w:rsidP="000E0AE5">
      <w:pPr>
        <w:jc w:val="center"/>
        <w:rPr>
          <w:rFonts w:ascii="Arial" w:hAnsi="Arial" w:cs="Arial"/>
          <w:b/>
          <w:bCs/>
          <w:lang w:val="en-GB"/>
        </w:rPr>
      </w:pPr>
    </w:p>
    <w:p w14:paraId="78AB93E4"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Chapter III</w:t>
      </w:r>
    </w:p>
    <w:p w14:paraId="69558BF6"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Execution of services</w:t>
      </w:r>
    </w:p>
    <w:p w14:paraId="11E73935" w14:textId="77777777" w:rsidR="000E0AE5" w:rsidRPr="009510AA" w:rsidRDefault="000E0AE5" w:rsidP="000E0AE5">
      <w:pPr>
        <w:jc w:val="center"/>
        <w:rPr>
          <w:rFonts w:ascii="Arial" w:hAnsi="Arial" w:cs="Arial"/>
          <w:b/>
          <w:bCs/>
          <w:sz w:val="36"/>
          <w:szCs w:val="36"/>
          <w:lang w:val="en-GB"/>
        </w:rPr>
      </w:pPr>
    </w:p>
    <w:p w14:paraId="6E8A5BC0"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4</w:t>
      </w:r>
      <w:r w:rsidRPr="009510AA">
        <w:rPr>
          <w:rFonts w:ascii="Arial" w:hAnsi="Arial" w:cs="Arial"/>
          <w:b/>
          <w:bCs/>
          <w:lang w:val="en-GB"/>
        </w:rPr>
        <w:t>: Patent rights</w:t>
      </w:r>
      <w:r w:rsidRPr="009510AA">
        <w:rPr>
          <w:rFonts w:ascii="Arial" w:hAnsi="Arial" w:cs="Arial"/>
          <w:bCs/>
          <w:lang w:val="en-GB"/>
        </w:rPr>
        <w:t xml:space="preserve"> </w:t>
      </w:r>
      <w:r w:rsidRPr="00443D6F">
        <w:rPr>
          <w:rFonts w:ascii="Arial" w:hAnsi="Arial" w:cs="Arial"/>
          <w:b/>
          <w:bCs/>
          <w:lang w:val="en-GB"/>
        </w:rPr>
        <w:t>(GAC supplemented)</w:t>
      </w:r>
    </w:p>
    <w:p w14:paraId="4CEEC91D" w14:textId="77777777" w:rsidR="000E0AE5" w:rsidRDefault="000E0AE5" w:rsidP="000E0AE5">
      <w:pPr>
        <w:rPr>
          <w:rFonts w:ascii="Arial" w:hAnsi="Arial" w:cs="Arial"/>
          <w:bCs/>
          <w:lang w:val="en-GB"/>
        </w:rPr>
      </w:pPr>
    </w:p>
    <w:p w14:paraId="7FA63AD1"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The supplier shall guarantee the </w:t>
      </w:r>
      <w:r>
        <w:rPr>
          <w:rFonts w:ascii="Arial" w:hAnsi="Arial" w:cs="Arial"/>
          <w:bCs/>
          <w:lang w:val="en-GB"/>
        </w:rPr>
        <w:t>Project Owner</w:t>
      </w:r>
      <w:r w:rsidRPr="009510AA">
        <w:rPr>
          <w:rFonts w:ascii="Arial" w:hAnsi="Arial" w:cs="Arial"/>
          <w:bCs/>
          <w:lang w:val="en-GB"/>
        </w:rPr>
        <w:t xml:space="preserve"> against claims by third parties rela</w:t>
      </w:r>
      <w:r w:rsidR="008C4B40">
        <w:rPr>
          <w:rFonts w:ascii="Arial" w:hAnsi="Arial" w:cs="Arial"/>
          <w:bCs/>
          <w:lang w:val="en-GB"/>
        </w:rPr>
        <w:t>ting to the infringement or un</w:t>
      </w:r>
      <w:r w:rsidRPr="009510AA">
        <w:rPr>
          <w:rFonts w:ascii="Arial" w:hAnsi="Arial" w:cs="Arial"/>
          <w:bCs/>
          <w:lang w:val="en-GB"/>
        </w:rPr>
        <w:t>authorized</w:t>
      </w:r>
      <w:r>
        <w:rPr>
          <w:rFonts w:ascii="Arial" w:hAnsi="Arial" w:cs="Arial"/>
          <w:bCs/>
          <w:lang w:val="en-GB"/>
        </w:rPr>
        <w:t xml:space="preserve"> use of a patent right, a trade</w:t>
      </w:r>
      <w:r w:rsidRPr="009510AA">
        <w:rPr>
          <w:rFonts w:ascii="Arial" w:hAnsi="Arial" w:cs="Arial"/>
          <w:bCs/>
          <w:lang w:val="en-GB"/>
        </w:rPr>
        <w:t>mark or industrial creation right resulting from the use of supplies or their components.</w:t>
      </w:r>
    </w:p>
    <w:p w14:paraId="272B699A" w14:textId="77777777" w:rsidR="000E0AE5" w:rsidRPr="009510AA" w:rsidRDefault="000E0AE5" w:rsidP="000E0AE5">
      <w:pPr>
        <w:rPr>
          <w:rFonts w:ascii="Arial" w:hAnsi="Arial" w:cs="Arial"/>
          <w:b/>
          <w:bCs/>
          <w:lang w:val="en-GB"/>
        </w:rPr>
      </w:pPr>
    </w:p>
    <w:p w14:paraId="477EEE38" w14:textId="77777777" w:rsidR="000E0AE5" w:rsidRPr="009510AA" w:rsidRDefault="008C4B40" w:rsidP="000E0AE5">
      <w:pPr>
        <w:rPr>
          <w:rFonts w:ascii="Arial" w:hAnsi="Arial" w:cs="Arial"/>
          <w:b/>
          <w:bCs/>
          <w:lang w:val="en-GB"/>
        </w:rPr>
      </w:pPr>
      <w:r>
        <w:rPr>
          <w:rFonts w:ascii="Arial" w:hAnsi="Arial" w:cs="Arial"/>
          <w:b/>
          <w:bCs/>
          <w:lang w:val="en-GB"/>
        </w:rPr>
        <w:t>Article 25</w:t>
      </w:r>
      <w:r w:rsidR="000E0AE5" w:rsidRPr="009510AA">
        <w:rPr>
          <w:rFonts w:ascii="Arial" w:hAnsi="Arial" w:cs="Arial"/>
          <w:b/>
          <w:bCs/>
          <w:lang w:val="en-GB"/>
        </w:rPr>
        <w:t>: Place and delivery deadline (articles 31 and 33(1) of GAC)</w:t>
      </w:r>
    </w:p>
    <w:p w14:paraId="6B85B9CD" w14:textId="77777777" w:rsidR="000E0AE5" w:rsidRPr="009510AA" w:rsidRDefault="000E0AE5" w:rsidP="000E0AE5">
      <w:pPr>
        <w:rPr>
          <w:rFonts w:ascii="Arial" w:hAnsi="Arial" w:cs="Arial"/>
          <w:b/>
          <w:bCs/>
          <w:lang w:val="en-GB"/>
        </w:rPr>
      </w:pPr>
    </w:p>
    <w:p w14:paraId="0435D70D" w14:textId="3CACBFE1" w:rsidR="000E0AE5" w:rsidRPr="008C4B40" w:rsidRDefault="000E0AE5" w:rsidP="00B853F1">
      <w:pPr>
        <w:pStyle w:val="ListParagraph"/>
        <w:numPr>
          <w:ilvl w:val="1"/>
          <w:numId w:val="60"/>
        </w:numPr>
        <w:rPr>
          <w:rFonts w:ascii="Arial" w:hAnsi="Arial" w:cs="Arial"/>
          <w:bCs/>
          <w:lang w:val="en-GB"/>
        </w:rPr>
      </w:pPr>
      <w:r w:rsidRPr="008C4B40">
        <w:rPr>
          <w:rFonts w:ascii="Arial" w:hAnsi="Arial" w:cs="Arial"/>
          <w:bCs/>
          <w:lang w:val="en-GB"/>
        </w:rPr>
        <w:t xml:space="preserve">The place of delivery shall be </w:t>
      </w:r>
      <w:r w:rsidR="004D532C">
        <w:rPr>
          <w:rFonts w:ascii="Arial" w:hAnsi="Arial" w:cs="Arial"/>
          <w:bCs/>
          <w:i/>
          <w:sz w:val="22"/>
          <w:szCs w:val="22"/>
          <w:lang w:val="en-GB"/>
        </w:rPr>
        <w:t>at the Mundemba Council Chambers</w:t>
      </w:r>
      <w:r w:rsidRPr="008C4B40">
        <w:rPr>
          <w:rFonts w:ascii="Arial" w:hAnsi="Arial" w:cs="Arial"/>
          <w:bCs/>
          <w:i/>
          <w:sz w:val="22"/>
          <w:szCs w:val="22"/>
          <w:lang w:val="en-GB"/>
        </w:rPr>
        <w:t>.</w:t>
      </w:r>
    </w:p>
    <w:p w14:paraId="2087BEA7" w14:textId="77777777" w:rsidR="008C4B40" w:rsidRPr="008C4B40" w:rsidRDefault="008C4B40" w:rsidP="008C4B40">
      <w:pPr>
        <w:pStyle w:val="ListParagraph"/>
        <w:ind w:left="465"/>
        <w:rPr>
          <w:rFonts w:ascii="Arial" w:hAnsi="Arial" w:cs="Arial"/>
          <w:bCs/>
          <w:lang w:val="en-GB"/>
        </w:rPr>
      </w:pPr>
    </w:p>
    <w:p w14:paraId="12A9D799" w14:textId="5C80B730" w:rsidR="000E0AE5" w:rsidRDefault="000E0AE5" w:rsidP="00B853F1">
      <w:pPr>
        <w:pStyle w:val="ListParagraph"/>
        <w:numPr>
          <w:ilvl w:val="1"/>
          <w:numId w:val="60"/>
        </w:numPr>
        <w:jc w:val="both"/>
        <w:rPr>
          <w:rFonts w:ascii="Arial" w:hAnsi="Arial" w:cs="Arial"/>
          <w:bCs/>
          <w:lang w:val="en-GB"/>
        </w:rPr>
      </w:pPr>
      <w:r w:rsidRPr="008C4B40">
        <w:rPr>
          <w:rFonts w:ascii="Arial" w:hAnsi="Arial" w:cs="Arial"/>
          <w:bCs/>
          <w:lang w:val="en-GB"/>
        </w:rPr>
        <w:t xml:space="preserve">The delivery deadline of the services forming the subject of this contract shall be: </w:t>
      </w:r>
      <w:r w:rsidR="00BA22D2">
        <w:rPr>
          <w:rFonts w:ascii="Arial" w:hAnsi="Arial" w:cs="Arial"/>
          <w:bCs/>
          <w:lang w:val="en-GB"/>
        </w:rPr>
        <w:t xml:space="preserve"> ( 03 ) </w:t>
      </w:r>
      <w:r w:rsidR="004D532C">
        <w:rPr>
          <w:rFonts w:ascii="Arial" w:hAnsi="Arial" w:cs="Arial"/>
          <w:bCs/>
          <w:i/>
          <w:sz w:val="22"/>
          <w:szCs w:val="22"/>
          <w:lang w:val="en-GB"/>
        </w:rPr>
        <w:t xml:space="preserve">three </w:t>
      </w:r>
      <w:r w:rsidRPr="008C4B40">
        <w:rPr>
          <w:rFonts w:ascii="Arial" w:hAnsi="Arial" w:cs="Arial"/>
          <w:bCs/>
          <w:lang w:val="en-GB"/>
        </w:rPr>
        <w:t>months</w:t>
      </w:r>
      <w:r w:rsidR="004669A7">
        <w:rPr>
          <w:rFonts w:ascii="Arial" w:hAnsi="Arial" w:cs="Arial"/>
          <w:bCs/>
          <w:lang w:val="en-GB"/>
        </w:rPr>
        <w:t xml:space="preserve"> </w:t>
      </w:r>
      <w:r w:rsidRPr="008C4B40">
        <w:rPr>
          <w:rFonts w:ascii="Arial" w:hAnsi="Arial" w:cs="Arial"/>
          <w:bCs/>
          <w:lang w:val="en-GB"/>
        </w:rPr>
        <w:t>.</w:t>
      </w:r>
    </w:p>
    <w:p w14:paraId="18C0D4A3" w14:textId="77777777" w:rsidR="008C4B40" w:rsidRPr="008C4B40" w:rsidRDefault="008C4B40" w:rsidP="008C4B40">
      <w:pPr>
        <w:jc w:val="both"/>
        <w:rPr>
          <w:rFonts w:ascii="Arial" w:hAnsi="Arial" w:cs="Arial"/>
          <w:bCs/>
          <w:lang w:val="en-GB"/>
        </w:rPr>
      </w:pPr>
    </w:p>
    <w:p w14:paraId="38AA32B4" w14:textId="77777777" w:rsidR="000E0AE5" w:rsidRPr="008C4B40" w:rsidRDefault="000E0AE5" w:rsidP="00B853F1">
      <w:pPr>
        <w:pStyle w:val="ListParagraph"/>
        <w:numPr>
          <w:ilvl w:val="1"/>
          <w:numId w:val="60"/>
        </w:numPr>
        <w:jc w:val="both"/>
        <w:rPr>
          <w:rFonts w:ascii="Arial" w:hAnsi="Arial" w:cs="Arial"/>
          <w:bCs/>
          <w:lang w:val="en-GB"/>
        </w:rPr>
      </w:pPr>
      <w:r w:rsidRPr="008C4B40">
        <w:rPr>
          <w:rFonts w:ascii="Arial" w:hAnsi="Arial" w:cs="Arial"/>
          <w:bCs/>
          <w:lang w:val="en-GB"/>
        </w:rPr>
        <w:t xml:space="preserve">This deadline shall run from the date of notification of the Administrative Order to start execution </w:t>
      </w:r>
      <w:r w:rsidRPr="008C4B40">
        <w:rPr>
          <w:rFonts w:ascii="Arial" w:hAnsi="Arial" w:cs="Arial"/>
          <w:bCs/>
          <w:i/>
          <w:sz w:val="22"/>
          <w:szCs w:val="22"/>
          <w:lang w:val="en-GB"/>
        </w:rPr>
        <w:t>[or that fixed in this Administrative Order- to be specified].</w:t>
      </w:r>
    </w:p>
    <w:p w14:paraId="7467F3C9" w14:textId="77777777" w:rsidR="000E0AE5" w:rsidRPr="009510AA" w:rsidRDefault="000E0AE5" w:rsidP="000E0AE5">
      <w:pPr>
        <w:rPr>
          <w:rFonts w:ascii="Arial" w:hAnsi="Arial" w:cs="Arial"/>
          <w:bCs/>
          <w:lang w:val="en-GB"/>
        </w:rPr>
      </w:pPr>
    </w:p>
    <w:p w14:paraId="53006266"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2</w:t>
      </w:r>
      <w:r w:rsidR="008C4B40">
        <w:rPr>
          <w:rFonts w:ascii="Arial" w:hAnsi="Arial" w:cs="Arial"/>
          <w:b/>
        </w:rPr>
        <w:t>6</w:t>
      </w:r>
      <w:r w:rsidRPr="009510AA">
        <w:rPr>
          <w:rFonts w:ascii="Arial" w:hAnsi="Arial" w:cs="Arial"/>
          <w:b/>
        </w:rPr>
        <w:t>: Role and responsibilities of the supplier (GAC supplemented)</w:t>
      </w:r>
    </w:p>
    <w:p w14:paraId="50CBD0F9" w14:textId="77777777" w:rsidR="000E0AE5" w:rsidRPr="009510AA" w:rsidRDefault="000E0AE5" w:rsidP="000E0AE5">
      <w:pPr>
        <w:pStyle w:val="NormalTahoma"/>
        <w:tabs>
          <w:tab w:val="left" w:pos="0"/>
        </w:tabs>
        <w:jc w:val="both"/>
        <w:rPr>
          <w:rFonts w:ascii="Arial" w:hAnsi="Arial" w:cs="Arial"/>
          <w:b/>
        </w:rPr>
      </w:pPr>
    </w:p>
    <w:p w14:paraId="361CCC34"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The mission of the supplier shall be to ensure the supply of goods as described in the Technical </w:t>
      </w:r>
      <w:r w:rsidR="008C4B40" w:rsidRPr="009510AA">
        <w:rPr>
          <w:rFonts w:ascii="Arial" w:hAnsi="Arial" w:cs="Arial"/>
          <w:bCs/>
          <w:lang w:val="en-GB"/>
        </w:rPr>
        <w:t>Speci</w:t>
      </w:r>
      <w:r w:rsidR="008C4B40">
        <w:rPr>
          <w:rFonts w:ascii="Arial" w:hAnsi="Arial" w:cs="Arial"/>
          <w:bCs/>
          <w:lang w:val="en-GB"/>
        </w:rPr>
        <w:t>fic</w:t>
      </w:r>
      <w:r w:rsidR="008C4B40" w:rsidRPr="009510AA">
        <w:rPr>
          <w:rFonts w:ascii="Arial" w:hAnsi="Arial" w:cs="Arial"/>
          <w:bCs/>
          <w:lang w:val="en-GB"/>
        </w:rPr>
        <w:t>a</w:t>
      </w:r>
      <w:r w:rsidR="008C4B40">
        <w:rPr>
          <w:rFonts w:ascii="Arial" w:hAnsi="Arial" w:cs="Arial"/>
          <w:bCs/>
          <w:lang w:val="en-GB"/>
        </w:rPr>
        <w:t xml:space="preserve">tions </w:t>
      </w:r>
      <w:r w:rsidRPr="009510AA">
        <w:rPr>
          <w:rFonts w:ascii="Arial" w:hAnsi="Arial" w:cs="Arial"/>
          <w:bCs/>
          <w:lang w:val="en-GB"/>
        </w:rPr>
        <w:t>under the control of the Project Manager and in conformity with this contract and the applicable rules and standards.</w:t>
      </w:r>
    </w:p>
    <w:p w14:paraId="09D2C860" w14:textId="77777777" w:rsidR="000E0AE5" w:rsidRPr="009510AA" w:rsidRDefault="000E0AE5" w:rsidP="000E0AE5">
      <w:pPr>
        <w:rPr>
          <w:rFonts w:ascii="Arial" w:hAnsi="Arial" w:cs="Arial"/>
          <w:bCs/>
          <w:lang w:val="en-GB"/>
        </w:rPr>
      </w:pPr>
    </w:p>
    <w:p w14:paraId="765DCA69"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7</w:t>
      </w:r>
      <w:r w:rsidRPr="009510AA">
        <w:rPr>
          <w:rFonts w:ascii="Arial" w:hAnsi="Arial" w:cs="Arial"/>
          <w:b/>
          <w:bCs/>
          <w:lang w:val="en-GB"/>
        </w:rPr>
        <w:t>: Transport and insurance (article 31 of GAC)</w:t>
      </w:r>
    </w:p>
    <w:p w14:paraId="072B1F8D" w14:textId="77777777" w:rsidR="000E0AE5" w:rsidRPr="009510AA" w:rsidRDefault="000E0AE5" w:rsidP="000E0AE5">
      <w:pPr>
        <w:rPr>
          <w:rFonts w:ascii="Arial" w:hAnsi="Arial" w:cs="Arial"/>
          <w:b/>
          <w:bCs/>
          <w:lang w:val="en-GB"/>
        </w:rPr>
      </w:pPr>
    </w:p>
    <w:p w14:paraId="1C660C03" w14:textId="77777777" w:rsidR="000E0AE5" w:rsidRPr="008C4B40" w:rsidRDefault="000E0AE5" w:rsidP="00B853F1">
      <w:pPr>
        <w:pStyle w:val="ListParagraph"/>
        <w:numPr>
          <w:ilvl w:val="1"/>
          <w:numId w:val="61"/>
        </w:numPr>
        <w:rPr>
          <w:rFonts w:ascii="Arial" w:hAnsi="Arial" w:cs="Arial"/>
          <w:b/>
          <w:bCs/>
          <w:lang w:val="en-GB"/>
        </w:rPr>
      </w:pPr>
      <w:r w:rsidRPr="008C4B40">
        <w:rPr>
          <w:rFonts w:ascii="Arial" w:hAnsi="Arial" w:cs="Arial"/>
          <w:b/>
          <w:bCs/>
          <w:lang w:val="en-GB"/>
        </w:rPr>
        <w:t>Packaging for transportation</w:t>
      </w:r>
    </w:p>
    <w:p w14:paraId="11E793E1" w14:textId="77777777" w:rsidR="000E0AE5" w:rsidRDefault="000E0AE5" w:rsidP="000E0AE5">
      <w:pPr>
        <w:rPr>
          <w:rFonts w:ascii="Arial" w:hAnsi="Arial" w:cs="Arial"/>
          <w:bCs/>
          <w:lang w:val="en-GB"/>
        </w:rPr>
      </w:pPr>
    </w:p>
    <w:p w14:paraId="7C20C878" w14:textId="77777777" w:rsidR="000E0AE5" w:rsidRPr="009510AA" w:rsidRDefault="000E0AE5" w:rsidP="000E0AE5">
      <w:pPr>
        <w:jc w:val="both"/>
        <w:rPr>
          <w:rFonts w:ascii="Arial" w:hAnsi="Arial" w:cs="Arial"/>
          <w:bCs/>
          <w:lang w:val="en-GB"/>
        </w:rPr>
      </w:pPr>
      <w:r w:rsidRPr="009510AA">
        <w:rPr>
          <w:rFonts w:ascii="Arial" w:hAnsi="Arial" w:cs="Arial"/>
          <w:bCs/>
          <w:lang w:val="en-GB"/>
        </w:rPr>
        <w:t>The supplier must take all the necessary measures so that the supplies proposed are protected by careful packaging appropriate for maritime, air, rail or road transport. The supplier must take all measures to repair the possible damages caused during transportation up to the place of delivery.</w:t>
      </w:r>
    </w:p>
    <w:p w14:paraId="10B7AA78" w14:textId="77777777" w:rsidR="000E0AE5" w:rsidRPr="009510AA" w:rsidRDefault="000E0AE5" w:rsidP="000E0AE5">
      <w:pPr>
        <w:rPr>
          <w:rFonts w:ascii="Arial" w:hAnsi="Arial" w:cs="Arial"/>
          <w:bCs/>
          <w:lang w:val="en-GB"/>
        </w:rPr>
      </w:pPr>
    </w:p>
    <w:p w14:paraId="71136F45" w14:textId="77777777" w:rsidR="000E0AE5" w:rsidRPr="008C4B40" w:rsidRDefault="000E0AE5" w:rsidP="00B853F1">
      <w:pPr>
        <w:pStyle w:val="ListParagraph"/>
        <w:numPr>
          <w:ilvl w:val="1"/>
          <w:numId w:val="61"/>
        </w:numPr>
        <w:rPr>
          <w:rFonts w:ascii="Arial" w:hAnsi="Arial" w:cs="Arial"/>
          <w:b/>
          <w:bCs/>
          <w:lang w:val="en-GB"/>
        </w:rPr>
      </w:pPr>
      <w:r w:rsidRPr="008C4B40">
        <w:rPr>
          <w:rFonts w:ascii="Arial" w:hAnsi="Arial" w:cs="Arial"/>
          <w:b/>
          <w:bCs/>
          <w:lang w:val="en-GB"/>
        </w:rPr>
        <w:t>Insurance</w:t>
      </w:r>
    </w:p>
    <w:p w14:paraId="11A09451" w14:textId="77777777" w:rsidR="000E0AE5" w:rsidRPr="009510AA" w:rsidRDefault="000E0AE5" w:rsidP="000E0AE5">
      <w:pPr>
        <w:pStyle w:val="ListParagraph"/>
        <w:ind w:left="1440"/>
        <w:rPr>
          <w:rFonts w:ascii="Arial" w:hAnsi="Arial" w:cs="Arial"/>
          <w:bCs/>
          <w:lang w:val="en-GB"/>
        </w:rPr>
      </w:pPr>
    </w:p>
    <w:p w14:paraId="5866B0C8" w14:textId="77777777" w:rsidR="000E0AE5" w:rsidRPr="009510AA" w:rsidRDefault="000E0AE5" w:rsidP="000E0AE5">
      <w:pPr>
        <w:jc w:val="both"/>
        <w:rPr>
          <w:rFonts w:ascii="Arial" w:hAnsi="Arial" w:cs="Arial"/>
          <w:bCs/>
          <w:lang w:val="en-GB"/>
        </w:rPr>
      </w:pPr>
      <w:r w:rsidRPr="009510AA">
        <w:rPr>
          <w:rFonts w:ascii="Arial" w:hAnsi="Arial" w:cs="Arial"/>
          <w:bCs/>
          <w:lang w:val="en-GB"/>
        </w:rPr>
        <w:t>All types of risks during the transportation up to the place of delivery must be covered by insurance subscribed by the supplier.</w:t>
      </w:r>
    </w:p>
    <w:p w14:paraId="7698BBD3" w14:textId="77777777" w:rsidR="000E0AE5" w:rsidRPr="009510AA" w:rsidRDefault="000E0AE5" w:rsidP="000E0AE5">
      <w:pPr>
        <w:rPr>
          <w:rFonts w:ascii="Arial" w:hAnsi="Arial" w:cs="Arial"/>
          <w:bCs/>
          <w:lang w:val="en-GB"/>
        </w:rPr>
      </w:pPr>
    </w:p>
    <w:p w14:paraId="5C6A7F51"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8</w:t>
      </w:r>
      <w:r w:rsidRPr="009510AA">
        <w:rPr>
          <w:rFonts w:ascii="Arial" w:hAnsi="Arial" w:cs="Arial"/>
          <w:b/>
          <w:bCs/>
          <w:lang w:val="en-GB"/>
        </w:rPr>
        <w:t>: Trials and related services (article 28 of GAC)</w:t>
      </w:r>
    </w:p>
    <w:p w14:paraId="7CA33564" w14:textId="77777777" w:rsidR="000E0AE5" w:rsidRPr="009510AA" w:rsidRDefault="000E0AE5" w:rsidP="000E0AE5">
      <w:pPr>
        <w:rPr>
          <w:rFonts w:ascii="Arial" w:hAnsi="Arial" w:cs="Arial"/>
          <w:bCs/>
          <w:lang w:val="en-GB"/>
        </w:rPr>
      </w:pPr>
    </w:p>
    <w:p w14:paraId="1C443DE8" w14:textId="77777777" w:rsidR="000E0AE5" w:rsidRPr="009510AA" w:rsidRDefault="000E0AE5" w:rsidP="000E0AE5">
      <w:pPr>
        <w:rPr>
          <w:rFonts w:ascii="Arial" w:hAnsi="Arial" w:cs="Arial"/>
          <w:bCs/>
          <w:i/>
          <w:sz w:val="22"/>
          <w:szCs w:val="22"/>
          <w:lang w:val="en-GB"/>
        </w:rPr>
      </w:pPr>
      <w:r w:rsidRPr="009510AA">
        <w:rPr>
          <w:rFonts w:ascii="Arial" w:hAnsi="Arial" w:cs="Arial"/>
          <w:bCs/>
          <w:i/>
          <w:sz w:val="22"/>
          <w:szCs w:val="22"/>
          <w:lang w:val="en-GB"/>
        </w:rPr>
        <w:t>[Where need be, specify the special provision]</w:t>
      </w:r>
    </w:p>
    <w:p w14:paraId="0107BB70" w14:textId="77777777" w:rsidR="000E0AE5" w:rsidRPr="009510AA" w:rsidRDefault="000E0AE5" w:rsidP="000E0AE5">
      <w:pPr>
        <w:rPr>
          <w:rFonts w:ascii="Arial" w:hAnsi="Arial" w:cs="Arial"/>
          <w:bCs/>
          <w:i/>
          <w:sz w:val="22"/>
          <w:szCs w:val="22"/>
          <w:lang w:val="en-GB"/>
        </w:rPr>
      </w:pPr>
    </w:p>
    <w:p w14:paraId="20AE561C" w14:textId="77777777" w:rsidR="000E0AE5" w:rsidRPr="009510AA" w:rsidRDefault="000E0AE5" w:rsidP="000E0AE5">
      <w:pPr>
        <w:rPr>
          <w:rFonts w:ascii="Arial" w:hAnsi="Arial" w:cs="Arial"/>
          <w:bCs/>
          <w:sz w:val="22"/>
          <w:szCs w:val="22"/>
          <w:lang w:val="en-GB"/>
        </w:rPr>
      </w:pPr>
      <w:r w:rsidRPr="009510AA">
        <w:rPr>
          <w:rFonts w:ascii="Arial" w:hAnsi="Arial" w:cs="Arial"/>
          <w:bCs/>
          <w:sz w:val="22"/>
          <w:szCs w:val="22"/>
          <w:lang w:val="en-GB"/>
        </w:rPr>
        <w:t>Especially relating to</w:t>
      </w:r>
      <w:r w:rsidRPr="009510AA">
        <w:rPr>
          <w:rFonts w:ascii="Arial" w:hAnsi="Arial" w:cs="Arial"/>
          <w:bCs/>
          <w:lang w:val="en-GB"/>
        </w:rPr>
        <w:t>:</w:t>
      </w:r>
    </w:p>
    <w:p w14:paraId="5B2A4045" w14:textId="77777777" w:rsidR="000E0AE5" w:rsidRPr="009510AA" w:rsidRDefault="000E0AE5" w:rsidP="000E0AE5">
      <w:pPr>
        <w:rPr>
          <w:rFonts w:ascii="Arial" w:hAnsi="Arial" w:cs="Arial"/>
          <w:bCs/>
          <w:lang w:val="en-GB"/>
        </w:rPr>
      </w:pPr>
    </w:p>
    <w:p w14:paraId="7EF08312"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The commissioning operation;</w:t>
      </w:r>
    </w:p>
    <w:p w14:paraId="6BE1568D"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Technical documentation;</w:t>
      </w:r>
    </w:p>
    <w:p w14:paraId="3EC259BB"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Training of personnel.</w:t>
      </w:r>
    </w:p>
    <w:p w14:paraId="40F9342C" w14:textId="77777777" w:rsidR="000E0AE5" w:rsidRPr="009510AA" w:rsidRDefault="000E0AE5" w:rsidP="000E0AE5">
      <w:pPr>
        <w:ind w:left="928"/>
        <w:rPr>
          <w:rFonts w:ascii="Arial" w:hAnsi="Arial" w:cs="Arial"/>
          <w:bCs/>
          <w:i/>
          <w:lang w:val="en-GB"/>
        </w:rPr>
      </w:pPr>
    </w:p>
    <w:p w14:paraId="335362A3" w14:textId="77777777" w:rsidR="000E0AE5" w:rsidRPr="009510AA" w:rsidRDefault="000E0AE5" w:rsidP="000E0AE5">
      <w:pPr>
        <w:rPr>
          <w:rFonts w:ascii="Arial" w:hAnsi="Arial" w:cs="Arial"/>
          <w:b/>
          <w:lang w:val="en-GB"/>
        </w:rPr>
      </w:pPr>
      <w:r w:rsidRPr="009510AA">
        <w:rPr>
          <w:rFonts w:ascii="Arial" w:hAnsi="Arial" w:cs="Arial"/>
          <w:b/>
          <w:lang w:val="en-GB"/>
        </w:rPr>
        <w:t>Article 2</w:t>
      </w:r>
      <w:r w:rsidR="008C4B40">
        <w:rPr>
          <w:rFonts w:ascii="Arial" w:hAnsi="Arial" w:cs="Arial"/>
          <w:b/>
          <w:lang w:val="en-GB"/>
        </w:rPr>
        <w:t>9</w:t>
      </w:r>
      <w:r w:rsidRPr="009510AA">
        <w:rPr>
          <w:rFonts w:ascii="Arial" w:hAnsi="Arial" w:cs="Arial"/>
          <w:b/>
          <w:lang w:val="en-GB"/>
        </w:rPr>
        <w:t>: After-sales service and consumables (article 14 of GAC)</w:t>
      </w:r>
    </w:p>
    <w:p w14:paraId="20FBDB36" w14:textId="77777777" w:rsidR="000E0AE5" w:rsidRPr="009510AA" w:rsidRDefault="000E0AE5" w:rsidP="000E0AE5">
      <w:pPr>
        <w:rPr>
          <w:rFonts w:ascii="Arial" w:hAnsi="Arial" w:cs="Arial"/>
          <w:b/>
          <w:lang w:val="en-GB"/>
        </w:rPr>
      </w:pPr>
    </w:p>
    <w:p w14:paraId="791571D8" w14:textId="77777777" w:rsidR="000E0AE5" w:rsidRPr="009510AA" w:rsidRDefault="000E0AE5" w:rsidP="000E0AE5">
      <w:pPr>
        <w:rPr>
          <w:rFonts w:ascii="Arial" w:hAnsi="Arial" w:cs="Arial"/>
          <w:lang w:val="en-GB"/>
        </w:rPr>
      </w:pPr>
      <w:r w:rsidRPr="009510AA">
        <w:rPr>
          <w:rFonts w:ascii="Arial" w:hAnsi="Arial" w:cs="Arial"/>
          <w:lang w:val="en-GB"/>
        </w:rPr>
        <w:t>Specify the special provisions relating to after-sales service especially:</w:t>
      </w:r>
    </w:p>
    <w:p w14:paraId="46BD5365" w14:textId="77777777" w:rsidR="000E0AE5" w:rsidRPr="009510AA" w:rsidRDefault="000E0AE5" w:rsidP="000E0AE5">
      <w:pPr>
        <w:rPr>
          <w:rFonts w:ascii="Arial" w:hAnsi="Arial" w:cs="Arial"/>
          <w:lang w:val="en-GB"/>
        </w:rPr>
      </w:pPr>
    </w:p>
    <w:p w14:paraId="68352121" w14:textId="77777777" w:rsidR="000E0AE5" w:rsidRPr="00443D6F" w:rsidRDefault="000E0AE5" w:rsidP="000E0AE5">
      <w:pPr>
        <w:rPr>
          <w:rFonts w:ascii="Arial" w:hAnsi="Arial" w:cs="Arial"/>
          <w:b/>
          <w:lang w:val="en-GB"/>
        </w:rPr>
      </w:pPr>
      <w:r w:rsidRPr="00443D6F">
        <w:rPr>
          <w:rFonts w:ascii="Arial" w:hAnsi="Arial" w:cs="Arial"/>
          <w:lang w:val="en-GB"/>
        </w:rPr>
        <w:t>The supplier shall maintain an after-sales service in the Republic of Cameroon for a period of X years from the date of the final acceptance</w:t>
      </w:r>
      <w:r w:rsidRPr="00443D6F">
        <w:rPr>
          <w:rFonts w:ascii="Arial" w:hAnsi="Arial" w:cs="Arial"/>
          <w:b/>
          <w:lang w:val="en-GB"/>
        </w:rPr>
        <w:t>:</w:t>
      </w:r>
    </w:p>
    <w:p w14:paraId="5944EE37" w14:textId="77777777" w:rsidR="000E0AE5" w:rsidRPr="00443D6F" w:rsidRDefault="000E0AE5" w:rsidP="000E0AE5">
      <w:pPr>
        <w:rPr>
          <w:rFonts w:ascii="Arial" w:hAnsi="Arial" w:cs="Arial"/>
          <w:lang w:val="en-GB"/>
        </w:rPr>
      </w:pPr>
    </w:p>
    <w:p w14:paraId="44739E27"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a duly mandated permanent representative;</w:t>
      </w:r>
    </w:p>
    <w:p w14:paraId="228726C5"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repair workshops;</w:t>
      </w:r>
    </w:p>
    <w:p w14:paraId="35E71CEC"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qualified personnel capable of carrying out all the repairs necessary for the smooth functioning of the equipment or accessories he supplied;</w:t>
      </w:r>
    </w:p>
    <w:p w14:paraId="7E4D5CE7" w14:textId="77777777" w:rsidR="000E0AE5" w:rsidRPr="00443D6F" w:rsidRDefault="000E0AE5" w:rsidP="000E0AE5">
      <w:pPr>
        <w:numPr>
          <w:ilvl w:val="2"/>
          <w:numId w:val="5"/>
        </w:numPr>
        <w:spacing w:line="276" w:lineRule="auto"/>
        <w:rPr>
          <w:rFonts w:ascii="Arial" w:hAnsi="Arial" w:cs="Arial"/>
          <w:b/>
          <w:u w:val="single"/>
          <w:lang w:val="en-GB"/>
        </w:rPr>
      </w:pPr>
      <w:r w:rsidRPr="008C4B40">
        <w:rPr>
          <w:rFonts w:ascii="Arial" w:hAnsi="Arial" w:cs="Arial"/>
          <w:i/>
          <w:lang w:val="en-GB"/>
        </w:rPr>
        <w:t>a sufficient stock of spare parts</w:t>
      </w:r>
      <w:r w:rsidRPr="00443D6F">
        <w:rPr>
          <w:rFonts w:ascii="Arial" w:hAnsi="Arial" w:cs="Arial"/>
          <w:lang w:val="en-GB"/>
        </w:rPr>
        <w:t>.</w:t>
      </w:r>
    </w:p>
    <w:p w14:paraId="78F1FB95" w14:textId="77777777" w:rsidR="000E0AE5" w:rsidRPr="00443D6F" w:rsidRDefault="000E0AE5" w:rsidP="000E0AE5">
      <w:pPr>
        <w:rPr>
          <w:rFonts w:ascii="Arial" w:hAnsi="Arial" w:cs="Arial"/>
          <w:lang w:val="en-GB"/>
        </w:rPr>
      </w:pPr>
    </w:p>
    <w:p w14:paraId="764D7218" w14:textId="77777777" w:rsidR="000E0AE5" w:rsidRPr="009510AA" w:rsidRDefault="000E0AE5" w:rsidP="000E0AE5">
      <w:pPr>
        <w:rPr>
          <w:rFonts w:ascii="Arial" w:hAnsi="Arial" w:cs="Arial"/>
          <w:lang w:val="en-GB"/>
        </w:rPr>
      </w:pPr>
    </w:p>
    <w:p w14:paraId="141F0360" w14:textId="77777777" w:rsidR="000E0AE5" w:rsidRPr="009510AA" w:rsidRDefault="000E0AE5" w:rsidP="000E0AE5">
      <w:pPr>
        <w:pStyle w:val="NormalTahoma"/>
        <w:tabs>
          <w:tab w:val="left" w:pos="0"/>
        </w:tabs>
        <w:jc w:val="center"/>
        <w:rPr>
          <w:rFonts w:ascii="Arial" w:hAnsi="Arial" w:cs="Arial"/>
          <w:b/>
        </w:rPr>
      </w:pPr>
      <w:r w:rsidRPr="009510AA">
        <w:rPr>
          <w:rFonts w:ascii="Arial" w:hAnsi="Arial" w:cs="Arial"/>
          <w:b/>
        </w:rPr>
        <w:t>Chapter IV: Acceptance</w:t>
      </w:r>
    </w:p>
    <w:p w14:paraId="04D128B6" w14:textId="77777777" w:rsidR="000E0AE5" w:rsidRPr="009510AA" w:rsidRDefault="000E0AE5" w:rsidP="000E0AE5">
      <w:pPr>
        <w:rPr>
          <w:rFonts w:ascii="Arial" w:hAnsi="Arial" w:cs="Arial"/>
          <w:lang w:val="en-GB"/>
        </w:rPr>
      </w:pPr>
    </w:p>
    <w:p w14:paraId="67136F62" w14:textId="77777777" w:rsidR="000E0AE5" w:rsidRPr="009510AA" w:rsidRDefault="008C4B40" w:rsidP="000E0AE5">
      <w:pPr>
        <w:rPr>
          <w:rFonts w:ascii="Arial" w:hAnsi="Arial" w:cs="Arial"/>
          <w:b/>
          <w:lang w:val="en-GB"/>
        </w:rPr>
      </w:pPr>
      <w:r>
        <w:rPr>
          <w:rFonts w:ascii="Arial" w:hAnsi="Arial" w:cs="Arial"/>
          <w:b/>
          <w:lang w:val="en-GB"/>
        </w:rPr>
        <w:t>Article 30</w:t>
      </w:r>
      <w:r w:rsidR="000E0AE5" w:rsidRPr="009510AA">
        <w:rPr>
          <w:rFonts w:ascii="Arial" w:hAnsi="Arial" w:cs="Arial"/>
          <w:b/>
          <w:lang w:val="en-GB"/>
        </w:rPr>
        <w:t>: Documents to be furnished prior to the technical acceptance (article 41 of GAC supplemented)</w:t>
      </w:r>
    </w:p>
    <w:p w14:paraId="6FA4F550" w14:textId="77777777" w:rsidR="000E0AE5" w:rsidRPr="009510AA" w:rsidRDefault="000E0AE5" w:rsidP="000E0AE5">
      <w:pPr>
        <w:rPr>
          <w:rFonts w:ascii="Arial" w:hAnsi="Arial" w:cs="Arial"/>
          <w:b/>
          <w:lang w:val="en-GB"/>
        </w:rPr>
      </w:pPr>
    </w:p>
    <w:p w14:paraId="266401CA" w14:textId="77777777" w:rsidR="000E0AE5" w:rsidRPr="009510AA" w:rsidRDefault="000E0AE5" w:rsidP="000E0AE5">
      <w:pPr>
        <w:jc w:val="both"/>
        <w:rPr>
          <w:rFonts w:ascii="Arial" w:hAnsi="Arial" w:cs="Arial"/>
          <w:i/>
          <w:sz w:val="22"/>
          <w:szCs w:val="22"/>
          <w:lang w:val="en-GB"/>
        </w:rPr>
      </w:pPr>
      <w:r w:rsidRPr="009510AA">
        <w:rPr>
          <w:rFonts w:ascii="Arial" w:hAnsi="Arial" w:cs="Arial"/>
          <w:lang w:val="en-GB"/>
        </w:rPr>
        <w:t xml:space="preserve">Within at least ten (10) days prior to the provisional acceptance, the supplier shall forward to the </w:t>
      </w:r>
      <w:r>
        <w:rPr>
          <w:rFonts w:ascii="Arial" w:hAnsi="Arial" w:cs="Arial"/>
          <w:lang w:val="en-GB"/>
        </w:rPr>
        <w:t xml:space="preserve">Project Owner </w:t>
      </w:r>
      <w:r w:rsidRPr="009510AA">
        <w:rPr>
          <w:rFonts w:ascii="Arial" w:hAnsi="Arial" w:cs="Arial"/>
          <w:lang w:val="en-GB"/>
        </w:rPr>
        <w:t xml:space="preserve">the following documents </w:t>
      </w:r>
      <w:r w:rsidRPr="009510AA">
        <w:rPr>
          <w:rFonts w:ascii="Arial" w:hAnsi="Arial" w:cs="Arial"/>
          <w:i/>
          <w:sz w:val="22"/>
          <w:szCs w:val="22"/>
          <w:lang w:val="en-GB"/>
        </w:rPr>
        <w:t>[where need be, specify the special provisions]:</w:t>
      </w:r>
    </w:p>
    <w:p w14:paraId="65A56272" w14:textId="77777777" w:rsidR="000E0AE5" w:rsidRPr="009510AA" w:rsidRDefault="000E0AE5" w:rsidP="000E0AE5">
      <w:pPr>
        <w:rPr>
          <w:rFonts w:ascii="Arial" w:hAnsi="Arial" w:cs="Arial"/>
          <w:lang w:val="en-GB"/>
        </w:rPr>
      </w:pPr>
    </w:p>
    <w:p w14:paraId="14BE94DF"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Copy of the supplier’s bill describing the supplies indicating their quantities, prices and total amount;</w:t>
      </w:r>
    </w:p>
    <w:p w14:paraId="6E61E03D" w14:textId="77777777" w:rsidR="007E519C" w:rsidRDefault="007E519C" w:rsidP="007E519C">
      <w:pPr>
        <w:pStyle w:val="ListParagraph"/>
        <w:ind w:left="1560"/>
        <w:rPr>
          <w:rFonts w:ascii="Arial" w:hAnsi="Arial" w:cs="Arial"/>
          <w:i/>
          <w:lang w:val="en-GB"/>
        </w:rPr>
      </w:pPr>
    </w:p>
    <w:p w14:paraId="3BE46AF6"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Notification of the delivery;</w:t>
      </w:r>
    </w:p>
    <w:p w14:paraId="44E8414C" w14:textId="77777777" w:rsidR="007E519C" w:rsidRPr="007E519C" w:rsidRDefault="007E519C" w:rsidP="007E519C">
      <w:pPr>
        <w:pStyle w:val="ListParagraph"/>
        <w:rPr>
          <w:rFonts w:ascii="Arial" w:hAnsi="Arial" w:cs="Arial"/>
          <w:i/>
          <w:lang w:val="en-GB"/>
        </w:rPr>
      </w:pPr>
    </w:p>
    <w:p w14:paraId="1D1DE9F6"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 xml:space="preserve">Certificate of guarantee by the manufacturer or supplier; </w:t>
      </w:r>
    </w:p>
    <w:p w14:paraId="1FA544AE" w14:textId="77777777" w:rsidR="007E519C" w:rsidRPr="007E519C" w:rsidRDefault="007E519C" w:rsidP="007E519C">
      <w:pPr>
        <w:pStyle w:val="ListParagraph"/>
        <w:rPr>
          <w:rFonts w:ascii="Arial" w:hAnsi="Arial" w:cs="Arial"/>
          <w:i/>
          <w:lang w:val="en-GB"/>
        </w:rPr>
      </w:pPr>
    </w:p>
    <w:p w14:paraId="22489789" w14:textId="77777777" w:rsidR="000E0AE5" w:rsidRPr="007E519C"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Certificate of origin.</w:t>
      </w:r>
    </w:p>
    <w:p w14:paraId="55EA31D1" w14:textId="77777777" w:rsidR="000E0AE5" w:rsidRPr="009510AA" w:rsidRDefault="000E0AE5" w:rsidP="000E0AE5">
      <w:pPr>
        <w:rPr>
          <w:rFonts w:ascii="Arial" w:hAnsi="Arial" w:cs="Arial"/>
          <w:b/>
          <w:lang w:val="en-GB"/>
        </w:rPr>
      </w:pPr>
    </w:p>
    <w:p w14:paraId="148610F8" w14:textId="77777777" w:rsidR="000E0AE5" w:rsidRPr="009510AA" w:rsidRDefault="000E0AE5" w:rsidP="000E0AE5">
      <w:pPr>
        <w:rPr>
          <w:rFonts w:ascii="Arial" w:hAnsi="Arial" w:cs="Arial"/>
          <w:b/>
          <w:lang w:val="en-GB"/>
        </w:rPr>
      </w:pPr>
      <w:r w:rsidRPr="009510AA">
        <w:rPr>
          <w:rFonts w:ascii="Arial" w:hAnsi="Arial" w:cs="Arial"/>
          <w:b/>
          <w:lang w:val="en-GB"/>
        </w:rPr>
        <w:t>Article 3</w:t>
      </w:r>
      <w:r w:rsidR="007E519C">
        <w:rPr>
          <w:rFonts w:ascii="Arial" w:hAnsi="Arial" w:cs="Arial"/>
          <w:b/>
          <w:lang w:val="en-GB"/>
        </w:rPr>
        <w:t>1</w:t>
      </w:r>
      <w:r w:rsidRPr="009510AA">
        <w:rPr>
          <w:rFonts w:ascii="Arial" w:hAnsi="Arial" w:cs="Arial"/>
          <w:b/>
          <w:lang w:val="en-GB"/>
        </w:rPr>
        <w:t>: Provisional acceptance (articles 40 and 41 of GAC)</w:t>
      </w:r>
    </w:p>
    <w:p w14:paraId="7645BF1A" w14:textId="77777777" w:rsidR="000E0AE5" w:rsidRPr="009510AA" w:rsidRDefault="000E0AE5" w:rsidP="000E0AE5">
      <w:pPr>
        <w:rPr>
          <w:rFonts w:ascii="Arial" w:hAnsi="Arial" w:cs="Arial"/>
          <w:lang w:val="en-GB"/>
        </w:rPr>
      </w:pPr>
    </w:p>
    <w:p w14:paraId="6CC12D72" w14:textId="77777777" w:rsidR="000E0AE5" w:rsidRPr="009510AA" w:rsidRDefault="000E0AE5" w:rsidP="000E0AE5">
      <w:pPr>
        <w:jc w:val="both"/>
        <w:rPr>
          <w:rFonts w:ascii="Arial" w:hAnsi="Arial" w:cs="Arial"/>
          <w:lang w:val="en-GB"/>
        </w:rPr>
      </w:pPr>
      <w:r w:rsidRPr="009510AA">
        <w:rPr>
          <w:rFonts w:ascii="Arial" w:hAnsi="Arial" w:cs="Arial"/>
          <w:lang w:val="en-GB"/>
        </w:rPr>
        <w:t>Prior to the provisional acceptance</w:t>
      </w:r>
      <w:r>
        <w:rPr>
          <w:rFonts w:ascii="Arial" w:hAnsi="Arial" w:cs="Arial"/>
          <w:lang w:val="en-GB"/>
        </w:rPr>
        <w:t>, the supplier shall</w:t>
      </w:r>
      <w:r w:rsidRPr="009510AA">
        <w:rPr>
          <w:rFonts w:ascii="Arial" w:hAnsi="Arial" w:cs="Arial"/>
          <w:lang w:val="en-GB"/>
        </w:rPr>
        <w:t xml:space="preserve"> request in writing to the Contract Manager with a copy to the Engineer, </w:t>
      </w:r>
      <w:r>
        <w:rPr>
          <w:rFonts w:ascii="Arial" w:hAnsi="Arial" w:cs="Arial"/>
          <w:lang w:val="en-GB"/>
        </w:rPr>
        <w:t xml:space="preserve">the organization of </w:t>
      </w:r>
      <w:r w:rsidRPr="009510AA">
        <w:rPr>
          <w:rFonts w:ascii="Arial" w:hAnsi="Arial" w:cs="Arial"/>
          <w:lang w:val="en-GB"/>
        </w:rPr>
        <w:t xml:space="preserve">a technical </w:t>
      </w:r>
      <w:r w:rsidR="007E519C" w:rsidRPr="009510AA">
        <w:rPr>
          <w:rFonts w:ascii="Arial" w:hAnsi="Arial" w:cs="Arial"/>
          <w:lang w:val="en-GB"/>
        </w:rPr>
        <w:t>visit before</w:t>
      </w:r>
      <w:r w:rsidRPr="009510AA">
        <w:rPr>
          <w:rFonts w:ascii="Arial" w:hAnsi="Arial" w:cs="Arial"/>
          <w:lang w:val="en-GB"/>
        </w:rPr>
        <w:t xml:space="preserve"> the acceptance.</w:t>
      </w:r>
    </w:p>
    <w:p w14:paraId="49F968EC" w14:textId="77777777" w:rsidR="000E0AE5" w:rsidRPr="009510AA" w:rsidRDefault="000E0AE5" w:rsidP="000E0AE5">
      <w:pPr>
        <w:jc w:val="both"/>
        <w:rPr>
          <w:rFonts w:ascii="Arial" w:hAnsi="Arial" w:cs="Arial"/>
          <w:lang w:val="en-GB"/>
        </w:rPr>
      </w:pPr>
    </w:p>
    <w:p w14:paraId="003AFEFA" w14:textId="77777777" w:rsidR="000E0AE5" w:rsidRDefault="000E0AE5" w:rsidP="00B853F1">
      <w:pPr>
        <w:pStyle w:val="ListParagraph"/>
        <w:numPr>
          <w:ilvl w:val="1"/>
          <w:numId w:val="62"/>
        </w:numPr>
        <w:jc w:val="both"/>
        <w:rPr>
          <w:rFonts w:ascii="Arial" w:hAnsi="Arial" w:cs="Arial"/>
          <w:i/>
          <w:sz w:val="22"/>
          <w:szCs w:val="22"/>
          <w:lang w:val="en-GB"/>
        </w:rPr>
      </w:pPr>
      <w:r w:rsidRPr="007E519C">
        <w:rPr>
          <w:rFonts w:ascii="Arial" w:hAnsi="Arial" w:cs="Arial"/>
          <w:lang w:val="en-GB"/>
        </w:rPr>
        <w:t xml:space="preserve">Trials included in preliminary operations to the acceptance </w:t>
      </w:r>
      <w:r w:rsidRPr="007E519C">
        <w:rPr>
          <w:rFonts w:ascii="Arial" w:hAnsi="Arial" w:cs="Arial"/>
          <w:i/>
          <w:sz w:val="22"/>
          <w:szCs w:val="22"/>
          <w:lang w:val="en-GB"/>
        </w:rPr>
        <w:t>[insert if applicable].</w:t>
      </w:r>
    </w:p>
    <w:p w14:paraId="72547D1B" w14:textId="77777777" w:rsidR="000E0AE5" w:rsidRPr="007E519C" w:rsidRDefault="000E0AE5" w:rsidP="00B853F1">
      <w:pPr>
        <w:pStyle w:val="ListParagraph"/>
        <w:numPr>
          <w:ilvl w:val="1"/>
          <w:numId w:val="62"/>
        </w:numPr>
        <w:jc w:val="both"/>
        <w:rPr>
          <w:rFonts w:ascii="Arial" w:hAnsi="Arial" w:cs="Arial"/>
          <w:i/>
          <w:sz w:val="22"/>
          <w:szCs w:val="22"/>
          <w:lang w:val="en-GB"/>
        </w:rPr>
      </w:pPr>
      <w:r w:rsidRPr="007E519C">
        <w:rPr>
          <w:rFonts w:ascii="Arial" w:hAnsi="Arial" w:cs="Arial"/>
          <w:lang w:val="en-US"/>
        </w:rPr>
        <w:lastRenderedPageBreak/>
        <w:t>The Acceptance Commission shall comprise the following members for guideline only:</w:t>
      </w:r>
    </w:p>
    <w:p w14:paraId="2E506F2B" w14:textId="77777777" w:rsidR="000E0AE5" w:rsidRPr="009510AA" w:rsidRDefault="000E0AE5" w:rsidP="000E0AE5">
      <w:pPr>
        <w:jc w:val="both"/>
        <w:rPr>
          <w:rFonts w:ascii="Arial" w:hAnsi="Arial" w:cs="Arial"/>
          <w:lang w:val="en-GB"/>
        </w:rPr>
      </w:pPr>
    </w:p>
    <w:p w14:paraId="5E5726CC" w14:textId="38A8DF73" w:rsidR="000E0AE5" w:rsidRPr="005B0EA7" w:rsidRDefault="005B0EA7" w:rsidP="005B0EA7">
      <w:pPr>
        <w:pStyle w:val="NormalTahoma"/>
        <w:tabs>
          <w:tab w:val="left" w:pos="0"/>
        </w:tabs>
        <w:ind w:left="720" w:firstLine="0"/>
        <w:jc w:val="both"/>
        <w:rPr>
          <w:rFonts w:ascii="Arial" w:hAnsi="Arial" w:cs="Arial"/>
        </w:rPr>
      </w:pPr>
      <w:r>
        <w:rPr>
          <w:rFonts w:ascii="Arial" w:hAnsi="Arial" w:cs="Arial"/>
        </w:rPr>
        <w:t xml:space="preserve">    </w:t>
      </w:r>
      <w:r w:rsidR="000E0AE5" w:rsidRPr="009510AA">
        <w:rPr>
          <w:rFonts w:ascii="Arial" w:hAnsi="Arial" w:cs="Arial"/>
        </w:rPr>
        <w:t xml:space="preserve">The </w:t>
      </w:r>
      <w:r w:rsidR="000E0AE5">
        <w:rPr>
          <w:rFonts w:ascii="Arial" w:hAnsi="Arial" w:cs="Arial"/>
        </w:rPr>
        <w:t>Project Own</w:t>
      </w:r>
      <w:r>
        <w:rPr>
          <w:rFonts w:ascii="Arial" w:hAnsi="Arial" w:cs="Arial"/>
        </w:rPr>
        <w:t>er Mayor Mundemba Council………….President</w:t>
      </w:r>
    </w:p>
    <w:p w14:paraId="507841BE" w14:textId="694C3B28" w:rsidR="000E0AE5" w:rsidRDefault="005B0EA7" w:rsidP="005B0EA7">
      <w:pPr>
        <w:pStyle w:val="NormalTahoma"/>
        <w:tabs>
          <w:tab w:val="left" w:pos="0"/>
        </w:tabs>
        <w:jc w:val="both"/>
        <w:rPr>
          <w:rFonts w:ascii="Arial" w:hAnsi="Arial" w:cs="Arial"/>
        </w:rPr>
      </w:pPr>
      <w:r>
        <w:rPr>
          <w:rFonts w:ascii="Arial" w:hAnsi="Arial" w:cs="Arial"/>
        </w:rPr>
        <w:t xml:space="preserve">               The Contract Engineer  DD MINCAF/Ndian……………..Secretary</w:t>
      </w:r>
    </w:p>
    <w:p w14:paraId="742E30CE" w14:textId="61304565" w:rsidR="005B0EA7" w:rsidRDefault="005B0EA7" w:rsidP="005B0EA7">
      <w:pPr>
        <w:pStyle w:val="NormalTahoma"/>
        <w:tabs>
          <w:tab w:val="left" w:pos="0"/>
        </w:tabs>
        <w:jc w:val="both"/>
        <w:rPr>
          <w:rFonts w:ascii="Arial" w:hAnsi="Arial" w:cs="Arial"/>
        </w:rPr>
      </w:pPr>
      <w:r>
        <w:rPr>
          <w:rFonts w:ascii="Arial" w:hAnsi="Arial" w:cs="Arial"/>
        </w:rPr>
        <w:t xml:space="preserve">               The </w:t>
      </w:r>
      <w:r w:rsidR="008C0270">
        <w:rPr>
          <w:rFonts w:ascii="Arial" w:hAnsi="Arial" w:cs="Arial"/>
        </w:rPr>
        <w:t>DD MINMAP/Ndian……………………………………..Observer</w:t>
      </w:r>
    </w:p>
    <w:p w14:paraId="08EF878E" w14:textId="3E63000C" w:rsidR="008C0270" w:rsidRDefault="008C0270" w:rsidP="005B0EA7">
      <w:pPr>
        <w:pStyle w:val="NormalTahoma"/>
        <w:tabs>
          <w:tab w:val="left" w:pos="0"/>
        </w:tabs>
        <w:jc w:val="both"/>
        <w:rPr>
          <w:rFonts w:ascii="Arial" w:hAnsi="Arial" w:cs="Arial"/>
        </w:rPr>
      </w:pPr>
      <w:r>
        <w:rPr>
          <w:rFonts w:ascii="Arial" w:hAnsi="Arial" w:cs="Arial"/>
        </w:rPr>
        <w:t xml:space="preserve">               The DD MINEPAT/Ndian…………………………………….Observer</w:t>
      </w:r>
    </w:p>
    <w:p w14:paraId="43BF750C" w14:textId="1DDEFC4C" w:rsidR="008C0270" w:rsidRDefault="008C0270" w:rsidP="005B0EA7">
      <w:pPr>
        <w:pStyle w:val="NormalTahoma"/>
        <w:tabs>
          <w:tab w:val="left" w:pos="0"/>
        </w:tabs>
        <w:jc w:val="both"/>
        <w:rPr>
          <w:rFonts w:ascii="Arial" w:hAnsi="Arial" w:cs="Arial"/>
        </w:rPr>
      </w:pPr>
      <w:r>
        <w:rPr>
          <w:rFonts w:ascii="Arial" w:hAnsi="Arial" w:cs="Arial"/>
        </w:rPr>
        <w:t xml:space="preserve">                The dd MINDDEVEL/Ndian………………………………….Observer</w:t>
      </w:r>
    </w:p>
    <w:p w14:paraId="30BFAD70" w14:textId="0EBA72C6" w:rsidR="008C0270" w:rsidRDefault="008C0270" w:rsidP="005B0EA7">
      <w:pPr>
        <w:pStyle w:val="NormalTahoma"/>
        <w:tabs>
          <w:tab w:val="left" w:pos="0"/>
        </w:tabs>
        <w:jc w:val="both"/>
        <w:rPr>
          <w:rFonts w:ascii="Arial" w:hAnsi="Arial" w:cs="Arial"/>
        </w:rPr>
      </w:pPr>
      <w:r>
        <w:rPr>
          <w:rFonts w:ascii="Arial" w:hAnsi="Arial" w:cs="Arial"/>
        </w:rPr>
        <w:t xml:space="preserve">                The CDO Mundemba Council……………………………….Member</w:t>
      </w:r>
    </w:p>
    <w:p w14:paraId="201AC07E" w14:textId="70A1DA07" w:rsidR="008C0270" w:rsidRDefault="008C0270" w:rsidP="005B0EA7">
      <w:pPr>
        <w:pStyle w:val="NormalTahoma"/>
        <w:tabs>
          <w:tab w:val="left" w:pos="0"/>
        </w:tabs>
        <w:jc w:val="both"/>
        <w:rPr>
          <w:rFonts w:ascii="Arial" w:hAnsi="Arial" w:cs="Arial"/>
        </w:rPr>
      </w:pPr>
      <w:r>
        <w:rPr>
          <w:rFonts w:ascii="Arial" w:hAnsi="Arial" w:cs="Arial"/>
        </w:rPr>
        <w:t xml:space="preserve">                The stores Accountant Mundemba Council………………..Member</w:t>
      </w:r>
    </w:p>
    <w:p w14:paraId="17C45A8E" w14:textId="387CAAC0" w:rsidR="008C0270" w:rsidRDefault="008C0270" w:rsidP="005B0EA7">
      <w:pPr>
        <w:pStyle w:val="NormalTahoma"/>
        <w:tabs>
          <w:tab w:val="left" w:pos="0"/>
        </w:tabs>
        <w:jc w:val="both"/>
        <w:rPr>
          <w:rFonts w:ascii="Arial" w:hAnsi="Arial" w:cs="Arial"/>
        </w:rPr>
      </w:pPr>
      <w:r>
        <w:rPr>
          <w:rFonts w:ascii="Arial" w:hAnsi="Arial" w:cs="Arial"/>
        </w:rPr>
        <w:t xml:space="preserve">                The  Supplier…………………………………………………Member</w:t>
      </w:r>
    </w:p>
    <w:p w14:paraId="5415CA6F" w14:textId="264F2750" w:rsidR="007E519C" w:rsidRPr="009510AA" w:rsidRDefault="008C0270" w:rsidP="008C0270">
      <w:pPr>
        <w:pStyle w:val="NormalTahoma"/>
        <w:tabs>
          <w:tab w:val="left" w:pos="0"/>
        </w:tabs>
        <w:jc w:val="both"/>
        <w:rPr>
          <w:rFonts w:ascii="Arial" w:hAnsi="Arial" w:cs="Arial"/>
        </w:rPr>
      </w:pPr>
      <w:r>
        <w:rPr>
          <w:rFonts w:ascii="Arial" w:hAnsi="Arial" w:cs="Arial"/>
        </w:rPr>
        <w:t xml:space="preserve">                 </w:t>
      </w:r>
    </w:p>
    <w:p w14:paraId="6303E175" w14:textId="77777777" w:rsidR="000E0AE5" w:rsidRPr="009510AA" w:rsidRDefault="000E0AE5" w:rsidP="000E0AE5">
      <w:pPr>
        <w:jc w:val="both"/>
        <w:rPr>
          <w:rFonts w:ascii="Arial" w:hAnsi="Arial" w:cs="Arial"/>
          <w:lang w:val="en-GB"/>
        </w:rPr>
      </w:pPr>
    </w:p>
    <w:p w14:paraId="26ED3D3E" w14:textId="77777777" w:rsidR="000E0AE5" w:rsidRPr="009510AA" w:rsidRDefault="007E519C" w:rsidP="000E0AE5">
      <w:pPr>
        <w:jc w:val="both"/>
        <w:rPr>
          <w:rFonts w:ascii="Arial" w:hAnsi="Arial" w:cs="Arial"/>
          <w:lang w:val="en-GB"/>
        </w:rPr>
      </w:pPr>
      <w:r>
        <w:rPr>
          <w:rFonts w:ascii="Arial" w:hAnsi="Arial" w:cs="Arial"/>
          <w:lang w:val="en-GB"/>
        </w:rPr>
        <w:t>Members of the Commission</w:t>
      </w:r>
      <w:r w:rsidR="000E0AE5" w:rsidRPr="009510AA">
        <w:rPr>
          <w:rFonts w:ascii="Arial" w:hAnsi="Arial" w:cs="Arial"/>
          <w:lang w:val="en-GB"/>
        </w:rPr>
        <w:t xml:space="preserve"> shall be convened to the acceptance by mail at least ten (10) days before the date of acceptance</w:t>
      </w:r>
      <w:r>
        <w:rPr>
          <w:rFonts w:ascii="Arial" w:hAnsi="Arial" w:cs="Arial"/>
          <w:lang w:val="en-GB"/>
        </w:rPr>
        <w:t xml:space="preserve"> and the supplier shall be convened by mail ten days before acceptance</w:t>
      </w:r>
      <w:r w:rsidR="000E0AE5" w:rsidRPr="009510AA">
        <w:rPr>
          <w:rFonts w:ascii="Arial" w:hAnsi="Arial" w:cs="Arial"/>
          <w:lang w:val="en-GB"/>
        </w:rPr>
        <w:t>. He is boun</w:t>
      </w:r>
      <w:r w:rsidR="00DF63C8">
        <w:rPr>
          <w:rFonts w:ascii="Arial" w:hAnsi="Arial" w:cs="Arial"/>
          <w:lang w:val="en-GB"/>
        </w:rPr>
        <w:t>d to attend (or be represented) [quorum to be indicated].</w:t>
      </w:r>
    </w:p>
    <w:p w14:paraId="76533109" w14:textId="77777777" w:rsidR="000E0AE5" w:rsidRPr="009510AA" w:rsidRDefault="000E0AE5" w:rsidP="000E0AE5">
      <w:pPr>
        <w:jc w:val="both"/>
        <w:rPr>
          <w:rFonts w:ascii="Arial" w:hAnsi="Arial" w:cs="Arial"/>
          <w:lang w:val="en-GB"/>
        </w:rPr>
      </w:pPr>
    </w:p>
    <w:p w14:paraId="708D2B5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He takes part in the acceptance as an observer. His absence is equivalent to acceptance without reservation of the conclusion of the Acceptance Commission.</w:t>
      </w:r>
    </w:p>
    <w:p w14:paraId="72C49938" w14:textId="77777777" w:rsidR="000E0AE5" w:rsidRPr="009510AA" w:rsidRDefault="000E0AE5" w:rsidP="000E0AE5">
      <w:pPr>
        <w:pStyle w:val="NormalTahoma"/>
        <w:tabs>
          <w:tab w:val="left" w:pos="0"/>
        </w:tabs>
        <w:ind w:left="0" w:firstLine="0"/>
        <w:jc w:val="both"/>
        <w:rPr>
          <w:rFonts w:ascii="Arial" w:hAnsi="Arial" w:cs="Arial"/>
        </w:rPr>
      </w:pPr>
    </w:p>
    <w:p w14:paraId="7B36F9D8"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Commission shall examine the minutes of the preliminary operations to the acceptance and shall proceed to provisional acceptance of the supplies if there is need.</w:t>
      </w:r>
    </w:p>
    <w:p w14:paraId="071BC118" w14:textId="77777777" w:rsidR="000E0AE5" w:rsidRPr="009510AA" w:rsidRDefault="000E0AE5" w:rsidP="000E0AE5">
      <w:pPr>
        <w:pStyle w:val="NormalTahoma"/>
        <w:tabs>
          <w:tab w:val="left" w:pos="0"/>
        </w:tabs>
        <w:ind w:left="0" w:firstLine="0"/>
        <w:jc w:val="both"/>
        <w:rPr>
          <w:rFonts w:ascii="Arial" w:hAnsi="Arial" w:cs="Arial"/>
        </w:rPr>
      </w:pPr>
    </w:p>
    <w:p w14:paraId="4ECB5F4E"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visit for provisional acceptance shall be the subject of minutes of provisional acceptance signed on the spot by all the members of the Commission.</w:t>
      </w:r>
    </w:p>
    <w:p w14:paraId="6B1405E8" w14:textId="77777777" w:rsidR="000E0AE5" w:rsidRPr="009510AA" w:rsidRDefault="000E0AE5" w:rsidP="000E0AE5">
      <w:pPr>
        <w:pStyle w:val="NormalTahoma"/>
        <w:tabs>
          <w:tab w:val="left" w:pos="0"/>
        </w:tabs>
        <w:ind w:left="0" w:firstLine="0"/>
        <w:jc w:val="both"/>
        <w:rPr>
          <w:rFonts w:ascii="Arial" w:hAnsi="Arial" w:cs="Arial"/>
        </w:rPr>
      </w:pPr>
    </w:p>
    <w:p w14:paraId="7A337590"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minutes of the provisional acceptance report shall specify or set the date of completion of the delivery.</w:t>
      </w:r>
    </w:p>
    <w:p w14:paraId="2331FEE3" w14:textId="77777777" w:rsidR="000E0AE5" w:rsidRPr="009510AA" w:rsidRDefault="000E0AE5" w:rsidP="000E0AE5">
      <w:pPr>
        <w:pStyle w:val="NormalTahoma"/>
        <w:tabs>
          <w:tab w:val="left" w:pos="0"/>
        </w:tabs>
        <w:ind w:left="0" w:firstLine="0"/>
        <w:jc w:val="both"/>
        <w:rPr>
          <w:rFonts w:ascii="Arial" w:hAnsi="Arial" w:cs="Arial"/>
        </w:rPr>
      </w:pPr>
    </w:p>
    <w:p w14:paraId="500C21C1" w14:textId="1C30B0AC" w:rsidR="000E0AE5" w:rsidRDefault="004F75AA" w:rsidP="00B853F1">
      <w:pPr>
        <w:pStyle w:val="NormalTahoma"/>
        <w:numPr>
          <w:ilvl w:val="1"/>
          <w:numId w:val="62"/>
        </w:numPr>
        <w:tabs>
          <w:tab w:val="left" w:pos="0"/>
        </w:tabs>
        <w:jc w:val="both"/>
        <w:rPr>
          <w:rFonts w:ascii="Arial" w:hAnsi="Arial" w:cs="Arial"/>
        </w:rPr>
      </w:pPr>
      <w:r>
        <w:rPr>
          <w:rFonts w:ascii="Arial" w:hAnsi="Arial" w:cs="Arial"/>
        </w:rPr>
        <w:t xml:space="preserve">The shall be no </w:t>
      </w:r>
      <w:r w:rsidR="000E0AE5" w:rsidRPr="009510AA">
        <w:rPr>
          <w:rFonts w:ascii="Arial" w:hAnsi="Arial" w:cs="Arial"/>
        </w:rPr>
        <w:t xml:space="preserve"> partial acceptance </w:t>
      </w:r>
      <w:r>
        <w:rPr>
          <w:rFonts w:ascii="Arial" w:hAnsi="Arial" w:cs="Arial"/>
        </w:rPr>
        <w:t>.</w:t>
      </w:r>
      <w:r w:rsidR="000E0AE5" w:rsidRPr="009510AA">
        <w:rPr>
          <w:rFonts w:ascii="Arial" w:hAnsi="Arial" w:cs="Arial"/>
        </w:rPr>
        <w:t>.</w:t>
      </w:r>
    </w:p>
    <w:p w14:paraId="7C77DA67" w14:textId="77777777" w:rsidR="00DF63C8" w:rsidRPr="009510AA" w:rsidRDefault="00DF63C8" w:rsidP="00DF63C8">
      <w:pPr>
        <w:pStyle w:val="NormalTahoma"/>
        <w:tabs>
          <w:tab w:val="left" w:pos="0"/>
        </w:tabs>
        <w:ind w:left="1185" w:firstLine="0"/>
        <w:jc w:val="both"/>
        <w:rPr>
          <w:rFonts w:ascii="Arial" w:hAnsi="Arial" w:cs="Arial"/>
        </w:rPr>
      </w:pPr>
    </w:p>
    <w:p w14:paraId="1D0293D6" w14:textId="21338096" w:rsidR="000E0AE5" w:rsidRPr="009510AA" w:rsidRDefault="000E0AE5" w:rsidP="00B853F1">
      <w:pPr>
        <w:pStyle w:val="NormalTahoma"/>
        <w:numPr>
          <w:ilvl w:val="1"/>
          <w:numId w:val="62"/>
        </w:numPr>
        <w:tabs>
          <w:tab w:val="left" w:pos="0"/>
        </w:tabs>
        <w:jc w:val="both"/>
        <w:rPr>
          <w:rFonts w:ascii="Arial" w:hAnsi="Arial" w:cs="Arial"/>
          <w:i/>
          <w:sz w:val="22"/>
          <w:szCs w:val="22"/>
        </w:rPr>
      </w:pPr>
      <w:r w:rsidRPr="009510AA">
        <w:rPr>
          <w:rFonts w:ascii="Arial" w:hAnsi="Arial" w:cs="Arial"/>
          <w:i/>
          <w:sz w:val="22"/>
          <w:szCs w:val="22"/>
        </w:rPr>
        <w:t xml:space="preserve"> the guarantee period commences at the date of acceptance of this </w:t>
      </w:r>
      <w:r>
        <w:rPr>
          <w:rFonts w:ascii="Arial" w:hAnsi="Arial" w:cs="Arial"/>
          <w:i/>
          <w:sz w:val="22"/>
          <w:szCs w:val="22"/>
        </w:rPr>
        <w:t>provisional</w:t>
      </w:r>
      <w:r w:rsidRPr="009510AA">
        <w:rPr>
          <w:rFonts w:ascii="Arial" w:hAnsi="Arial" w:cs="Arial"/>
          <w:i/>
          <w:sz w:val="22"/>
          <w:szCs w:val="22"/>
        </w:rPr>
        <w:t xml:space="preserve"> acceptance.</w:t>
      </w:r>
    </w:p>
    <w:p w14:paraId="06EE3A4F" w14:textId="77777777" w:rsidR="000E0AE5" w:rsidRPr="009510AA" w:rsidRDefault="000E0AE5" w:rsidP="000E0AE5">
      <w:pPr>
        <w:rPr>
          <w:rFonts w:ascii="Arial" w:hAnsi="Arial" w:cs="Arial"/>
          <w:lang w:val="en-GB"/>
        </w:rPr>
      </w:pPr>
    </w:p>
    <w:p w14:paraId="7C3F99B3" w14:textId="77777777" w:rsidR="000E0AE5" w:rsidRPr="009510AA" w:rsidRDefault="000E0AE5" w:rsidP="000E0AE5">
      <w:pPr>
        <w:rPr>
          <w:rFonts w:ascii="Arial" w:hAnsi="Arial" w:cs="Arial"/>
          <w:b/>
          <w:lang w:val="en-GB"/>
        </w:rPr>
      </w:pPr>
      <w:r w:rsidRPr="009510AA">
        <w:rPr>
          <w:rFonts w:ascii="Arial" w:hAnsi="Arial" w:cs="Arial"/>
          <w:b/>
          <w:lang w:val="en-GB"/>
        </w:rPr>
        <w:t>Article 3</w:t>
      </w:r>
      <w:r w:rsidR="00DF63C8">
        <w:rPr>
          <w:rFonts w:ascii="Arial" w:hAnsi="Arial" w:cs="Arial"/>
          <w:b/>
          <w:lang w:val="en-GB"/>
        </w:rPr>
        <w:t>2</w:t>
      </w:r>
      <w:r w:rsidRPr="009510AA">
        <w:rPr>
          <w:rFonts w:ascii="Arial" w:hAnsi="Arial" w:cs="Arial"/>
          <w:b/>
          <w:lang w:val="en-GB"/>
        </w:rPr>
        <w:t>: Documents to furnish after provisional acceptance (article 40 of GAC supplemented)</w:t>
      </w:r>
    </w:p>
    <w:p w14:paraId="2EF8604A" w14:textId="77777777" w:rsidR="000E0AE5" w:rsidRPr="009510AA" w:rsidRDefault="000E0AE5" w:rsidP="000E0AE5">
      <w:pPr>
        <w:rPr>
          <w:rFonts w:ascii="Arial" w:hAnsi="Arial" w:cs="Arial"/>
          <w:b/>
          <w:lang w:val="en-GB"/>
        </w:rPr>
      </w:pPr>
    </w:p>
    <w:p w14:paraId="0992BEE4" w14:textId="70711C3B" w:rsidR="000E0AE5" w:rsidRPr="009510AA" w:rsidRDefault="004F75AA" w:rsidP="000E0AE5">
      <w:pPr>
        <w:jc w:val="both"/>
        <w:rPr>
          <w:rFonts w:ascii="Arial" w:hAnsi="Arial" w:cs="Arial"/>
          <w:sz w:val="22"/>
          <w:szCs w:val="22"/>
          <w:lang w:val="en-US"/>
        </w:rPr>
      </w:pPr>
      <w:r>
        <w:rPr>
          <w:rFonts w:ascii="Arial" w:hAnsi="Arial" w:cs="Arial"/>
          <w:i/>
          <w:sz w:val="22"/>
          <w:szCs w:val="22"/>
          <w:lang w:val="en-US"/>
        </w:rPr>
        <w:t>The supplier shall furnished within one (01) month after delivery of the goods three (03)  copies of all technical documents, especially those relevant to the maintenamce of the goods ( if required)</w:t>
      </w:r>
    </w:p>
    <w:p w14:paraId="42010D2C" w14:textId="1005C429" w:rsidR="00240578" w:rsidRPr="009510AA" w:rsidRDefault="00240578" w:rsidP="000E0AE5">
      <w:pPr>
        <w:rPr>
          <w:rFonts w:ascii="Arial" w:hAnsi="Arial" w:cs="Arial"/>
          <w:sz w:val="22"/>
          <w:szCs w:val="22"/>
          <w:lang w:val="en-GB"/>
        </w:rPr>
      </w:pPr>
    </w:p>
    <w:p w14:paraId="0FC39127" w14:textId="77777777" w:rsidR="000E0AE5" w:rsidRPr="009510AA" w:rsidRDefault="00DF63C8" w:rsidP="000E0AE5">
      <w:pPr>
        <w:pStyle w:val="NormalTahoma"/>
        <w:tabs>
          <w:tab w:val="left" w:pos="0"/>
        </w:tabs>
        <w:ind w:left="0" w:firstLine="0"/>
        <w:jc w:val="both"/>
        <w:rPr>
          <w:rFonts w:ascii="Arial" w:hAnsi="Arial" w:cs="Arial"/>
          <w:b/>
        </w:rPr>
      </w:pPr>
      <w:r>
        <w:rPr>
          <w:rFonts w:ascii="Arial" w:hAnsi="Arial" w:cs="Arial"/>
          <w:b/>
        </w:rPr>
        <w:t>Article 33</w:t>
      </w:r>
      <w:r w:rsidR="000E0AE5" w:rsidRPr="009510AA">
        <w:rPr>
          <w:rFonts w:ascii="Arial" w:hAnsi="Arial" w:cs="Arial"/>
          <w:b/>
        </w:rPr>
        <w:t>:</w:t>
      </w:r>
      <w:r w:rsidR="000E0AE5" w:rsidRPr="009510AA">
        <w:rPr>
          <w:rFonts w:ascii="Arial" w:hAnsi="Arial" w:cs="Arial"/>
        </w:rPr>
        <w:t xml:space="preserve"> </w:t>
      </w:r>
      <w:r w:rsidR="000E0AE5" w:rsidRPr="009510AA">
        <w:rPr>
          <w:rFonts w:ascii="Arial" w:hAnsi="Arial" w:cs="Arial"/>
          <w:b/>
        </w:rPr>
        <w:t>Guarantee period (article 40 of GAC supplemented)</w:t>
      </w:r>
    </w:p>
    <w:p w14:paraId="5CA446F4" w14:textId="77777777" w:rsidR="000E0AE5" w:rsidRPr="009510AA" w:rsidRDefault="000E0AE5" w:rsidP="000E0AE5">
      <w:pPr>
        <w:pStyle w:val="NormalTahoma"/>
        <w:tabs>
          <w:tab w:val="left" w:pos="0"/>
        </w:tabs>
        <w:spacing w:line="276" w:lineRule="auto"/>
        <w:ind w:left="0" w:firstLine="0"/>
        <w:jc w:val="both"/>
        <w:rPr>
          <w:rFonts w:ascii="Arial" w:hAnsi="Arial" w:cs="Arial"/>
          <w:b/>
        </w:rPr>
      </w:pPr>
    </w:p>
    <w:p w14:paraId="2542EAEA" w14:textId="0435E82D" w:rsidR="000E0AE5" w:rsidRDefault="000E0AE5" w:rsidP="00B853F1">
      <w:pPr>
        <w:pStyle w:val="NormalTahoma"/>
        <w:numPr>
          <w:ilvl w:val="1"/>
          <w:numId w:val="63"/>
        </w:numPr>
        <w:tabs>
          <w:tab w:val="left" w:pos="0"/>
        </w:tabs>
        <w:spacing w:line="276" w:lineRule="auto"/>
        <w:jc w:val="both"/>
        <w:rPr>
          <w:rFonts w:ascii="Arial" w:hAnsi="Arial" w:cs="Arial"/>
        </w:rPr>
      </w:pPr>
      <w:r w:rsidRPr="009510AA">
        <w:rPr>
          <w:rFonts w:ascii="Arial" w:hAnsi="Arial" w:cs="Arial"/>
        </w:rPr>
        <w:t xml:space="preserve">The guarantee period shall be </w:t>
      </w:r>
      <w:r w:rsidR="001D127E">
        <w:rPr>
          <w:rFonts w:ascii="Arial" w:hAnsi="Arial" w:cs="Arial"/>
          <w:i/>
          <w:sz w:val="22"/>
          <w:szCs w:val="22"/>
        </w:rPr>
        <w:t xml:space="preserve">ONE YEAR </w:t>
      </w:r>
      <w:r w:rsidRPr="009510AA">
        <w:rPr>
          <w:rFonts w:ascii="Arial" w:hAnsi="Arial" w:cs="Arial"/>
        </w:rPr>
        <w:t>to run from the date of the provisional acceptance of the supplies.</w:t>
      </w:r>
    </w:p>
    <w:p w14:paraId="133AD88B" w14:textId="77777777" w:rsidR="00DF63C8" w:rsidRDefault="00DF63C8" w:rsidP="00DF63C8">
      <w:pPr>
        <w:pStyle w:val="NormalTahoma"/>
        <w:tabs>
          <w:tab w:val="left" w:pos="0"/>
        </w:tabs>
        <w:spacing w:line="276" w:lineRule="auto"/>
        <w:ind w:left="1185" w:firstLine="0"/>
        <w:jc w:val="both"/>
        <w:rPr>
          <w:rFonts w:ascii="Arial" w:hAnsi="Arial" w:cs="Arial"/>
        </w:rPr>
      </w:pPr>
    </w:p>
    <w:p w14:paraId="5392158D" w14:textId="6320B17F" w:rsidR="000E0AE5" w:rsidRPr="00DF63C8" w:rsidRDefault="000E0AE5" w:rsidP="00B853F1">
      <w:pPr>
        <w:pStyle w:val="NormalTahoma"/>
        <w:numPr>
          <w:ilvl w:val="1"/>
          <w:numId w:val="63"/>
        </w:numPr>
        <w:tabs>
          <w:tab w:val="left" w:pos="0"/>
        </w:tabs>
        <w:spacing w:line="276" w:lineRule="auto"/>
        <w:jc w:val="both"/>
        <w:rPr>
          <w:rFonts w:ascii="Arial" w:hAnsi="Arial" w:cs="Arial"/>
        </w:rPr>
      </w:pPr>
      <w:r w:rsidRPr="00DF63C8">
        <w:rPr>
          <w:rFonts w:ascii="Arial" w:hAnsi="Arial" w:cs="Arial"/>
        </w:rPr>
        <w:t xml:space="preserve">During the guarantee period, the supplier shall be bound to </w:t>
      </w:r>
      <w:r w:rsidR="004F75AA">
        <w:rPr>
          <w:rFonts w:ascii="Arial" w:hAnsi="Arial" w:cs="Arial"/>
          <w:i/>
          <w:sz w:val="22"/>
          <w:szCs w:val="22"/>
        </w:rPr>
        <w:t>repair or replace all defective parts or elements that are imputes to and deemed to be manufacturer’s defects,</w:t>
      </w:r>
    </w:p>
    <w:p w14:paraId="26519FE3" w14:textId="77777777" w:rsidR="000E0AE5" w:rsidRPr="009510AA" w:rsidRDefault="000E0AE5" w:rsidP="000E0AE5">
      <w:pPr>
        <w:rPr>
          <w:rFonts w:ascii="Arial" w:hAnsi="Arial" w:cs="Arial"/>
          <w:lang w:val="en-GB"/>
        </w:rPr>
      </w:pPr>
    </w:p>
    <w:p w14:paraId="6115C241" w14:textId="77777777" w:rsidR="00DF63C8" w:rsidRDefault="00DF63C8" w:rsidP="000E0AE5">
      <w:pPr>
        <w:pStyle w:val="NormalTahoma"/>
        <w:tabs>
          <w:tab w:val="left" w:pos="0"/>
        </w:tabs>
        <w:ind w:left="0" w:firstLine="0"/>
        <w:jc w:val="both"/>
        <w:rPr>
          <w:rFonts w:ascii="Arial" w:hAnsi="Arial" w:cs="Arial"/>
          <w:b/>
        </w:rPr>
      </w:pPr>
    </w:p>
    <w:p w14:paraId="1ACA0F95" w14:textId="77777777" w:rsidR="00DF63C8" w:rsidRDefault="00DF63C8" w:rsidP="000E0AE5">
      <w:pPr>
        <w:pStyle w:val="NormalTahoma"/>
        <w:tabs>
          <w:tab w:val="left" w:pos="0"/>
        </w:tabs>
        <w:ind w:left="0" w:firstLine="0"/>
        <w:jc w:val="both"/>
        <w:rPr>
          <w:rFonts w:ascii="Arial" w:hAnsi="Arial" w:cs="Arial"/>
          <w:b/>
        </w:rPr>
      </w:pPr>
    </w:p>
    <w:p w14:paraId="54C4840B"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lastRenderedPageBreak/>
        <w:t>Article 3</w:t>
      </w:r>
      <w:r w:rsidR="00DF63C8">
        <w:rPr>
          <w:rFonts w:ascii="Arial" w:hAnsi="Arial" w:cs="Arial"/>
          <w:b/>
        </w:rPr>
        <w:t>4</w:t>
      </w:r>
      <w:r w:rsidRPr="009510AA">
        <w:rPr>
          <w:rFonts w:ascii="Arial" w:hAnsi="Arial" w:cs="Arial"/>
          <w:b/>
        </w:rPr>
        <w:t>: Final acceptance (article 48 of GAC)</w:t>
      </w:r>
    </w:p>
    <w:p w14:paraId="120A8DB0" w14:textId="77777777" w:rsidR="000E0AE5" w:rsidRPr="009510AA" w:rsidRDefault="000E0AE5" w:rsidP="000E0AE5">
      <w:pPr>
        <w:pStyle w:val="NormalTahoma"/>
        <w:tabs>
          <w:tab w:val="left" w:pos="0"/>
        </w:tabs>
        <w:ind w:left="0" w:firstLine="0"/>
        <w:jc w:val="both"/>
        <w:rPr>
          <w:rFonts w:ascii="Arial" w:hAnsi="Arial" w:cs="Arial"/>
          <w:b/>
        </w:rPr>
      </w:pPr>
    </w:p>
    <w:p w14:paraId="39EA5DCC" w14:textId="77777777" w:rsidR="000E0AE5" w:rsidRDefault="000E0AE5" w:rsidP="00B853F1">
      <w:pPr>
        <w:pStyle w:val="NormalTahoma"/>
        <w:numPr>
          <w:ilvl w:val="1"/>
          <w:numId w:val="64"/>
        </w:numPr>
        <w:tabs>
          <w:tab w:val="left" w:pos="0"/>
        </w:tabs>
        <w:spacing w:line="276" w:lineRule="auto"/>
        <w:jc w:val="both"/>
        <w:rPr>
          <w:rFonts w:ascii="Arial" w:hAnsi="Arial" w:cs="Arial"/>
        </w:rPr>
      </w:pPr>
      <w:r w:rsidRPr="009510AA">
        <w:rPr>
          <w:rFonts w:ascii="Arial" w:hAnsi="Arial" w:cs="Arial"/>
        </w:rPr>
        <w:t xml:space="preserve">Final acceptance shall take place within a maximum deadline of </w:t>
      </w:r>
      <w:r w:rsidRPr="009510AA">
        <w:rPr>
          <w:rFonts w:ascii="Arial" w:hAnsi="Arial" w:cs="Arial"/>
          <w:i/>
          <w:sz w:val="22"/>
          <w:szCs w:val="22"/>
        </w:rPr>
        <w:t>[fifteen (15) days]</w:t>
      </w:r>
      <w:r w:rsidRPr="009510AA">
        <w:rPr>
          <w:rFonts w:ascii="Arial" w:hAnsi="Arial" w:cs="Arial"/>
        </w:rPr>
        <w:t xml:space="preserve"> from the date of expiry of the guarantee.</w:t>
      </w:r>
    </w:p>
    <w:p w14:paraId="6F1D322C" w14:textId="77777777" w:rsidR="00DF63C8" w:rsidRDefault="00DF63C8" w:rsidP="00DF63C8">
      <w:pPr>
        <w:pStyle w:val="NormalTahoma"/>
        <w:tabs>
          <w:tab w:val="left" w:pos="0"/>
        </w:tabs>
        <w:spacing w:line="276" w:lineRule="auto"/>
        <w:ind w:left="1185" w:firstLine="0"/>
        <w:jc w:val="both"/>
        <w:rPr>
          <w:rFonts w:ascii="Arial" w:hAnsi="Arial" w:cs="Arial"/>
        </w:rPr>
      </w:pPr>
    </w:p>
    <w:p w14:paraId="4E1AC4BC" w14:textId="3BC98694" w:rsidR="000E0AE5"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The Project Manager shall  a be member of the commission.</w:t>
      </w:r>
    </w:p>
    <w:p w14:paraId="73FA38C9" w14:textId="77777777" w:rsidR="00DF63C8" w:rsidRPr="00977735" w:rsidRDefault="00DF63C8" w:rsidP="00DF63C8">
      <w:pPr>
        <w:pStyle w:val="ListParagraph"/>
        <w:rPr>
          <w:rFonts w:ascii="Arial" w:hAnsi="Arial" w:cs="Arial"/>
          <w:lang w:val="en-GB"/>
        </w:rPr>
      </w:pPr>
    </w:p>
    <w:p w14:paraId="616164B6" w14:textId="77777777" w:rsidR="000E0AE5"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The procedure for final acceptance shall be the same as for provisional acceptance.</w:t>
      </w:r>
    </w:p>
    <w:p w14:paraId="70619752" w14:textId="77777777" w:rsidR="00DF63C8" w:rsidRPr="00977735" w:rsidRDefault="00DF63C8" w:rsidP="00DF63C8">
      <w:pPr>
        <w:pStyle w:val="ListParagraph"/>
        <w:rPr>
          <w:rFonts w:ascii="Arial" w:hAnsi="Arial" w:cs="Arial"/>
          <w:lang w:val="en-GB"/>
        </w:rPr>
      </w:pPr>
    </w:p>
    <w:p w14:paraId="6AF712A2" w14:textId="77777777" w:rsidR="000E0AE5" w:rsidRPr="00DF63C8"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The final acceptance shall mark the end of the contract and shall release the Project Manager of all obligations. The joint signature of the final detailed account by the Project Owner and the supplier shall definitely end the contract.</w:t>
      </w:r>
    </w:p>
    <w:p w14:paraId="2392B5C8" w14:textId="77777777" w:rsidR="000E0AE5" w:rsidRPr="009510AA" w:rsidRDefault="000E0AE5" w:rsidP="000E0AE5">
      <w:pPr>
        <w:pStyle w:val="NormalTahoma"/>
        <w:tabs>
          <w:tab w:val="left" w:pos="0"/>
        </w:tabs>
        <w:spacing w:line="276" w:lineRule="auto"/>
        <w:jc w:val="both"/>
        <w:rPr>
          <w:rFonts w:ascii="Arial" w:hAnsi="Arial" w:cs="Arial"/>
        </w:rPr>
      </w:pPr>
    </w:p>
    <w:p w14:paraId="4E5486E8" w14:textId="77777777" w:rsidR="000E0AE5" w:rsidRPr="009510AA" w:rsidRDefault="000E0AE5" w:rsidP="000E0AE5">
      <w:pPr>
        <w:rPr>
          <w:rFonts w:ascii="Arial" w:hAnsi="Arial" w:cs="Arial"/>
          <w:b/>
          <w:sz w:val="36"/>
          <w:szCs w:val="36"/>
          <w:lang w:val="en-GB"/>
        </w:rPr>
      </w:pPr>
    </w:p>
    <w:p w14:paraId="1BC8568A" w14:textId="77777777" w:rsidR="000E0AE5" w:rsidRPr="009510AA" w:rsidRDefault="000E0AE5" w:rsidP="000E0AE5">
      <w:pPr>
        <w:jc w:val="center"/>
        <w:rPr>
          <w:rFonts w:ascii="Arial" w:hAnsi="Arial" w:cs="Arial"/>
          <w:b/>
          <w:lang w:val="en-GB"/>
        </w:rPr>
      </w:pPr>
      <w:r w:rsidRPr="009510AA">
        <w:rPr>
          <w:rFonts w:ascii="Arial" w:hAnsi="Arial" w:cs="Arial"/>
          <w:b/>
          <w:lang w:val="en-GB"/>
        </w:rPr>
        <w:t>Chapter V</w:t>
      </w:r>
    </w:p>
    <w:p w14:paraId="6FACA0F4" w14:textId="77777777" w:rsidR="000E0AE5" w:rsidRPr="009510AA" w:rsidRDefault="000E0AE5" w:rsidP="000E0AE5">
      <w:pPr>
        <w:jc w:val="center"/>
        <w:rPr>
          <w:rFonts w:ascii="Arial" w:hAnsi="Arial" w:cs="Arial"/>
          <w:b/>
          <w:lang w:val="en-GB"/>
        </w:rPr>
      </w:pPr>
    </w:p>
    <w:p w14:paraId="4CA7B304" w14:textId="77777777" w:rsidR="000E0AE5" w:rsidRPr="009510AA" w:rsidRDefault="000E0AE5" w:rsidP="000E0AE5">
      <w:pPr>
        <w:jc w:val="center"/>
        <w:rPr>
          <w:rFonts w:ascii="Arial" w:hAnsi="Arial" w:cs="Arial"/>
          <w:b/>
          <w:lang w:val="en-GB"/>
        </w:rPr>
      </w:pPr>
      <w:r w:rsidRPr="009510AA">
        <w:rPr>
          <w:rFonts w:ascii="Arial" w:hAnsi="Arial" w:cs="Arial"/>
          <w:b/>
          <w:lang w:val="en-GB"/>
        </w:rPr>
        <w:t>SUNDRY PROVISIONS</w:t>
      </w:r>
    </w:p>
    <w:p w14:paraId="588B7C64" w14:textId="77777777" w:rsidR="000E0AE5" w:rsidRPr="009510AA" w:rsidRDefault="000E0AE5" w:rsidP="000E0AE5">
      <w:pPr>
        <w:rPr>
          <w:rFonts w:ascii="Arial" w:hAnsi="Arial" w:cs="Arial"/>
          <w:lang w:val="en-GB"/>
        </w:rPr>
      </w:pPr>
    </w:p>
    <w:p w14:paraId="7A2FDD4B"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3</w:t>
      </w:r>
      <w:r w:rsidR="00DF63C8">
        <w:rPr>
          <w:rFonts w:ascii="Arial" w:hAnsi="Arial" w:cs="Arial"/>
          <w:b/>
        </w:rPr>
        <w:t>5</w:t>
      </w:r>
      <w:r w:rsidRPr="009510AA">
        <w:rPr>
          <w:rFonts w:ascii="Arial" w:hAnsi="Arial" w:cs="Arial"/>
          <w:b/>
        </w:rPr>
        <w:t>: Termination of the contract (article 57 of GAC)</w:t>
      </w:r>
    </w:p>
    <w:p w14:paraId="194985B4" w14:textId="77777777" w:rsidR="000E0AE5" w:rsidRPr="009510AA" w:rsidRDefault="000E0AE5" w:rsidP="000E0AE5">
      <w:pPr>
        <w:pStyle w:val="NormalTahoma"/>
        <w:tabs>
          <w:tab w:val="left" w:pos="0"/>
        </w:tabs>
        <w:jc w:val="both"/>
        <w:rPr>
          <w:rFonts w:ascii="Arial" w:hAnsi="Arial" w:cs="Arial"/>
        </w:rPr>
      </w:pPr>
    </w:p>
    <w:p w14:paraId="349AFCD2"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contract may be terminated as provided for in Part III Paragraph IV of Decree No. 2004/275 of 24 September 2004 and equally under the conditions laid down in articles 57, 58 and 59 of the GAC especially in cases of:</w:t>
      </w:r>
    </w:p>
    <w:p w14:paraId="38E1C122" w14:textId="77777777" w:rsidR="000E0AE5" w:rsidRPr="009510AA" w:rsidRDefault="000E0AE5" w:rsidP="000E0AE5">
      <w:pPr>
        <w:pStyle w:val="NormalTahoma"/>
        <w:tabs>
          <w:tab w:val="left" w:pos="0"/>
        </w:tabs>
        <w:ind w:left="0" w:firstLine="0"/>
        <w:jc w:val="both"/>
        <w:rPr>
          <w:rFonts w:ascii="Arial" w:hAnsi="Arial" w:cs="Arial"/>
        </w:rPr>
      </w:pPr>
    </w:p>
    <w:p w14:paraId="47BAFBB6" w14:textId="2496820D" w:rsidR="000E0AE5" w:rsidRDefault="000E0AE5" w:rsidP="00B853F1">
      <w:pPr>
        <w:pStyle w:val="NormalTahoma"/>
        <w:numPr>
          <w:ilvl w:val="0"/>
          <w:numId w:val="65"/>
        </w:numPr>
        <w:tabs>
          <w:tab w:val="left" w:pos="0"/>
        </w:tabs>
        <w:jc w:val="both"/>
        <w:rPr>
          <w:rFonts w:ascii="Arial" w:hAnsi="Arial" w:cs="Arial"/>
        </w:rPr>
      </w:pPr>
      <w:r w:rsidRPr="009510AA">
        <w:rPr>
          <w:rFonts w:ascii="Arial" w:hAnsi="Arial" w:cs="Arial"/>
        </w:rPr>
        <w:t xml:space="preserve">Delay of more than </w:t>
      </w:r>
      <w:r w:rsidR="004F75AA">
        <w:rPr>
          <w:rFonts w:ascii="Arial" w:hAnsi="Arial" w:cs="Arial"/>
        </w:rPr>
        <w:t>15 ( fifteen)</w:t>
      </w:r>
      <w:r w:rsidRPr="009510AA">
        <w:rPr>
          <w:rFonts w:ascii="Arial" w:hAnsi="Arial" w:cs="Arial"/>
        </w:rPr>
        <w:t xml:space="preserve"> calendar days  in the execution of an Administrative Order  or unjustified stoppage of service of more than </w:t>
      </w:r>
      <w:r w:rsidR="004F75AA">
        <w:rPr>
          <w:rFonts w:ascii="Arial" w:hAnsi="Arial" w:cs="Arial"/>
        </w:rPr>
        <w:t>7 (seven )</w:t>
      </w:r>
      <w:r w:rsidRPr="009510AA">
        <w:rPr>
          <w:rFonts w:ascii="Arial" w:hAnsi="Arial" w:cs="Arial"/>
        </w:rPr>
        <w:t xml:space="preserve">  calendar days;</w:t>
      </w:r>
    </w:p>
    <w:p w14:paraId="6B573E18" w14:textId="77777777" w:rsidR="00DF63C8" w:rsidRDefault="00DF63C8" w:rsidP="00DF63C8">
      <w:pPr>
        <w:pStyle w:val="NormalTahoma"/>
        <w:tabs>
          <w:tab w:val="left" w:pos="0"/>
        </w:tabs>
        <w:ind w:left="720" w:firstLine="0"/>
        <w:jc w:val="both"/>
        <w:rPr>
          <w:rFonts w:ascii="Arial" w:hAnsi="Arial" w:cs="Arial"/>
        </w:rPr>
      </w:pPr>
    </w:p>
    <w:p w14:paraId="0CF61BC7"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Delay in services resulting in penalties of more than 10 % of the amount of the supplies;</w:t>
      </w:r>
    </w:p>
    <w:p w14:paraId="58945AE9" w14:textId="77777777" w:rsidR="00DF63C8" w:rsidRDefault="00DF63C8" w:rsidP="00DF63C8">
      <w:pPr>
        <w:pStyle w:val="NormalTahoma"/>
        <w:tabs>
          <w:tab w:val="left" w:pos="0"/>
        </w:tabs>
        <w:ind w:left="0" w:firstLine="0"/>
        <w:jc w:val="both"/>
        <w:rPr>
          <w:rFonts w:ascii="Arial" w:hAnsi="Arial" w:cs="Arial"/>
        </w:rPr>
      </w:pPr>
    </w:p>
    <w:p w14:paraId="4E7090A2"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Refusal to repeat poor supplies;</w:t>
      </w:r>
    </w:p>
    <w:p w14:paraId="4F697795" w14:textId="77777777" w:rsidR="00DF63C8" w:rsidRDefault="00DF63C8" w:rsidP="00DF63C8">
      <w:pPr>
        <w:pStyle w:val="NormalTahoma"/>
        <w:tabs>
          <w:tab w:val="left" w:pos="0"/>
        </w:tabs>
        <w:ind w:left="0" w:firstLine="0"/>
        <w:jc w:val="both"/>
        <w:rPr>
          <w:rFonts w:ascii="Arial" w:hAnsi="Arial" w:cs="Arial"/>
        </w:rPr>
      </w:pPr>
    </w:p>
    <w:p w14:paraId="1C1D7C14"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Default by the supplier;</w:t>
      </w:r>
    </w:p>
    <w:p w14:paraId="322DC2CA" w14:textId="77777777" w:rsidR="00DF63C8" w:rsidRDefault="00DF63C8" w:rsidP="00DF63C8">
      <w:pPr>
        <w:pStyle w:val="NormalTahoma"/>
        <w:tabs>
          <w:tab w:val="left" w:pos="0"/>
        </w:tabs>
        <w:ind w:left="0" w:firstLine="0"/>
        <w:jc w:val="both"/>
        <w:rPr>
          <w:rFonts w:ascii="Arial" w:hAnsi="Arial" w:cs="Arial"/>
        </w:rPr>
      </w:pPr>
    </w:p>
    <w:p w14:paraId="209689B7" w14:textId="77777777" w:rsidR="000E0AE5" w:rsidRPr="00DF63C8"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Persistent non payment for services.</w:t>
      </w:r>
    </w:p>
    <w:p w14:paraId="4A2DEC26" w14:textId="77777777" w:rsidR="000E0AE5" w:rsidRPr="009510AA" w:rsidRDefault="000E0AE5" w:rsidP="000E0AE5">
      <w:pPr>
        <w:pStyle w:val="NormalTahoma"/>
        <w:tabs>
          <w:tab w:val="left" w:pos="0"/>
        </w:tabs>
        <w:jc w:val="both"/>
        <w:rPr>
          <w:rFonts w:ascii="Arial" w:hAnsi="Arial" w:cs="Arial"/>
        </w:rPr>
      </w:pPr>
    </w:p>
    <w:p w14:paraId="5EC95042" w14:textId="77777777" w:rsidR="000E0AE5" w:rsidRPr="009510AA" w:rsidRDefault="00DF63C8" w:rsidP="000E0AE5">
      <w:pPr>
        <w:pStyle w:val="NormalTahoma"/>
        <w:tabs>
          <w:tab w:val="left" w:pos="0"/>
        </w:tabs>
        <w:jc w:val="both"/>
        <w:rPr>
          <w:rFonts w:ascii="Arial" w:hAnsi="Arial" w:cs="Arial"/>
          <w:b/>
        </w:rPr>
      </w:pPr>
      <w:r>
        <w:rPr>
          <w:rFonts w:ascii="Arial" w:hAnsi="Arial" w:cs="Arial"/>
          <w:b/>
        </w:rPr>
        <w:t>Article 36</w:t>
      </w:r>
      <w:r w:rsidR="000E0AE5" w:rsidRPr="009510AA">
        <w:rPr>
          <w:rFonts w:ascii="Arial" w:hAnsi="Arial" w:cs="Arial"/>
          <w:b/>
        </w:rPr>
        <w:t>: Case of force majeure (article 56 of GAC)</w:t>
      </w:r>
    </w:p>
    <w:p w14:paraId="127F2FDB" w14:textId="5AD9FE60" w:rsidR="000E0AE5" w:rsidRPr="009510AA" w:rsidRDefault="00EA5DC2" w:rsidP="00EA5DC2">
      <w:pPr>
        <w:pStyle w:val="NormalTahoma"/>
        <w:tabs>
          <w:tab w:val="left" w:pos="0"/>
        </w:tabs>
        <w:ind w:left="0" w:firstLine="0"/>
        <w:jc w:val="both"/>
        <w:rPr>
          <w:rFonts w:ascii="Arial" w:hAnsi="Arial" w:cs="Arial"/>
          <w:i/>
          <w:sz w:val="22"/>
          <w:szCs w:val="22"/>
        </w:rPr>
      </w:pPr>
      <w:r>
        <w:rPr>
          <w:rFonts w:ascii="Arial" w:hAnsi="Arial" w:cs="Arial"/>
          <w:b/>
        </w:rPr>
        <w:t>In cases of force majeure,the responsibility of the supplier shall be disengage only if he had informed Mundemba council in writing within fifteen ( 15 ) days after the event, However Mundemba council still reserve the right to appreciate the circumstances of the force majeure</w:t>
      </w:r>
    </w:p>
    <w:p w14:paraId="345B9124" w14:textId="77777777" w:rsidR="000E0AE5" w:rsidRPr="009510AA" w:rsidRDefault="000E0AE5" w:rsidP="000E0AE5">
      <w:pPr>
        <w:pStyle w:val="NormalTahoma"/>
        <w:tabs>
          <w:tab w:val="left" w:pos="0"/>
        </w:tabs>
        <w:ind w:left="0" w:firstLine="0"/>
        <w:jc w:val="both"/>
        <w:rPr>
          <w:rFonts w:ascii="Arial" w:hAnsi="Arial" w:cs="Arial"/>
        </w:rPr>
      </w:pPr>
    </w:p>
    <w:p w14:paraId="37DBEED7"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3</w:t>
      </w:r>
      <w:r w:rsidR="00DF63C8">
        <w:rPr>
          <w:rFonts w:ascii="Arial" w:hAnsi="Arial" w:cs="Arial"/>
          <w:b/>
        </w:rPr>
        <w:t>7</w:t>
      </w:r>
      <w:r w:rsidRPr="009510AA">
        <w:rPr>
          <w:rFonts w:ascii="Arial" w:hAnsi="Arial" w:cs="Arial"/>
          <w:b/>
        </w:rPr>
        <w:t>: Disagreements and disputes (article 61 of GAC)</w:t>
      </w:r>
    </w:p>
    <w:p w14:paraId="0B668301" w14:textId="77777777" w:rsidR="000E0AE5" w:rsidRPr="009510AA" w:rsidRDefault="000E0AE5" w:rsidP="000E0AE5">
      <w:pPr>
        <w:pStyle w:val="NormalTahoma"/>
        <w:tabs>
          <w:tab w:val="left" w:pos="0"/>
        </w:tabs>
        <w:jc w:val="both"/>
        <w:rPr>
          <w:rFonts w:ascii="Arial" w:hAnsi="Arial" w:cs="Arial"/>
          <w:b/>
          <w:i/>
        </w:rPr>
      </w:pPr>
    </w:p>
    <w:p w14:paraId="76BC691E" w14:textId="77777777" w:rsidR="000E0AE5" w:rsidRPr="009510AA" w:rsidRDefault="00DF63C8" w:rsidP="000E0AE5">
      <w:pPr>
        <w:pStyle w:val="NormalTahoma"/>
        <w:tabs>
          <w:tab w:val="left" w:pos="0"/>
        </w:tabs>
        <w:ind w:left="0" w:firstLine="0"/>
        <w:jc w:val="both"/>
        <w:rPr>
          <w:rFonts w:ascii="Arial" w:hAnsi="Arial" w:cs="Arial"/>
        </w:rPr>
      </w:pPr>
      <w:r>
        <w:rPr>
          <w:rFonts w:ascii="Arial" w:hAnsi="Arial" w:cs="Arial"/>
        </w:rPr>
        <w:t xml:space="preserve">Differences or disputes born out of the execution of this contract may be the subject of amicable solution. </w:t>
      </w:r>
      <w:r w:rsidR="000E0AE5" w:rsidRPr="009510AA">
        <w:rPr>
          <w:rFonts w:ascii="Arial" w:hAnsi="Arial" w:cs="Arial"/>
        </w:rPr>
        <w:t xml:space="preserve">Where no amicable solution can be found </w:t>
      </w:r>
      <w:r w:rsidR="000E0AE5">
        <w:rPr>
          <w:rFonts w:ascii="Arial" w:hAnsi="Arial" w:cs="Arial"/>
        </w:rPr>
        <w:t>to</w:t>
      </w:r>
      <w:r w:rsidR="000E0AE5" w:rsidRPr="009510AA">
        <w:rPr>
          <w:rFonts w:ascii="Arial" w:hAnsi="Arial" w:cs="Arial"/>
        </w:rPr>
        <w:t xml:space="preserve"> a dis</w:t>
      </w:r>
      <w:r>
        <w:rPr>
          <w:rFonts w:ascii="Arial" w:hAnsi="Arial" w:cs="Arial"/>
        </w:rPr>
        <w:t>pute</w:t>
      </w:r>
      <w:r w:rsidR="000E0AE5" w:rsidRPr="009510AA">
        <w:rPr>
          <w:rFonts w:ascii="Arial" w:hAnsi="Arial" w:cs="Arial"/>
        </w:rPr>
        <w:t xml:space="preserve">, </w:t>
      </w:r>
      <w:r w:rsidR="000E0AE5">
        <w:rPr>
          <w:rFonts w:ascii="Arial" w:hAnsi="Arial" w:cs="Arial"/>
        </w:rPr>
        <w:t>it shall be</w:t>
      </w:r>
      <w:r w:rsidR="000E0AE5" w:rsidRPr="009510AA">
        <w:rPr>
          <w:rFonts w:ascii="Arial" w:hAnsi="Arial" w:cs="Arial"/>
        </w:rPr>
        <w:t xml:space="preserve"> brought before the competent Cameroonian jurisdiction, subject to the following provisions: </w:t>
      </w:r>
      <w:r w:rsidR="000E0AE5" w:rsidRPr="009510AA">
        <w:rPr>
          <w:rFonts w:ascii="Arial" w:hAnsi="Arial" w:cs="Arial"/>
          <w:i/>
          <w:sz w:val="22"/>
          <w:szCs w:val="22"/>
        </w:rPr>
        <w:t>[to be filled, where need be].</w:t>
      </w:r>
    </w:p>
    <w:p w14:paraId="3519A719" w14:textId="77777777" w:rsidR="000E0AE5" w:rsidRPr="009510AA" w:rsidRDefault="000E0AE5" w:rsidP="000E0AE5">
      <w:pPr>
        <w:pStyle w:val="NormalTahoma"/>
        <w:tabs>
          <w:tab w:val="left" w:pos="0"/>
        </w:tabs>
        <w:ind w:left="0" w:firstLine="0"/>
        <w:jc w:val="both"/>
        <w:rPr>
          <w:rFonts w:ascii="Arial" w:hAnsi="Arial" w:cs="Arial"/>
          <w:b/>
        </w:rPr>
      </w:pPr>
    </w:p>
    <w:p w14:paraId="342C4605"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8</w:t>
      </w:r>
      <w:r w:rsidRPr="009510AA">
        <w:rPr>
          <w:rFonts w:ascii="Arial" w:hAnsi="Arial" w:cs="Arial"/>
          <w:b/>
        </w:rPr>
        <w:t>: Production and dissemination of this contract (GAC supplemented)</w:t>
      </w:r>
    </w:p>
    <w:p w14:paraId="218702CA" w14:textId="77777777" w:rsidR="000E0AE5" w:rsidRPr="009510AA" w:rsidRDefault="000E0AE5" w:rsidP="000E0AE5">
      <w:pPr>
        <w:pStyle w:val="NormalTahoma"/>
        <w:tabs>
          <w:tab w:val="left" w:pos="0"/>
        </w:tabs>
        <w:ind w:left="0" w:firstLine="0"/>
        <w:jc w:val="both"/>
        <w:rPr>
          <w:rFonts w:ascii="Arial" w:hAnsi="Arial" w:cs="Arial"/>
          <w:b/>
        </w:rPr>
      </w:pPr>
    </w:p>
    <w:p w14:paraId="5382B21C"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Twenty (20) copies of this contract shall be produced at the cost of the </w:t>
      </w:r>
      <w:r w:rsidR="00DF63C8">
        <w:rPr>
          <w:rFonts w:ascii="Arial" w:hAnsi="Arial" w:cs="Arial"/>
        </w:rPr>
        <w:t>supplier</w:t>
      </w:r>
      <w:r w:rsidRPr="009510AA">
        <w:rPr>
          <w:rFonts w:ascii="Arial" w:hAnsi="Arial" w:cs="Arial"/>
        </w:rPr>
        <w:t xml:space="preserve"> and furnished to the Contract Manager.</w:t>
      </w:r>
    </w:p>
    <w:p w14:paraId="57F7B4E3" w14:textId="77777777" w:rsidR="000E0AE5" w:rsidRPr="009510AA" w:rsidRDefault="000E0AE5" w:rsidP="000E0AE5">
      <w:pPr>
        <w:pStyle w:val="NormalTahoma"/>
        <w:tabs>
          <w:tab w:val="left" w:pos="0"/>
        </w:tabs>
        <w:ind w:left="0" w:firstLine="0"/>
        <w:jc w:val="both"/>
        <w:rPr>
          <w:rFonts w:ascii="Arial" w:hAnsi="Arial" w:cs="Arial"/>
        </w:rPr>
      </w:pPr>
    </w:p>
    <w:p w14:paraId="54E344B3"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9</w:t>
      </w:r>
      <w:r w:rsidRPr="009510AA">
        <w:rPr>
          <w:rFonts w:ascii="Arial" w:hAnsi="Arial" w:cs="Arial"/>
          <w:b/>
        </w:rPr>
        <w:t xml:space="preserve"> and last: Entry into force of the contract (GAC supplemented)</w:t>
      </w:r>
    </w:p>
    <w:p w14:paraId="2DCF77DF" w14:textId="77777777" w:rsidR="000E0AE5" w:rsidRPr="009510AA" w:rsidRDefault="000E0AE5" w:rsidP="000E0AE5">
      <w:pPr>
        <w:pStyle w:val="NormalTahoma"/>
        <w:tabs>
          <w:tab w:val="left" w:pos="0"/>
        </w:tabs>
        <w:jc w:val="both"/>
        <w:rPr>
          <w:rFonts w:ascii="Arial" w:hAnsi="Arial" w:cs="Arial"/>
        </w:rPr>
      </w:pPr>
    </w:p>
    <w:p w14:paraId="0B366E9F"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This contract shall be final only upon its signature by the Contracting Authority. It shall enter into force as soon as it is notified to the supplier by the Contracting Authority.</w:t>
      </w:r>
    </w:p>
    <w:p w14:paraId="423E7D9D" w14:textId="77777777" w:rsidR="000E0AE5" w:rsidRPr="009510AA" w:rsidRDefault="00DF63C8" w:rsidP="000E0AE5">
      <w:pPr>
        <w:pStyle w:val="NormalTahoma"/>
        <w:tabs>
          <w:tab w:val="left" w:pos="0"/>
        </w:tabs>
        <w:ind w:left="720" w:firstLine="0"/>
        <w:jc w:val="both"/>
        <w:rPr>
          <w:rFonts w:ascii="Arial" w:hAnsi="Arial" w:cs="Arial"/>
        </w:rPr>
      </w:pPr>
      <w:r>
        <w:rPr>
          <w:rFonts w:ascii="Arial" w:hAnsi="Arial" w:cs="Arial"/>
        </w:rPr>
        <w:t>(See coherence with the General Administrative Conditions)</w:t>
      </w:r>
    </w:p>
    <w:p w14:paraId="7265BE2F" w14:textId="77777777" w:rsidR="000E0AE5" w:rsidRPr="009510AA" w:rsidRDefault="000E0AE5" w:rsidP="000E0AE5">
      <w:pPr>
        <w:rPr>
          <w:rFonts w:ascii="Arial" w:hAnsi="Arial" w:cs="Arial"/>
          <w:lang w:val="en-GB"/>
        </w:rPr>
      </w:pPr>
    </w:p>
    <w:p w14:paraId="443DFC39" w14:textId="77777777" w:rsidR="000E0AE5" w:rsidRPr="009510AA" w:rsidRDefault="000E0AE5" w:rsidP="000E0AE5">
      <w:pPr>
        <w:rPr>
          <w:rFonts w:ascii="Arial" w:hAnsi="Arial" w:cs="Arial"/>
          <w:lang w:val="en-GB"/>
        </w:rPr>
      </w:pPr>
    </w:p>
    <w:p w14:paraId="1901E6F5" w14:textId="77777777" w:rsidR="000E0AE5" w:rsidRPr="009510AA" w:rsidRDefault="000E0AE5" w:rsidP="000E0AE5">
      <w:pPr>
        <w:rPr>
          <w:rFonts w:ascii="Arial" w:hAnsi="Arial" w:cs="Arial"/>
          <w:lang w:val="en-GB"/>
        </w:rPr>
      </w:pPr>
    </w:p>
    <w:p w14:paraId="79060D15" w14:textId="77777777" w:rsidR="000E0AE5" w:rsidRPr="009510AA" w:rsidRDefault="000E0AE5" w:rsidP="000E0AE5">
      <w:pPr>
        <w:rPr>
          <w:rFonts w:ascii="Arial" w:hAnsi="Arial" w:cs="Arial"/>
          <w:lang w:val="en-GB"/>
        </w:rPr>
      </w:pPr>
    </w:p>
    <w:p w14:paraId="7830D4CA" w14:textId="77777777" w:rsidR="000E0AE5" w:rsidRPr="009510AA" w:rsidRDefault="000E0AE5" w:rsidP="000E0AE5">
      <w:pPr>
        <w:rPr>
          <w:rFonts w:ascii="Arial" w:hAnsi="Arial" w:cs="Arial"/>
          <w:lang w:val="en-GB"/>
        </w:rPr>
      </w:pPr>
    </w:p>
    <w:p w14:paraId="04603476" w14:textId="77777777" w:rsidR="000E0AE5" w:rsidRPr="009510AA" w:rsidRDefault="000E0AE5" w:rsidP="000E0AE5">
      <w:pPr>
        <w:rPr>
          <w:rFonts w:ascii="Arial" w:hAnsi="Arial" w:cs="Arial"/>
          <w:lang w:val="en-GB"/>
        </w:rPr>
      </w:pPr>
    </w:p>
    <w:p w14:paraId="79C935B5" w14:textId="77777777" w:rsidR="000E0AE5" w:rsidRPr="009510AA" w:rsidRDefault="000E0AE5" w:rsidP="000E0AE5">
      <w:pPr>
        <w:rPr>
          <w:rFonts w:ascii="Arial" w:hAnsi="Arial" w:cs="Arial"/>
          <w:lang w:val="en-GB"/>
        </w:rPr>
      </w:pPr>
    </w:p>
    <w:p w14:paraId="371E4C5A" w14:textId="77777777" w:rsidR="000E0AE5" w:rsidRPr="009510AA" w:rsidRDefault="000E0AE5" w:rsidP="000E0AE5">
      <w:pPr>
        <w:rPr>
          <w:rFonts w:ascii="Arial" w:hAnsi="Arial" w:cs="Arial"/>
          <w:lang w:val="en-GB"/>
        </w:rPr>
      </w:pPr>
    </w:p>
    <w:p w14:paraId="2063EC3E" w14:textId="77777777" w:rsidR="000E0AE5" w:rsidRPr="009510AA" w:rsidRDefault="000E0AE5" w:rsidP="000E0AE5">
      <w:pPr>
        <w:rPr>
          <w:rFonts w:ascii="Arial" w:hAnsi="Arial" w:cs="Arial"/>
          <w:lang w:val="en-GB"/>
        </w:rPr>
      </w:pPr>
    </w:p>
    <w:p w14:paraId="346ACE4E" w14:textId="77777777" w:rsidR="000E0AE5" w:rsidRPr="009510AA" w:rsidRDefault="000E0AE5" w:rsidP="000E0AE5">
      <w:pPr>
        <w:rPr>
          <w:rFonts w:ascii="Arial" w:hAnsi="Arial" w:cs="Arial"/>
          <w:lang w:val="en-GB"/>
        </w:rPr>
      </w:pPr>
    </w:p>
    <w:p w14:paraId="007960A1" w14:textId="77777777" w:rsidR="000E0AE5" w:rsidRPr="009510AA" w:rsidRDefault="000E0AE5" w:rsidP="000E0AE5">
      <w:pPr>
        <w:rPr>
          <w:rFonts w:ascii="Arial" w:hAnsi="Arial" w:cs="Arial"/>
          <w:lang w:val="en-GB"/>
        </w:rPr>
      </w:pPr>
    </w:p>
    <w:p w14:paraId="4B7CAF3E" w14:textId="77777777" w:rsidR="000E0AE5" w:rsidRPr="009510AA" w:rsidRDefault="000E0AE5" w:rsidP="000E0AE5">
      <w:pPr>
        <w:rPr>
          <w:rFonts w:ascii="Arial" w:hAnsi="Arial" w:cs="Arial"/>
          <w:lang w:val="en-GB"/>
        </w:rPr>
      </w:pPr>
    </w:p>
    <w:p w14:paraId="095BC48E" w14:textId="77777777" w:rsidR="000E0AE5" w:rsidRPr="009510AA" w:rsidRDefault="000E0AE5" w:rsidP="000E0AE5">
      <w:pPr>
        <w:rPr>
          <w:rFonts w:ascii="Arial" w:hAnsi="Arial" w:cs="Arial"/>
          <w:lang w:val="en-GB"/>
        </w:rPr>
      </w:pPr>
    </w:p>
    <w:p w14:paraId="20903129" w14:textId="77777777" w:rsidR="000E0AE5" w:rsidRPr="009510AA" w:rsidRDefault="000E0AE5" w:rsidP="000E0AE5">
      <w:pPr>
        <w:rPr>
          <w:rFonts w:ascii="Arial" w:hAnsi="Arial" w:cs="Arial"/>
          <w:lang w:val="en-GB"/>
        </w:rPr>
      </w:pPr>
    </w:p>
    <w:p w14:paraId="56BAC6DD" w14:textId="77777777" w:rsidR="000E0AE5" w:rsidRPr="009510AA" w:rsidRDefault="000E0AE5" w:rsidP="000E0AE5">
      <w:pPr>
        <w:rPr>
          <w:rFonts w:ascii="Arial" w:hAnsi="Arial" w:cs="Arial"/>
          <w:lang w:val="en-GB"/>
        </w:rPr>
      </w:pPr>
    </w:p>
    <w:p w14:paraId="566BE560" w14:textId="77777777" w:rsidR="000E0AE5" w:rsidRPr="009510AA" w:rsidRDefault="000E0AE5" w:rsidP="000E0AE5">
      <w:pPr>
        <w:rPr>
          <w:rFonts w:ascii="Arial" w:hAnsi="Arial" w:cs="Arial"/>
          <w:lang w:val="en-GB"/>
        </w:rPr>
      </w:pPr>
    </w:p>
    <w:p w14:paraId="044B6C98" w14:textId="77777777" w:rsidR="000E0AE5" w:rsidRPr="009510AA" w:rsidRDefault="000E0AE5" w:rsidP="000E0AE5">
      <w:pPr>
        <w:rPr>
          <w:rFonts w:ascii="Arial" w:hAnsi="Arial" w:cs="Arial"/>
          <w:lang w:val="en-GB"/>
        </w:rPr>
      </w:pPr>
    </w:p>
    <w:p w14:paraId="5C91B917" w14:textId="77777777" w:rsidR="000E0AE5" w:rsidRPr="009510AA" w:rsidRDefault="000E0AE5" w:rsidP="000E0AE5">
      <w:pPr>
        <w:rPr>
          <w:rFonts w:ascii="Arial" w:hAnsi="Arial" w:cs="Arial"/>
          <w:lang w:val="en-GB"/>
        </w:rPr>
      </w:pPr>
    </w:p>
    <w:p w14:paraId="5D769832" w14:textId="77777777" w:rsidR="000E0AE5" w:rsidRPr="009510AA" w:rsidRDefault="000E0AE5" w:rsidP="000E0AE5">
      <w:pPr>
        <w:rPr>
          <w:rFonts w:ascii="Arial" w:hAnsi="Arial" w:cs="Arial"/>
          <w:lang w:val="en-GB"/>
        </w:rPr>
      </w:pPr>
    </w:p>
    <w:p w14:paraId="29B9A522" w14:textId="77777777" w:rsidR="000E0AE5" w:rsidRPr="009510AA" w:rsidRDefault="000E0AE5" w:rsidP="000E0AE5">
      <w:pPr>
        <w:rPr>
          <w:rFonts w:ascii="Arial" w:hAnsi="Arial" w:cs="Arial"/>
          <w:lang w:val="en-GB"/>
        </w:rPr>
      </w:pPr>
    </w:p>
    <w:p w14:paraId="5200E390" w14:textId="77777777" w:rsidR="000E0AE5" w:rsidRPr="009510AA" w:rsidRDefault="000E0AE5" w:rsidP="000E0AE5">
      <w:pPr>
        <w:rPr>
          <w:rFonts w:ascii="Arial" w:hAnsi="Arial" w:cs="Arial"/>
          <w:lang w:val="en-GB"/>
        </w:rPr>
      </w:pPr>
    </w:p>
    <w:p w14:paraId="0726FFD4" w14:textId="77777777" w:rsidR="000E0AE5" w:rsidRPr="009510AA" w:rsidRDefault="000E0AE5" w:rsidP="000E0AE5">
      <w:pPr>
        <w:rPr>
          <w:rFonts w:ascii="Arial" w:hAnsi="Arial" w:cs="Arial"/>
          <w:lang w:val="en-GB"/>
        </w:rPr>
      </w:pPr>
    </w:p>
    <w:p w14:paraId="7E312CCC" w14:textId="77777777" w:rsidR="000E0AE5" w:rsidRPr="009510AA" w:rsidRDefault="000E0AE5" w:rsidP="000E0AE5">
      <w:pPr>
        <w:rPr>
          <w:rFonts w:ascii="Arial" w:hAnsi="Arial" w:cs="Arial"/>
          <w:lang w:val="en-GB"/>
        </w:rPr>
      </w:pPr>
    </w:p>
    <w:p w14:paraId="3F908492" w14:textId="77777777" w:rsidR="000E0AE5" w:rsidRPr="009510AA" w:rsidRDefault="000E0AE5" w:rsidP="000E0AE5">
      <w:pPr>
        <w:rPr>
          <w:rFonts w:ascii="Arial" w:hAnsi="Arial" w:cs="Arial"/>
          <w:lang w:val="en-GB"/>
        </w:rPr>
      </w:pPr>
    </w:p>
    <w:p w14:paraId="263AB5A0" w14:textId="77777777" w:rsidR="000E0AE5" w:rsidRDefault="000E0AE5" w:rsidP="000E0AE5">
      <w:pPr>
        <w:rPr>
          <w:rFonts w:ascii="Arial" w:hAnsi="Arial" w:cs="Arial"/>
          <w:lang w:val="en-GB"/>
        </w:rPr>
      </w:pPr>
    </w:p>
    <w:p w14:paraId="355673C6" w14:textId="77777777" w:rsidR="000E0AE5" w:rsidRDefault="000E0AE5" w:rsidP="000E0AE5">
      <w:pPr>
        <w:rPr>
          <w:rFonts w:ascii="Arial" w:hAnsi="Arial" w:cs="Arial"/>
          <w:lang w:val="en-GB"/>
        </w:rPr>
      </w:pPr>
    </w:p>
    <w:p w14:paraId="50A432B1" w14:textId="77777777" w:rsidR="000E0AE5" w:rsidRDefault="000E0AE5" w:rsidP="000E0AE5">
      <w:pPr>
        <w:rPr>
          <w:rFonts w:ascii="Arial" w:hAnsi="Arial" w:cs="Arial"/>
          <w:lang w:val="en-GB"/>
        </w:rPr>
      </w:pPr>
    </w:p>
    <w:p w14:paraId="4639A03E" w14:textId="77777777" w:rsidR="000E0AE5" w:rsidRDefault="000E0AE5" w:rsidP="000E0AE5">
      <w:pPr>
        <w:rPr>
          <w:rFonts w:ascii="Arial" w:hAnsi="Arial" w:cs="Arial"/>
          <w:lang w:val="en-GB"/>
        </w:rPr>
      </w:pPr>
    </w:p>
    <w:p w14:paraId="2BC5529A" w14:textId="77777777" w:rsidR="000E0AE5" w:rsidRDefault="000E0AE5" w:rsidP="000E0AE5">
      <w:pPr>
        <w:rPr>
          <w:rFonts w:ascii="Arial" w:hAnsi="Arial" w:cs="Arial"/>
          <w:lang w:val="en-GB"/>
        </w:rPr>
      </w:pPr>
    </w:p>
    <w:p w14:paraId="4BFE9CE2" w14:textId="77777777" w:rsidR="000E0AE5" w:rsidRDefault="000E0AE5" w:rsidP="000E0AE5">
      <w:pPr>
        <w:rPr>
          <w:rFonts w:ascii="Arial" w:hAnsi="Arial" w:cs="Arial"/>
          <w:lang w:val="en-GB"/>
        </w:rPr>
      </w:pPr>
    </w:p>
    <w:p w14:paraId="01D57A20" w14:textId="77777777" w:rsidR="000E0AE5" w:rsidRDefault="000E0AE5" w:rsidP="000E0AE5">
      <w:pPr>
        <w:rPr>
          <w:rFonts w:ascii="Arial" w:hAnsi="Arial" w:cs="Arial"/>
          <w:lang w:val="en-GB"/>
        </w:rPr>
      </w:pPr>
    </w:p>
    <w:p w14:paraId="75BABFF0" w14:textId="77777777" w:rsidR="000E0AE5" w:rsidRDefault="000E0AE5" w:rsidP="000E0AE5">
      <w:pPr>
        <w:rPr>
          <w:rFonts w:ascii="Arial" w:hAnsi="Arial" w:cs="Arial"/>
          <w:lang w:val="en-GB"/>
        </w:rPr>
      </w:pPr>
    </w:p>
    <w:p w14:paraId="186261BD" w14:textId="77777777" w:rsidR="000E0AE5" w:rsidRDefault="000E0AE5" w:rsidP="000E0AE5">
      <w:pPr>
        <w:rPr>
          <w:rFonts w:ascii="Arial" w:hAnsi="Arial" w:cs="Arial"/>
          <w:lang w:val="en-GB"/>
        </w:rPr>
      </w:pPr>
    </w:p>
    <w:p w14:paraId="114C4A55" w14:textId="77777777" w:rsidR="000E0AE5" w:rsidRDefault="000E0AE5" w:rsidP="000E0AE5">
      <w:pPr>
        <w:rPr>
          <w:rFonts w:ascii="Arial" w:hAnsi="Arial" w:cs="Arial"/>
          <w:lang w:val="en-GB"/>
        </w:rPr>
      </w:pPr>
    </w:p>
    <w:p w14:paraId="36CC5AF9" w14:textId="77777777" w:rsidR="000E0AE5" w:rsidRDefault="000E0AE5" w:rsidP="000E0AE5">
      <w:pPr>
        <w:rPr>
          <w:rFonts w:ascii="Arial" w:hAnsi="Arial" w:cs="Arial"/>
          <w:lang w:val="en-GB"/>
        </w:rPr>
      </w:pPr>
    </w:p>
    <w:p w14:paraId="58CACFDB" w14:textId="77777777" w:rsidR="000E0AE5" w:rsidRDefault="000E0AE5" w:rsidP="000E0AE5">
      <w:pPr>
        <w:rPr>
          <w:rFonts w:ascii="Arial" w:hAnsi="Arial" w:cs="Arial"/>
          <w:lang w:val="en-GB"/>
        </w:rPr>
      </w:pPr>
    </w:p>
    <w:p w14:paraId="7794F6BF" w14:textId="77777777" w:rsidR="000E0AE5" w:rsidRDefault="000E0AE5" w:rsidP="000E0AE5">
      <w:pPr>
        <w:rPr>
          <w:rFonts w:ascii="Arial" w:hAnsi="Arial" w:cs="Arial"/>
          <w:lang w:val="en-GB"/>
        </w:rPr>
      </w:pPr>
    </w:p>
    <w:p w14:paraId="28CAF6B3" w14:textId="77777777" w:rsidR="000E0AE5" w:rsidRDefault="000E0AE5" w:rsidP="000E0AE5">
      <w:pPr>
        <w:rPr>
          <w:rFonts w:ascii="Arial" w:hAnsi="Arial" w:cs="Arial"/>
          <w:lang w:val="en-GB"/>
        </w:rPr>
      </w:pPr>
    </w:p>
    <w:p w14:paraId="0D66E781" w14:textId="77777777" w:rsidR="000E0AE5" w:rsidRDefault="000E0AE5" w:rsidP="000E0AE5">
      <w:pPr>
        <w:rPr>
          <w:rFonts w:ascii="Arial" w:hAnsi="Arial" w:cs="Arial"/>
          <w:lang w:val="en-GB"/>
        </w:rPr>
      </w:pPr>
    </w:p>
    <w:p w14:paraId="3FCBF55D" w14:textId="77777777" w:rsidR="000E0AE5" w:rsidRDefault="000E0AE5" w:rsidP="000E0AE5">
      <w:pPr>
        <w:rPr>
          <w:rFonts w:ascii="Arial" w:hAnsi="Arial" w:cs="Arial"/>
          <w:lang w:val="en-GB"/>
        </w:rPr>
      </w:pPr>
    </w:p>
    <w:p w14:paraId="0E90BECA" w14:textId="77777777" w:rsidR="000E0AE5" w:rsidRDefault="000E0AE5" w:rsidP="000E0AE5">
      <w:pPr>
        <w:rPr>
          <w:rFonts w:ascii="Arial" w:hAnsi="Arial" w:cs="Arial"/>
          <w:lang w:val="en-GB"/>
        </w:rPr>
      </w:pPr>
    </w:p>
    <w:p w14:paraId="61F4023B" w14:textId="77777777" w:rsidR="000E0AE5" w:rsidRDefault="000E0AE5" w:rsidP="000E0AE5">
      <w:pPr>
        <w:rPr>
          <w:rFonts w:ascii="Arial" w:hAnsi="Arial" w:cs="Arial"/>
          <w:lang w:val="en-GB"/>
        </w:rPr>
      </w:pPr>
    </w:p>
    <w:p w14:paraId="690669C6" w14:textId="77777777" w:rsidR="000E0AE5" w:rsidRDefault="000E0AE5" w:rsidP="000E0AE5">
      <w:pPr>
        <w:rPr>
          <w:rFonts w:ascii="Arial" w:hAnsi="Arial" w:cs="Arial"/>
          <w:lang w:val="en-GB"/>
        </w:rPr>
      </w:pPr>
    </w:p>
    <w:p w14:paraId="3614B0B0" w14:textId="77777777" w:rsidR="000E0AE5" w:rsidRDefault="000E0AE5" w:rsidP="000E0AE5">
      <w:pPr>
        <w:rPr>
          <w:rFonts w:ascii="Arial" w:hAnsi="Arial" w:cs="Arial"/>
          <w:lang w:val="en-GB"/>
        </w:rPr>
      </w:pPr>
    </w:p>
    <w:p w14:paraId="52CB2F05" w14:textId="77777777" w:rsidR="000E0AE5" w:rsidRDefault="000E0AE5" w:rsidP="000E0AE5">
      <w:pPr>
        <w:rPr>
          <w:rFonts w:ascii="Arial" w:hAnsi="Arial" w:cs="Arial"/>
          <w:lang w:val="en-GB"/>
        </w:rPr>
      </w:pPr>
    </w:p>
    <w:p w14:paraId="57D7BFE9" w14:textId="77777777" w:rsidR="000E0AE5" w:rsidRDefault="000E0AE5" w:rsidP="000E0AE5">
      <w:pPr>
        <w:rPr>
          <w:rFonts w:ascii="Arial" w:hAnsi="Arial" w:cs="Arial"/>
          <w:lang w:val="en-GB"/>
        </w:rPr>
      </w:pPr>
    </w:p>
    <w:p w14:paraId="0AEA3978" w14:textId="77777777" w:rsidR="000E0AE5" w:rsidRDefault="000E0AE5" w:rsidP="000E0AE5">
      <w:pPr>
        <w:rPr>
          <w:rFonts w:ascii="Arial" w:hAnsi="Arial" w:cs="Arial"/>
          <w:lang w:val="en-GB"/>
        </w:rPr>
      </w:pPr>
    </w:p>
    <w:p w14:paraId="56AB72AE" w14:textId="77777777" w:rsidR="000E0AE5" w:rsidRDefault="000E0AE5" w:rsidP="000E0AE5">
      <w:pPr>
        <w:rPr>
          <w:rFonts w:ascii="Arial" w:hAnsi="Arial" w:cs="Arial"/>
          <w:lang w:val="en-GB"/>
        </w:rPr>
      </w:pPr>
    </w:p>
    <w:p w14:paraId="0A5B5EFF" w14:textId="77777777" w:rsidR="000E0AE5" w:rsidRPr="009510AA" w:rsidRDefault="000E0AE5" w:rsidP="000E0AE5">
      <w:pPr>
        <w:rPr>
          <w:rFonts w:ascii="Arial" w:hAnsi="Arial" w:cs="Arial"/>
          <w:lang w:val="en-GB"/>
        </w:rPr>
      </w:pPr>
    </w:p>
    <w:p w14:paraId="6E5811AF" w14:textId="77777777" w:rsidR="0012558E" w:rsidRDefault="0012558E" w:rsidP="000E0AE5">
      <w:pPr>
        <w:jc w:val="center"/>
        <w:rPr>
          <w:rFonts w:ascii="Arial" w:hAnsi="Arial" w:cs="Arial"/>
          <w:sz w:val="60"/>
          <w:szCs w:val="60"/>
          <w:lang w:val="en-GB"/>
        </w:rPr>
      </w:pPr>
    </w:p>
    <w:p w14:paraId="43AB577E" w14:textId="77777777" w:rsidR="0012558E" w:rsidRDefault="0012558E" w:rsidP="000E0AE5">
      <w:pPr>
        <w:jc w:val="center"/>
        <w:rPr>
          <w:rFonts w:ascii="Arial" w:hAnsi="Arial" w:cs="Arial"/>
          <w:sz w:val="60"/>
          <w:szCs w:val="60"/>
          <w:lang w:val="en-GB"/>
        </w:rPr>
      </w:pPr>
    </w:p>
    <w:p w14:paraId="1F484C6D" w14:textId="77777777" w:rsidR="0012558E" w:rsidRDefault="0012558E" w:rsidP="000E0AE5">
      <w:pPr>
        <w:jc w:val="center"/>
        <w:rPr>
          <w:rFonts w:ascii="Arial" w:hAnsi="Arial" w:cs="Arial"/>
          <w:sz w:val="60"/>
          <w:szCs w:val="60"/>
          <w:lang w:val="en-GB"/>
        </w:rPr>
      </w:pPr>
    </w:p>
    <w:p w14:paraId="33A8A84C" w14:textId="77777777" w:rsidR="0012558E" w:rsidRDefault="0012558E" w:rsidP="000E0AE5">
      <w:pPr>
        <w:jc w:val="center"/>
        <w:rPr>
          <w:rFonts w:ascii="Arial" w:hAnsi="Arial" w:cs="Arial"/>
          <w:sz w:val="60"/>
          <w:szCs w:val="60"/>
          <w:lang w:val="en-GB"/>
        </w:rPr>
      </w:pPr>
    </w:p>
    <w:p w14:paraId="684D3603" w14:textId="77777777" w:rsidR="0012558E" w:rsidRDefault="0012558E" w:rsidP="000E0AE5">
      <w:pPr>
        <w:jc w:val="center"/>
        <w:rPr>
          <w:rFonts w:ascii="Arial" w:hAnsi="Arial" w:cs="Arial"/>
          <w:sz w:val="60"/>
          <w:szCs w:val="60"/>
          <w:lang w:val="en-GB"/>
        </w:rPr>
      </w:pPr>
    </w:p>
    <w:p w14:paraId="751DF916" w14:textId="77777777" w:rsidR="0012558E" w:rsidRDefault="0012558E" w:rsidP="000E0AE5">
      <w:pPr>
        <w:jc w:val="center"/>
        <w:rPr>
          <w:rFonts w:ascii="Arial" w:hAnsi="Arial" w:cs="Arial"/>
          <w:sz w:val="60"/>
          <w:szCs w:val="60"/>
          <w:lang w:val="en-GB"/>
        </w:rPr>
      </w:pPr>
    </w:p>
    <w:p w14:paraId="19E9C5B1" w14:textId="77777777" w:rsidR="000E0AE5" w:rsidRPr="00617E99" w:rsidRDefault="000E0AE5" w:rsidP="000E0AE5">
      <w:pPr>
        <w:jc w:val="center"/>
        <w:rPr>
          <w:rFonts w:ascii="Arial" w:hAnsi="Arial" w:cs="Arial"/>
          <w:b/>
          <w:sz w:val="60"/>
          <w:szCs w:val="60"/>
          <w:lang w:val="en-GB"/>
        </w:rPr>
      </w:pPr>
      <w:r w:rsidRPr="00617E99">
        <w:rPr>
          <w:rFonts w:ascii="Arial" w:hAnsi="Arial" w:cs="Arial"/>
          <w:sz w:val="60"/>
          <w:szCs w:val="60"/>
          <w:lang w:val="en-GB"/>
        </w:rPr>
        <w:t>Document No. 6</w:t>
      </w:r>
      <w:r w:rsidRPr="00617E99">
        <w:rPr>
          <w:rFonts w:ascii="Arial" w:hAnsi="Arial" w:cs="Arial"/>
          <w:b/>
          <w:sz w:val="60"/>
          <w:szCs w:val="60"/>
          <w:lang w:val="en-GB"/>
        </w:rPr>
        <w:t>:</w:t>
      </w:r>
    </w:p>
    <w:p w14:paraId="5BD10737" w14:textId="40D85C13" w:rsidR="000E0AE5" w:rsidRPr="00CA7F91" w:rsidRDefault="000E0AE5" w:rsidP="00CA7F91">
      <w:pPr>
        <w:jc w:val="center"/>
        <w:rPr>
          <w:rFonts w:ascii="Arial" w:hAnsi="Arial" w:cs="Arial"/>
          <w:sz w:val="60"/>
          <w:szCs w:val="60"/>
          <w:lang w:val="en-GB"/>
        </w:rPr>
      </w:pPr>
      <w:r w:rsidRPr="00617E99">
        <w:rPr>
          <w:rFonts w:ascii="Arial" w:hAnsi="Arial" w:cs="Arial"/>
          <w:sz w:val="60"/>
          <w:szCs w:val="60"/>
          <w:lang w:val="en-GB"/>
        </w:rPr>
        <w:t xml:space="preserve"> Description of the supply</w:t>
      </w:r>
    </w:p>
    <w:p w14:paraId="7D0EA61D" w14:textId="77777777" w:rsidR="000E0AE5" w:rsidRDefault="000E0AE5" w:rsidP="000E0AE5">
      <w:pPr>
        <w:jc w:val="center"/>
        <w:rPr>
          <w:rFonts w:ascii="Arial" w:hAnsi="Arial" w:cs="Arial"/>
          <w:b/>
          <w:lang w:val="en-GB"/>
        </w:rPr>
      </w:pPr>
    </w:p>
    <w:p w14:paraId="36079E46" w14:textId="77777777" w:rsidR="000E0AE5" w:rsidRDefault="000E0AE5" w:rsidP="000E0AE5">
      <w:pPr>
        <w:jc w:val="center"/>
        <w:rPr>
          <w:rFonts w:ascii="Arial" w:hAnsi="Arial" w:cs="Arial"/>
          <w:b/>
          <w:lang w:val="en-GB"/>
        </w:rPr>
      </w:pPr>
    </w:p>
    <w:p w14:paraId="5D4FA118" w14:textId="77777777" w:rsidR="000E0AE5" w:rsidRDefault="000E0AE5" w:rsidP="000E0AE5">
      <w:pPr>
        <w:jc w:val="center"/>
        <w:rPr>
          <w:rFonts w:ascii="Arial" w:hAnsi="Arial" w:cs="Arial"/>
          <w:b/>
          <w:lang w:val="en-GB"/>
        </w:rPr>
      </w:pPr>
    </w:p>
    <w:p w14:paraId="52E4025D" w14:textId="77777777" w:rsidR="000E0AE5" w:rsidRDefault="000E0AE5" w:rsidP="000E0AE5">
      <w:pPr>
        <w:jc w:val="center"/>
        <w:rPr>
          <w:rFonts w:ascii="Arial" w:hAnsi="Arial" w:cs="Arial"/>
          <w:b/>
          <w:lang w:val="en-GB"/>
        </w:rPr>
      </w:pPr>
    </w:p>
    <w:p w14:paraId="103B922A" w14:textId="77777777" w:rsidR="000E0AE5" w:rsidRDefault="000E0AE5" w:rsidP="000E0AE5">
      <w:pPr>
        <w:jc w:val="center"/>
        <w:rPr>
          <w:rFonts w:ascii="Arial" w:hAnsi="Arial" w:cs="Arial"/>
          <w:b/>
          <w:lang w:val="en-GB"/>
        </w:rPr>
      </w:pPr>
    </w:p>
    <w:p w14:paraId="586309B5" w14:textId="77777777" w:rsidR="000E0AE5" w:rsidRDefault="000E0AE5" w:rsidP="000E0AE5">
      <w:pPr>
        <w:jc w:val="center"/>
        <w:rPr>
          <w:rFonts w:ascii="Arial" w:hAnsi="Arial" w:cs="Arial"/>
          <w:b/>
          <w:lang w:val="en-GB"/>
        </w:rPr>
      </w:pPr>
    </w:p>
    <w:p w14:paraId="6A784449" w14:textId="77777777" w:rsidR="000E0AE5" w:rsidRDefault="000E0AE5" w:rsidP="000E0AE5">
      <w:pPr>
        <w:jc w:val="center"/>
        <w:rPr>
          <w:rFonts w:ascii="Arial" w:hAnsi="Arial" w:cs="Arial"/>
          <w:b/>
          <w:lang w:val="en-GB"/>
        </w:rPr>
      </w:pPr>
    </w:p>
    <w:p w14:paraId="22E09510" w14:textId="77777777" w:rsidR="000E0AE5" w:rsidRDefault="000E0AE5" w:rsidP="000E0AE5">
      <w:pPr>
        <w:jc w:val="center"/>
        <w:rPr>
          <w:rFonts w:ascii="Arial" w:hAnsi="Arial" w:cs="Arial"/>
          <w:b/>
          <w:lang w:val="en-GB"/>
        </w:rPr>
      </w:pPr>
    </w:p>
    <w:p w14:paraId="1CC359E9" w14:textId="77777777" w:rsidR="000E0AE5" w:rsidRDefault="000E0AE5" w:rsidP="000E0AE5">
      <w:pPr>
        <w:jc w:val="center"/>
        <w:rPr>
          <w:rFonts w:ascii="Arial" w:hAnsi="Arial" w:cs="Arial"/>
          <w:b/>
          <w:lang w:val="en-GB"/>
        </w:rPr>
      </w:pPr>
    </w:p>
    <w:p w14:paraId="0D5D03FC" w14:textId="77777777" w:rsidR="0012558E" w:rsidRDefault="0012558E" w:rsidP="000E0AE5">
      <w:pPr>
        <w:jc w:val="center"/>
        <w:rPr>
          <w:rFonts w:ascii="Arial" w:hAnsi="Arial" w:cs="Arial"/>
          <w:b/>
          <w:lang w:val="en-GB"/>
        </w:rPr>
      </w:pPr>
    </w:p>
    <w:p w14:paraId="446E80D6" w14:textId="77777777" w:rsidR="0012558E" w:rsidRDefault="0012558E" w:rsidP="000E0AE5">
      <w:pPr>
        <w:jc w:val="center"/>
        <w:rPr>
          <w:rFonts w:ascii="Arial" w:hAnsi="Arial" w:cs="Arial"/>
          <w:b/>
          <w:lang w:val="en-GB"/>
        </w:rPr>
      </w:pPr>
    </w:p>
    <w:p w14:paraId="5E51649D" w14:textId="77777777" w:rsidR="0012558E" w:rsidRDefault="0012558E" w:rsidP="000E0AE5">
      <w:pPr>
        <w:jc w:val="center"/>
        <w:rPr>
          <w:rFonts w:ascii="Arial" w:hAnsi="Arial" w:cs="Arial"/>
          <w:b/>
          <w:lang w:val="en-GB"/>
        </w:rPr>
      </w:pPr>
    </w:p>
    <w:p w14:paraId="35AC89D3" w14:textId="77777777" w:rsidR="0002774F" w:rsidRDefault="0002774F" w:rsidP="000E0AE5">
      <w:pPr>
        <w:jc w:val="center"/>
        <w:rPr>
          <w:rFonts w:ascii="Arial" w:hAnsi="Arial" w:cs="Arial"/>
          <w:b/>
          <w:lang w:val="en-GB"/>
        </w:rPr>
      </w:pPr>
    </w:p>
    <w:p w14:paraId="4D38C489" w14:textId="77777777" w:rsidR="0002774F" w:rsidRDefault="0002774F" w:rsidP="000E0AE5">
      <w:pPr>
        <w:jc w:val="center"/>
        <w:rPr>
          <w:rFonts w:ascii="Arial" w:hAnsi="Arial" w:cs="Arial"/>
          <w:b/>
          <w:lang w:val="en-GB"/>
        </w:rPr>
      </w:pPr>
    </w:p>
    <w:p w14:paraId="738DB0D3" w14:textId="77777777" w:rsidR="0012558E" w:rsidRDefault="0012558E" w:rsidP="000E0AE5">
      <w:pPr>
        <w:jc w:val="center"/>
        <w:rPr>
          <w:rFonts w:ascii="Arial" w:hAnsi="Arial" w:cs="Arial"/>
          <w:b/>
          <w:lang w:val="en-GB"/>
        </w:rPr>
      </w:pPr>
    </w:p>
    <w:p w14:paraId="1DC58E08" w14:textId="77777777" w:rsidR="0012558E" w:rsidRPr="009510AA" w:rsidRDefault="0012558E" w:rsidP="000E0AE5">
      <w:pPr>
        <w:jc w:val="center"/>
        <w:rPr>
          <w:rFonts w:ascii="Arial" w:hAnsi="Arial" w:cs="Arial"/>
          <w:b/>
          <w:lang w:val="en-GB"/>
        </w:rPr>
      </w:pPr>
    </w:p>
    <w:p w14:paraId="3EE69AA7" w14:textId="77777777" w:rsidR="000E0AE5" w:rsidRPr="009510AA" w:rsidRDefault="000E0AE5" w:rsidP="000E0AE5">
      <w:pPr>
        <w:jc w:val="center"/>
        <w:rPr>
          <w:rFonts w:ascii="Arial" w:hAnsi="Arial" w:cs="Arial"/>
          <w:b/>
          <w:lang w:val="en-GB"/>
        </w:rPr>
      </w:pPr>
    </w:p>
    <w:p w14:paraId="3AA5A302" w14:textId="7EE8B171" w:rsidR="000E0AE5" w:rsidRPr="00CA7F91" w:rsidRDefault="000E0AE5" w:rsidP="00CA7F91">
      <w:pPr>
        <w:jc w:val="center"/>
        <w:rPr>
          <w:rFonts w:ascii="Arial" w:hAnsi="Arial" w:cs="Arial"/>
          <w:b/>
          <w:lang w:val="en-GB"/>
        </w:rPr>
        <w:sectPr w:rsidR="000E0AE5" w:rsidRPr="00CA7F91" w:rsidSect="005570AD">
          <w:footerReference w:type="even" r:id="rId9"/>
          <w:footerReference w:type="default" r:id="rId10"/>
          <w:pgSz w:w="11906" w:h="16838"/>
          <w:pgMar w:top="1077" w:right="1418" w:bottom="902" w:left="1418" w:header="709" w:footer="709" w:gutter="0"/>
          <w:cols w:space="708"/>
          <w:titlePg/>
          <w:docGrid w:linePitch="360"/>
        </w:sectPr>
      </w:pPr>
    </w:p>
    <w:p w14:paraId="5181BCEC" w14:textId="77777777" w:rsidR="000E0AE5" w:rsidRPr="009510AA" w:rsidRDefault="000E0AE5" w:rsidP="000E0AE5">
      <w:pPr>
        <w:rPr>
          <w:rFonts w:ascii="Arial" w:hAnsi="Arial" w:cs="Arial"/>
          <w:lang w:val="en-GB"/>
        </w:rPr>
      </w:pPr>
    </w:p>
    <w:p w14:paraId="79397E2D"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3. Technical specifications</w:t>
      </w:r>
    </w:p>
    <w:p w14:paraId="2DAA7963" w14:textId="77777777" w:rsidR="000E0AE5" w:rsidRPr="009510AA" w:rsidRDefault="000E0AE5" w:rsidP="000E0AE5">
      <w:pPr>
        <w:jc w:val="both"/>
        <w:rPr>
          <w:rFonts w:ascii="Arial" w:hAnsi="Arial" w:cs="Arial"/>
          <w:lang w:val="en-GB"/>
        </w:rPr>
      </w:pPr>
      <w:r w:rsidRPr="009510AA">
        <w:rPr>
          <w:rFonts w:ascii="Arial" w:hAnsi="Arial" w:cs="Arial"/>
          <w:sz w:val="28"/>
          <w:szCs w:val="28"/>
          <w:lang w:val="en-GB"/>
        </w:rPr>
        <w:br w:type="textWrapping" w:clear="all"/>
      </w:r>
      <w:r w:rsidRPr="009510AA">
        <w:rPr>
          <w:rFonts w:ascii="Arial" w:hAnsi="Arial" w:cs="Arial"/>
          <w:lang w:val="en-GB"/>
        </w:rPr>
        <w:t xml:space="preserve">The aim of the Technical Specifications (TS) is to define the technical specifications of the supplies and ancillary services requested by the </w:t>
      </w:r>
      <w:r>
        <w:rPr>
          <w:rFonts w:ascii="Arial" w:hAnsi="Arial" w:cs="Arial"/>
          <w:lang w:val="en-GB"/>
        </w:rPr>
        <w:t>Project Owner</w:t>
      </w:r>
      <w:r w:rsidRPr="009510AA">
        <w:rPr>
          <w:rFonts w:ascii="Arial" w:hAnsi="Arial" w:cs="Arial"/>
          <w:lang w:val="en-GB"/>
        </w:rPr>
        <w:t>. These specifications must be detailed by taking into account that:</w:t>
      </w:r>
    </w:p>
    <w:p w14:paraId="7FFF9A4F"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w:t>
      </w:r>
    </w:p>
    <w:p w14:paraId="0BCFD69E"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 xml:space="preserve">The TS constitute the basis of verification of the conformity of the supplies and their evaluation. Consequently, well defined TS ease the preparation of conforming </w:t>
      </w:r>
      <w:r w:rsidR="003B472E" w:rsidRPr="003B472E">
        <w:rPr>
          <w:rFonts w:ascii="Arial" w:hAnsi="Arial" w:cs="Arial"/>
          <w:lang w:val="en-GB"/>
        </w:rPr>
        <w:t>bids</w:t>
      </w:r>
      <w:r w:rsidRPr="003B472E">
        <w:rPr>
          <w:rFonts w:ascii="Arial" w:hAnsi="Arial" w:cs="Arial"/>
          <w:lang w:val="en-GB"/>
        </w:rPr>
        <w:t xml:space="preserve"> by bidders as well as the preliminary examination, evaluation and comparison of </w:t>
      </w:r>
      <w:r w:rsidR="003B472E" w:rsidRPr="003B472E">
        <w:rPr>
          <w:rFonts w:ascii="Arial" w:hAnsi="Arial" w:cs="Arial"/>
          <w:lang w:val="en-GB"/>
        </w:rPr>
        <w:t>bids</w:t>
      </w:r>
      <w:r w:rsidRPr="003B472E">
        <w:rPr>
          <w:rFonts w:ascii="Arial" w:hAnsi="Arial" w:cs="Arial"/>
          <w:lang w:val="en-GB"/>
        </w:rPr>
        <w:t xml:space="preserve"> by the Evaluation Sub-committee.</w:t>
      </w:r>
    </w:p>
    <w:p w14:paraId="3F692013" w14:textId="77777777" w:rsidR="003B472E" w:rsidRDefault="003B472E" w:rsidP="003B472E">
      <w:pPr>
        <w:pStyle w:val="ListParagraph"/>
        <w:ind w:left="1418"/>
        <w:jc w:val="both"/>
        <w:rPr>
          <w:rFonts w:ascii="Arial" w:hAnsi="Arial" w:cs="Arial"/>
          <w:lang w:val="en-GB"/>
        </w:rPr>
      </w:pPr>
    </w:p>
    <w:p w14:paraId="3F0046FA"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require that all supplies as well as the materials that make them up be new, unused, be the recent or current model and that they include all the improvements in issues of conception and materials, except the contract stipulates otherwise.</w:t>
      </w:r>
    </w:p>
    <w:p w14:paraId="08AFC901" w14:textId="77777777" w:rsidR="003B472E" w:rsidRPr="003B472E" w:rsidRDefault="003B472E" w:rsidP="003B472E">
      <w:pPr>
        <w:pStyle w:val="ListParagraph"/>
        <w:rPr>
          <w:rFonts w:ascii="Arial" w:hAnsi="Arial" w:cs="Arial"/>
          <w:lang w:val="en-GB"/>
        </w:rPr>
      </w:pPr>
    </w:p>
    <w:p w14:paraId="5ABED938"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take into account practices considered as being the best by experience. The use of specifications prepared in the same country and applied to the same sector may constitute a safe base to prepare the TS.</w:t>
      </w:r>
    </w:p>
    <w:p w14:paraId="66A0197A" w14:textId="77777777" w:rsidR="003B472E" w:rsidRPr="003B472E" w:rsidRDefault="003B472E" w:rsidP="003B472E">
      <w:pPr>
        <w:pStyle w:val="ListParagraph"/>
        <w:rPr>
          <w:rFonts w:ascii="Arial" w:hAnsi="Arial" w:cs="Arial"/>
          <w:lang w:val="en-GB"/>
        </w:rPr>
      </w:pPr>
    </w:p>
    <w:p w14:paraId="26FE38E2"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use of the metric system is highly recommended.</w:t>
      </w:r>
    </w:p>
    <w:p w14:paraId="01D90E99" w14:textId="77777777" w:rsidR="003B472E" w:rsidRPr="003B472E" w:rsidRDefault="003B472E" w:rsidP="003B472E">
      <w:pPr>
        <w:pStyle w:val="ListParagraph"/>
        <w:rPr>
          <w:rFonts w:ascii="Arial" w:hAnsi="Arial" w:cs="Arial"/>
          <w:lang w:val="en-GB"/>
        </w:rPr>
      </w:pPr>
    </w:p>
    <w:p w14:paraId="7F11A48C"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standardisation of TS may have advantages and depends on the complexity of the supplies and the repetitive nature of the award of contracts under consideration. The TS must be sufficiently general to avoid creating difficulties in use by the labourers of the materials, equipment generally used in the manufacture of similar supplies.</w:t>
      </w:r>
    </w:p>
    <w:p w14:paraId="62E28C11" w14:textId="77777777" w:rsidR="003B472E" w:rsidRPr="003B472E" w:rsidRDefault="003B472E" w:rsidP="003B472E">
      <w:pPr>
        <w:pStyle w:val="ListParagraph"/>
        <w:rPr>
          <w:rFonts w:ascii="Arial" w:hAnsi="Arial" w:cs="Arial"/>
          <w:lang w:val="en-GB"/>
        </w:rPr>
      </w:pPr>
    </w:p>
    <w:p w14:paraId="282446AA"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standards in terms of equipment, materials and labour specified in the tender documents should not have an exclusion character. As far as possible, international standards must be used. References to trade marks, catalogue numbers or other details which circumscribe the materials or articles to a particular manufacturer must, as far as possible, be avoided. Where inevitable, such description of an article must always include the inscription “or equivalent in substance”.</w:t>
      </w:r>
    </w:p>
    <w:p w14:paraId="12B79D1C" w14:textId="77777777" w:rsidR="003B472E" w:rsidRPr="003B472E" w:rsidRDefault="003B472E" w:rsidP="003B472E">
      <w:pPr>
        <w:pStyle w:val="ListParagraph"/>
        <w:rPr>
          <w:rFonts w:ascii="Arial" w:hAnsi="Arial" w:cs="Arial"/>
          <w:lang w:val="en-GB"/>
        </w:rPr>
      </w:pPr>
    </w:p>
    <w:p w14:paraId="2912FB3D" w14:textId="77777777" w:rsidR="000E0AE5" w:rsidRPr="003B472E"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must describe in detail the requirements concerning, among others, the following aspects:</w:t>
      </w:r>
    </w:p>
    <w:p w14:paraId="583D1240" w14:textId="77777777" w:rsidR="000E0AE5" w:rsidRPr="009510AA" w:rsidRDefault="000E0AE5" w:rsidP="000E0AE5">
      <w:pPr>
        <w:jc w:val="both"/>
        <w:rPr>
          <w:rFonts w:ascii="Arial" w:hAnsi="Arial" w:cs="Arial"/>
          <w:lang w:val="en-GB"/>
        </w:rPr>
      </w:pPr>
    </w:p>
    <w:p w14:paraId="39F1F8D8"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Standards required concerning materials and manufacturing and production of supplies;</w:t>
      </w:r>
    </w:p>
    <w:p w14:paraId="12E436E9" w14:textId="77777777" w:rsidR="000E0AE5" w:rsidRPr="009510AA" w:rsidRDefault="000E0AE5" w:rsidP="000E0AE5">
      <w:pPr>
        <w:pStyle w:val="ListParagraph"/>
        <w:ind w:left="1678"/>
        <w:jc w:val="both"/>
        <w:rPr>
          <w:rFonts w:ascii="Arial" w:hAnsi="Arial" w:cs="Arial"/>
          <w:lang w:val="en-GB"/>
        </w:rPr>
      </w:pPr>
    </w:p>
    <w:p w14:paraId="581B4436"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Details concerning tests (type and number);</w:t>
      </w:r>
    </w:p>
    <w:p w14:paraId="2914B4F8" w14:textId="77777777" w:rsidR="000E0AE5" w:rsidRPr="003B472E" w:rsidRDefault="000E0AE5" w:rsidP="003B472E">
      <w:pPr>
        <w:jc w:val="both"/>
        <w:rPr>
          <w:rFonts w:ascii="Arial" w:hAnsi="Arial" w:cs="Arial"/>
          <w:lang w:val="en-GB"/>
        </w:rPr>
      </w:pPr>
    </w:p>
    <w:p w14:paraId="1A6F5068"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Complementary ancillary services necessary to ensure delivery/execution in due form;</w:t>
      </w:r>
    </w:p>
    <w:p w14:paraId="3B6C761B" w14:textId="77777777" w:rsidR="000E0AE5" w:rsidRPr="009510AA" w:rsidRDefault="000E0AE5" w:rsidP="000E0AE5">
      <w:pPr>
        <w:pStyle w:val="ListParagraph"/>
        <w:ind w:left="1678"/>
        <w:jc w:val="both"/>
        <w:rPr>
          <w:rFonts w:ascii="Arial" w:hAnsi="Arial" w:cs="Arial"/>
          <w:lang w:val="en-GB"/>
        </w:rPr>
      </w:pPr>
    </w:p>
    <w:p w14:paraId="4AFBB8DC" w14:textId="77777777" w:rsidR="000E0AE5" w:rsidRPr="009510AA" w:rsidRDefault="000E0AE5" w:rsidP="000E0AE5">
      <w:pPr>
        <w:ind w:left="1318"/>
        <w:jc w:val="both"/>
        <w:rPr>
          <w:rFonts w:ascii="Arial" w:hAnsi="Arial" w:cs="Arial"/>
          <w:lang w:val="en-GB"/>
        </w:rPr>
      </w:pPr>
      <w:r w:rsidRPr="009510AA">
        <w:rPr>
          <w:rFonts w:ascii="Arial" w:hAnsi="Arial" w:cs="Arial"/>
          <w:lang w:val="en-GB"/>
        </w:rPr>
        <w:t>d)  Detailed activities borne by the bidder, possible participation of the buyer in these activities;</w:t>
      </w:r>
    </w:p>
    <w:p w14:paraId="35EF9B9A" w14:textId="77777777" w:rsidR="000E0AE5" w:rsidRPr="009510AA" w:rsidRDefault="000E0AE5" w:rsidP="000E0AE5">
      <w:pPr>
        <w:ind w:left="1318"/>
        <w:jc w:val="both"/>
        <w:rPr>
          <w:rFonts w:ascii="Arial" w:hAnsi="Arial" w:cs="Arial"/>
          <w:lang w:val="en-GB"/>
        </w:rPr>
      </w:pPr>
    </w:p>
    <w:p w14:paraId="443127F4" w14:textId="77777777" w:rsidR="000E0AE5" w:rsidRPr="009510AA" w:rsidRDefault="000E0AE5" w:rsidP="000E0AE5">
      <w:pPr>
        <w:ind w:left="1318"/>
        <w:jc w:val="both"/>
        <w:rPr>
          <w:rFonts w:ascii="Arial" w:hAnsi="Arial" w:cs="Arial"/>
          <w:lang w:val="en-GB"/>
        </w:rPr>
      </w:pPr>
      <w:r w:rsidRPr="009510AA">
        <w:rPr>
          <w:rFonts w:ascii="Arial" w:hAnsi="Arial" w:cs="Arial"/>
          <w:lang w:val="en-GB"/>
        </w:rPr>
        <w:lastRenderedPageBreak/>
        <w:t>e)  List of functioning guarantees (details) covered by the Guarantee and details concerning the applicable damages in case of the non-respect of this functioning guarantees.</w:t>
      </w:r>
    </w:p>
    <w:p w14:paraId="2CD6A0A5" w14:textId="77777777" w:rsidR="000E0AE5" w:rsidRPr="009510AA" w:rsidRDefault="000E0AE5" w:rsidP="000E0AE5">
      <w:pPr>
        <w:ind w:left="1318"/>
        <w:jc w:val="both"/>
        <w:rPr>
          <w:rFonts w:ascii="Arial" w:hAnsi="Arial" w:cs="Arial"/>
          <w:lang w:val="en-GB"/>
        </w:rPr>
      </w:pPr>
    </w:p>
    <w:p w14:paraId="40DDAE16" w14:textId="77777777" w:rsidR="000E0AE5" w:rsidRPr="003B472E" w:rsidRDefault="003B472E" w:rsidP="00B853F1">
      <w:pPr>
        <w:pStyle w:val="ListParagraph"/>
        <w:numPr>
          <w:ilvl w:val="0"/>
          <w:numId w:val="66"/>
        </w:numPr>
        <w:tabs>
          <w:tab w:val="num" w:pos="1309"/>
        </w:tabs>
        <w:ind w:left="1418" w:hanging="425"/>
        <w:jc w:val="both"/>
        <w:rPr>
          <w:rFonts w:ascii="Arial" w:hAnsi="Arial" w:cs="Arial"/>
          <w:lang w:val="en-GB"/>
        </w:rPr>
      </w:pPr>
      <w:r>
        <w:rPr>
          <w:rFonts w:ascii="Arial" w:hAnsi="Arial" w:cs="Arial"/>
          <w:lang w:val="en-GB"/>
        </w:rPr>
        <w:t xml:space="preserve">  </w:t>
      </w:r>
      <w:r w:rsidR="000E0AE5" w:rsidRPr="003B472E">
        <w:rPr>
          <w:rFonts w:ascii="Arial" w:hAnsi="Arial" w:cs="Arial"/>
          <w:lang w:val="en-GB"/>
        </w:rPr>
        <w:t>TS specify the main technical and functioning characteristics required as well as the other requirements such as the guaranteed maximum or minimum values, as the case may be. If necessary, the Contracting Authority includes an ad hoc formula (document attached to the tender letter) in which the bidder furnishes the detailed information on the acceptable values or guarantees of the functioning guarantees.</w:t>
      </w:r>
    </w:p>
    <w:p w14:paraId="136C5B29" w14:textId="77777777" w:rsidR="000E0AE5" w:rsidRPr="009510AA" w:rsidRDefault="000E0AE5" w:rsidP="000E0AE5">
      <w:pPr>
        <w:jc w:val="both"/>
        <w:rPr>
          <w:rFonts w:ascii="Arial" w:hAnsi="Arial" w:cs="Arial"/>
          <w:lang w:val="en-GB"/>
        </w:rPr>
      </w:pPr>
    </w:p>
    <w:p w14:paraId="3EF1ED37" w14:textId="77777777" w:rsidR="000E0AE5" w:rsidRPr="009510AA" w:rsidRDefault="000E0AE5" w:rsidP="000E0AE5">
      <w:pPr>
        <w:ind w:left="748"/>
        <w:jc w:val="both"/>
        <w:rPr>
          <w:rFonts w:ascii="Arial" w:hAnsi="Arial" w:cs="Arial"/>
          <w:lang w:val="en-GB"/>
        </w:rPr>
      </w:pPr>
      <w:r w:rsidRPr="009510AA">
        <w:rPr>
          <w:rFonts w:ascii="Arial" w:hAnsi="Arial" w:cs="Arial"/>
          <w:lang w:val="en-GB"/>
        </w:rPr>
        <w:t xml:space="preserve"> When the </w:t>
      </w:r>
      <w:r>
        <w:rPr>
          <w:rFonts w:ascii="Arial" w:hAnsi="Arial" w:cs="Arial"/>
          <w:lang w:val="en-GB"/>
        </w:rPr>
        <w:t>Project Owner</w:t>
      </w:r>
      <w:r w:rsidRPr="009510AA">
        <w:rPr>
          <w:rFonts w:ascii="Arial" w:hAnsi="Arial" w:cs="Arial"/>
          <w:lang w:val="en-GB"/>
        </w:rPr>
        <w:t xml:space="preserve"> requires that the bidder furnish</w:t>
      </w:r>
      <w:r w:rsidR="003B472E">
        <w:rPr>
          <w:rFonts w:ascii="Arial" w:hAnsi="Arial" w:cs="Arial"/>
          <w:lang w:val="en-GB"/>
        </w:rPr>
        <w:t xml:space="preserve"> in his bid</w:t>
      </w:r>
      <w:r w:rsidRPr="009510AA">
        <w:rPr>
          <w:rFonts w:ascii="Arial" w:hAnsi="Arial" w:cs="Arial"/>
          <w:lang w:val="en-GB"/>
        </w:rPr>
        <w:t xml:space="preserve"> part or all the TS, technical documents or other technical information, the nature and quantity of information requested as well as their presentation in the </w:t>
      </w:r>
      <w:r w:rsidR="003B472E">
        <w:rPr>
          <w:rFonts w:ascii="Arial" w:hAnsi="Arial" w:cs="Arial"/>
          <w:lang w:val="en-GB"/>
        </w:rPr>
        <w:t>bid</w:t>
      </w:r>
      <w:r w:rsidRPr="009510AA">
        <w:rPr>
          <w:rFonts w:ascii="Arial" w:hAnsi="Arial" w:cs="Arial"/>
          <w:lang w:val="en-GB"/>
        </w:rPr>
        <w:t xml:space="preserve"> must be specified.</w:t>
      </w:r>
    </w:p>
    <w:p w14:paraId="62262F18" w14:textId="77777777" w:rsidR="000E0AE5" w:rsidRPr="009510AA" w:rsidRDefault="000E0AE5" w:rsidP="000E0AE5">
      <w:pPr>
        <w:ind w:left="748"/>
        <w:jc w:val="both"/>
        <w:rPr>
          <w:rFonts w:ascii="Arial" w:hAnsi="Arial" w:cs="Arial"/>
          <w:i/>
          <w:lang w:val="en-GB"/>
        </w:rPr>
      </w:pPr>
    </w:p>
    <w:p w14:paraId="6DE99CEF" w14:textId="77777777" w:rsidR="000E0AE5" w:rsidRPr="009510AA" w:rsidRDefault="000E0AE5" w:rsidP="000E0AE5">
      <w:pPr>
        <w:ind w:left="748"/>
        <w:jc w:val="both"/>
        <w:rPr>
          <w:rFonts w:ascii="Arial" w:hAnsi="Arial" w:cs="Arial"/>
          <w:i/>
          <w:sz w:val="22"/>
          <w:szCs w:val="22"/>
          <w:lang w:val="en-GB"/>
        </w:rPr>
      </w:pPr>
      <w:r w:rsidRPr="009510AA">
        <w:rPr>
          <w:rFonts w:ascii="Arial" w:hAnsi="Arial" w:cs="Arial"/>
          <w:i/>
          <w:sz w:val="22"/>
          <w:szCs w:val="22"/>
          <w:lang w:val="en-GB"/>
        </w:rPr>
        <w:t xml:space="preserve">[If a summary of the TS must be furnished, the </w:t>
      </w:r>
      <w:r>
        <w:rPr>
          <w:rFonts w:ascii="Arial" w:hAnsi="Arial" w:cs="Arial"/>
          <w:i/>
          <w:sz w:val="22"/>
          <w:szCs w:val="22"/>
          <w:lang w:val="en-GB"/>
        </w:rPr>
        <w:t>Project Owner</w:t>
      </w:r>
      <w:r w:rsidRPr="009510AA">
        <w:rPr>
          <w:rFonts w:ascii="Arial" w:hAnsi="Arial" w:cs="Arial"/>
          <w:i/>
          <w:sz w:val="22"/>
          <w:szCs w:val="22"/>
          <w:lang w:val="en-GB"/>
        </w:rPr>
        <w:t xml:space="preserve"> </w:t>
      </w:r>
      <w:r w:rsidR="00B853F1">
        <w:rPr>
          <w:rFonts w:ascii="Arial" w:hAnsi="Arial" w:cs="Arial"/>
          <w:i/>
          <w:sz w:val="22"/>
          <w:szCs w:val="22"/>
          <w:lang w:val="en-GB"/>
        </w:rPr>
        <w:t xml:space="preserve">should </w:t>
      </w:r>
      <w:r w:rsidRPr="009510AA">
        <w:rPr>
          <w:rFonts w:ascii="Arial" w:hAnsi="Arial" w:cs="Arial"/>
          <w:i/>
          <w:sz w:val="22"/>
          <w:szCs w:val="22"/>
          <w:lang w:val="en-GB"/>
        </w:rPr>
        <w:t xml:space="preserve">include the information in the table below. The bidder </w:t>
      </w:r>
      <w:r w:rsidR="00B853F1">
        <w:rPr>
          <w:rFonts w:ascii="Arial" w:hAnsi="Arial" w:cs="Arial"/>
          <w:i/>
          <w:sz w:val="22"/>
          <w:szCs w:val="22"/>
          <w:lang w:val="en-GB"/>
        </w:rPr>
        <w:t xml:space="preserve">shall </w:t>
      </w:r>
      <w:r w:rsidRPr="009510AA">
        <w:rPr>
          <w:rFonts w:ascii="Arial" w:hAnsi="Arial" w:cs="Arial"/>
          <w:i/>
          <w:sz w:val="22"/>
          <w:szCs w:val="22"/>
          <w:lang w:val="en-GB"/>
        </w:rPr>
        <w:t>prepare a similar table showing that the conditions were fulfilled.]</w:t>
      </w:r>
    </w:p>
    <w:p w14:paraId="36366846" w14:textId="77777777" w:rsidR="000E0AE5" w:rsidRPr="009510AA" w:rsidRDefault="000E0AE5" w:rsidP="000E0AE5">
      <w:pPr>
        <w:ind w:left="748"/>
        <w:jc w:val="both"/>
        <w:rPr>
          <w:rFonts w:ascii="Arial" w:hAnsi="Arial" w:cs="Arial"/>
          <w:i/>
          <w:lang w:val="en-GB"/>
        </w:rPr>
      </w:pPr>
    </w:p>
    <w:p w14:paraId="604B0B30" w14:textId="77777777" w:rsidR="000E0AE5" w:rsidRPr="009510AA" w:rsidRDefault="000E0AE5" w:rsidP="000E0AE5">
      <w:pPr>
        <w:ind w:left="748"/>
        <w:jc w:val="both"/>
        <w:rPr>
          <w:rFonts w:ascii="Arial" w:hAnsi="Arial" w:cs="Arial"/>
          <w:lang w:val="en-GB"/>
        </w:rPr>
      </w:pPr>
      <w:r w:rsidRPr="009510AA">
        <w:rPr>
          <w:rFonts w:ascii="Arial" w:hAnsi="Arial" w:cs="Arial"/>
          <w:lang w:val="en-GB"/>
        </w:rPr>
        <w:t>“Summary of Technical Specifications”:</w:t>
      </w:r>
    </w:p>
    <w:p w14:paraId="39F90E66" w14:textId="77777777" w:rsidR="000E0AE5" w:rsidRPr="009510AA" w:rsidRDefault="000E0AE5" w:rsidP="000E0AE5">
      <w:pPr>
        <w:ind w:left="748"/>
        <w:jc w:val="both"/>
        <w:rPr>
          <w:rFonts w:ascii="Arial" w:hAnsi="Arial" w:cs="Arial"/>
          <w:i/>
          <w:lang w:val="en-GB"/>
        </w:rPr>
      </w:pPr>
    </w:p>
    <w:p w14:paraId="22AA305B" w14:textId="77777777" w:rsidR="000E0AE5" w:rsidRPr="009510AA" w:rsidRDefault="000E0AE5" w:rsidP="000E0AE5">
      <w:pPr>
        <w:ind w:left="748"/>
        <w:jc w:val="both"/>
        <w:rPr>
          <w:rFonts w:ascii="Arial" w:hAnsi="Arial" w:cs="Arial"/>
          <w:lang w:val="en-GB"/>
        </w:rPr>
      </w:pPr>
      <w:r w:rsidRPr="009510AA">
        <w:rPr>
          <w:rFonts w:ascii="Arial" w:hAnsi="Arial" w:cs="Arial"/>
          <w:lang w:val="en-GB"/>
        </w:rPr>
        <w:t>The supplies and ancillary services must conform to the following specifications and standards:</w:t>
      </w:r>
    </w:p>
    <w:p w14:paraId="760DC99A" w14:textId="77777777" w:rsidR="000E0AE5" w:rsidRPr="009510AA" w:rsidRDefault="000E0AE5" w:rsidP="000E0AE5">
      <w:pPr>
        <w:ind w:left="748"/>
        <w:rPr>
          <w:rFonts w:ascii="Arial" w:hAnsi="Arial" w:cs="Arial"/>
          <w:lang w:val="en-GB"/>
        </w:rPr>
      </w:pPr>
    </w:p>
    <w:p w14:paraId="09FC2225" w14:textId="77777777" w:rsidR="000E0AE5" w:rsidRPr="009510AA" w:rsidRDefault="000E0AE5" w:rsidP="000E0AE5">
      <w:pPr>
        <w:ind w:left="748"/>
        <w:rPr>
          <w:rFonts w:ascii="Arial" w:hAnsi="Arial" w:cs="Arial"/>
          <w:i/>
          <w:lang w:val="en-GB"/>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722"/>
        <w:gridCol w:w="2838"/>
      </w:tblGrid>
      <w:tr w:rsidR="000E0AE5" w:rsidRPr="004703E9" w14:paraId="729E3945" w14:textId="77777777" w:rsidTr="003C6B1B">
        <w:tc>
          <w:tcPr>
            <w:tcW w:w="3070" w:type="dxa"/>
          </w:tcPr>
          <w:p w14:paraId="28B68909" w14:textId="77777777" w:rsidR="000E0AE5" w:rsidRPr="009510AA" w:rsidRDefault="00B853F1" w:rsidP="003C6B1B">
            <w:pPr>
              <w:rPr>
                <w:rFonts w:ascii="Arial" w:hAnsi="Arial" w:cs="Arial"/>
                <w:i/>
                <w:lang w:val="en-GB"/>
              </w:rPr>
            </w:pPr>
            <w:r>
              <w:rPr>
                <w:rFonts w:ascii="Arial" w:hAnsi="Arial" w:cs="Arial"/>
                <w:b/>
                <w:lang w:val="en-GB"/>
              </w:rPr>
              <w:t xml:space="preserve">Articles </w:t>
            </w:r>
            <w:r w:rsidR="000E0AE5" w:rsidRPr="009510AA">
              <w:rPr>
                <w:rFonts w:ascii="Arial" w:hAnsi="Arial" w:cs="Arial"/>
                <w:b/>
                <w:lang w:val="en-GB"/>
              </w:rPr>
              <w:t xml:space="preserve"> </w:t>
            </w:r>
          </w:p>
        </w:tc>
        <w:tc>
          <w:tcPr>
            <w:tcW w:w="3070" w:type="dxa"/>
          </w:tcPr>
          <w:p w14:paraId="7DB3DC75" w14:textId="77777777" w:rsidR="000E0AE5" w:rsidRPr="009510AA" w:rsidRDefault="000E0AE5" w:rsidP="003C6B1B">
            <w:pPr>
              <w:rPr>
                <w:rFonts w:ascii="Arial" w:hAnsi="Arial" w:cs="Arial"/>
                <w:i/>
                <w:lang w:val="en-GB"/>
              </w:rPr>
            </w:pPr>
            <w:r w:rsidRPr="009510AA">
              <w:rPr>
                <w:rFonts w:ascii="Arial" w:hAnsi="Arial" w:cs="Arial"/>
                <w:b/>
                <w:lang w:val="en-GB"/>
              </w:rPr>
              <w:t xml:space="preserve">Names of supplies or ancillary services                </w:t>
            </w:r>
          </w:p>
        </w:tc>
        <w:tc>
          <w:tcPr>
            <w:tcW w:w="3070" w:type="dxa"/>
          </w:tcPr>
          <w:p w14:paraId="781D6B90" w14:textId="77777777" w:rsidR="000E0AE5" w:rsidRPr="009510AA" w:rsidRDefault="000E0AE5" w:rsidP="003C6B1B">
            <w:pPr>
              <w:rPr>
                <w:rFonts w:ascii="Arial" w:hAnsi="Arial" w:cs="Arial"/>
                <w:b/>
                <w:lang w:val="en-GB"/>
              </w:rPr>
            </w:pPr>
            <w:r w:rsidRPr="009510AA">
              <w:rPr>
                <w:rFonts w:ascii="Arial" w:hAnsi="Arial" w:cs="Arial"/>
                <w:b/>
                <w:lang w:val="en-GB"/>
              </w:rPr>
              <w:t xml:space="preserve">Applicable technical </w:t>
            </w:r>
          </w:p>
          <w:p w14:paraId="1BB46548" w14:textId="77777777" w:rsidR="000E0AE5" w:rsidRPr="009510AA" w:rsidRDefault="000E0AE5" w:rsidP="003C6B1B">
            <w:pPr>
              <w:rPr>
                <w:rFonts w:ascii="Arial" w:hAnsi="Arial" w:cs="Arial"/>
                <w:i/>
                <w:lang w:val="en-GB"/>
              </w:rPr>
            </w:pPr>
            <w:r w:rsidRPr="009510AA">
              <w:rPr>
                <w:rFonts w:ascii="Arial" w:hAnsi="Arial" w:cs="Arial"/>
                <w:b/>
                <w:lang w:val="en-GB"/>
              </w:rPr>
              <w:t>specifications and standards</w:t>
            </w:r>
          </w:p>
        </w:tc>
      </w:tr>
      <w:tr w:rsidR="000E0AE5" w:rsidRPr="004703E9" w14:paraId="7AD5CBFF" w14:textId="77777777" w:rsidTr="003C6B1B">
        <w:trPr>
          <w:trHeight w:val="797"/>
        </w:trPr>
        <w:tc>
          <w:tcPr>
            <w:tcW w:w="3070" w:type="dxa"/>
          </w:tcPr>
          <w:p w14:paraId="3B07FC29" w14:textId="77777777" w:rsidR="000E0AE5" w:rsidRPr="009510AA" w:rsidRDefault="000E0AE5" w:rsidP="003C6B1B">
            <w:pPr>
              <w:ind w:left="386" w:hanging="386"/>
              <w:rPr>
                <w:rFonts w:ascii="Arial" w:hAnsi="Arial" w:cs="Arial"/>
                <w:i/>
                <w:lang w:val="en-GB"/>
              </w:rPr>
            </w:pPr>
            <w:r w:rsidRPr="009510AA">
              <w:rPr>
                <w:rFonts w:ascii="Arial" w:hAnsi="Arial" w:cs="Arial"/>
                <w:i/>
                <w:sz w:val="22"/>
                <w:szCs w:val="22"/>
                <w:lang w:val="en-GB"/>
              </w:rPr>
              <w:t xml:space="preserve">   [Insert the number of the article]</w:t>
            </w:r>
          </w:p>
          <w:p w14:paraId="3C61808B" w14:textId="77777777" w:rsidR="000E0AE5" w:rsidRPr="009510AA" w:rsidRDefault="000E0AE5" w:rsidP="003C6B1B">
            <w:pPr>
              <w:rPr>
                <w:rFonts w:ascii="Arial" w:hAnsi="Arial" w:cs="Arial"/>
                <w:i/>
                <w:lang w:val="en-GB"/>
              </w:rPr>
            </w:pPr>
          </w:p>
        </w:tc>
        <w:tc>
          <w:tcPr>
            <w:tcW w:w="3070" w:type="dxa"/>
          </w:tcPr>
          <w:p w14:paraId="038D3190" w14:textId="77777777" w:rsidR="000E0AE5" w:rsidRPr="009510AA" w:rsidRDefault="000E0AE5" w:rsidP="003C6B1B">
            <w:pPr>
              <w:rPr>
                <w:rFonts w:ascii="Arial" w:hAnsi="Arial" w:cs="Arial"/>
                <w:i/>
                <w:lang w:val="en-GB"/>
              </w:rPr>
            </w:pPr>
            <w:r w:rsidRPr="009510AA">
              <w:rPr>
                <w:rFonts w:ascii="Arial" w:hAnsi="Arial" w:cs="Arial"/>
                <w:i/>
                <w:sz w:val="22"/>
                <w:szCs w:val="22"/>
                <w:lang w:val="en-GB"/>
              </w:rPr>
              <w:t xml:space="preserve">[ Insert the name]       </w:t>
            </w:r>
          </w:p>
        </w:tc>
        <w:tc>
          <w:tcPr>
            <w:tcW w:w="3070" w:type="dxa"/>
          </w:tcPr>
          <w:p w14:paraId="5AB3055A" w14:textId="77777777" w:rsidR="000E0AE5" w:rsidRPr="009510AA" w:rsidRDefault="000E0AE5" w:rsidP="003C6B1B">
            <w:pPr>
              <w:rPr>
                <w:rFonts w:ascii="Arial" w:hAnsi="Arial" w:cs="Arial"/>
                <w:i/>
                <w:lang w:val="en-GB"/>
              </w:rPr>
            </w:pPr>
            <w:r w:rsidRPr="009510AA">
              <w:rPr>
                <w:rFonts w:ascii="Arial" w:hAnsi="Arial" w:cs="Arial"/>
                <w:i/>
                <w:sz w:val="22"/>
                <w:szCs w:val="22"/>
                <w:lang w:val="en-GB"/>
              </w:rPr>
              <w:t xml:space="preserve"> [Insert the TS and standards]</w:t>
            </w:r>
          </w:p>
          <w:p w14:paraId="20E135B3" w14:textId="77777777" w:rsidR="000E0AE5" w:rsidRPr="009510AA" w:rsidRDefault="000E0AE5" w:rsidP="003C6B1B">
            <w:pPr>
              <w:rPr>
                <w:rFonts w:ascii="Arial" w:hAnsi="Arial" w:cs="Arial"/>
                <w:i/>
                <w:lang w:val="en-GB"/>
              </w:rPr>
            </w:pPr>
          </w:p>
        </w:tc>
      </w:tr>
      <w:tr w:rsidR="000E0AE5" w:rsidRPr="004703E9" w14:paraId="1F0343CF" w14:textId="77777777" w:rsidTr="003C6B1B">
        <w:tc>
          <w:tcPr>
            <w:tcW w:w="3070" w:type="dxa"/>
          </w:tcPr>
          <w:p w14:paraId="76FFE9C6" w14:textId="77777777" w:rsidR="000E0AE5" w:rsidRPr="009510AA" w:rsidRDefault="000E0AE5" w:rsidP="003C6B1B">
            <w:pPr>
              <w:rPr>
                <w:rFonts w:ascii="Arial" w:hAnsi="Arial" w:cs="Arial"/>
                <w:i/>
                <w:lang w:val="en-GB"/>
              </w:rPr>
            </w:pPr>
          </w:p>
        </w:tc>
        <w:tc>
          <w:tcPr>
            <w:tcW w:w="3070" w:type="dxa"/>
          </w:tcPr>
          <w:p w14:paraId="52B83FBF" w14:textId="77777777" w:rsidR="000E0AE5" w:rsidRPr="009510AA" w:rsidRDefault="000E0AE5" w:rsidP="003C6B1B">
            <w:pPr>
              <w:rPr>
                <w:rFonts w:ascii="Arial" w:hAnsi="Arial" w:cs="Arial"/>
                <w:i/>
                <w:lang w:val="en-GB"/>
              </w:rPr>
            </w:pPr>
          </w:p>
        </w:tc>
        <w:tc>
          <w:tcPr>
            <w:tcW w:w="3070" w:type="dxa"/>
          </w:tcPr>
          <w:p w14:paraId="0172751B" w14:textId="77777777" w:rsidR="000E0AE5" w:rsidRPr="009510AA" w:rsidRDefault="000E0AE5" w:rsidP="003C6B1B">
            <w:pPr>
              <w:rPr>
                <w:rFonts w:ascii="Arial" w:hAnsi="Arial" w:cs="Arial"/>
                <w:i/>
                <w:lang w:val="en-GB"/>
              </w:rPr>
            </w:pPr>
          </w:p>
        </w:tc>
      </w:tr>
      <w:tr w:rsidR="000E0AE5" w:rsidRPr="004703E9" w14:paraId="1D37C1EC" w14:textId="77777777" w:rsidTr="003C6B1B">
        <w:tc>
          <w:tcPr>
            <w:tcW w:w="3070" w:type="dxa"/>
          </w:tcPr>
          <w:p w14:paraId="5B4D1C1D" w14:textId="77777777" w:rsidR="000E0AE5" w:rsidRPr="009510AA" w:rsidRDefault="000E0AE5" w:rsidP="003C6B1B">
            <w:pPr>
              <w:rPr>
                <w:rFonts w:ascii="Arial" w:hAnsi="Arial" w:cs="Arial"/>
                <w:i/>
                <w:lang w:val="en-GB"/>
              </w:rPr>
            </w:pPr>
          </w:p>
        </w:tc>
        <w:tc>
          <w:tcPr>
            <w:tcW w:w="3070" w:type="dxa"/>
          </w:tcPr>
          <w:p w14:paraId="383C678E" w14:textId="77777777" w:rsidR="000E0AE5" w:rsidRPr="009510AA" w:rsidRDefault="000E0AE5" w:rsidP="003C6B1B">
            <w:pPr>
              <w:rPr>
                <w:rFonts w:ascii="Arial" w:hAnsi="Arial" w:cs="Arial"/>
                <w:i/>
                <w:lang w:val="en-GB"/>
              </w:rPr>
            </w:pPr>
          </w:p>
        </w:tc>
        <w:tc>
          <w:tcPr>
            <w:tcW w:w="3070" w:type="dxa"/>
          </w:tcPr>
          <w:p w14:paraId="005D7AAC" w14:textId="77777777" w:rsidR="000E0AE5" w:rsidRPr="009510AA" w:rsidRDefault="000E0AE5" w:rsidP="003C6B1B">
            <w:pPr>
              <w:rPr>
                <w:rFonts w:ascii="Arial" w:hAnsi="Arial" w:cs="Arial"/>
                <w:i/>
                <w:lang w:val="en-GB"/>
              </w:rPr>
            </w:pPr>
          </w:p>
        </w:tc>
      </w:tr>
    </w:tbl>
    <w:p w14:paraId="7F173F5E" w14:textId="77777777" w:rsidR="000E0AE5" w:rsidRPr="00D0203E" w:rsidRDefault="000E0AE5" w:rsidP="000E0AE5">
      <w:pPr>
        <w:ind w:left="748"/>
        <w:rPr>
          <w:rFonts w:ascii="Arial" w:hAnsi="Arial" w:cs="Arial"/>
          <w:b/>
          <w:lang w:val="en-GB"/>
        </w:rPr>
      </w:pPr>
      <w:r w:rsidRPr="009510AA">
        <w:rPr>
          <w:rFonts w:ascii="Arial" w:hAnsi="Arial" w:cs="Arial"/>
          <w:b/>
          <w:lang w:val="en-GB"/>
        </w:rPr>
        <w:t xml:space="preserve">                   </w:t>
      </w:r>
    </w:p>
    <w:p w14:paraId="39E6F00F" w14:textId="77777777" w:rsidR="000E0AE5" w:rsidRPr="009510AA" w:rsidRDefault="000E0AE5" w:rsidP="000E0AE5">
      <w:pPr>
        <w:ind w:left="1309" w:hanging="1309"/>
        <w:rPr>
          <w:rFonts w:ascii="Arial" w:hAnsi="Arial" w:cs="Arial"/>
          <w:lang w:val="en-GB"/>
        </w:rPr>
      </w:pPr>
      <w:r w:rsidRPr="009510AA">
        <w:rPr>
          <w:rFonts w:ascii="Arial" w:hAnsi="Arial" w:cs="Arial"/>
          <w:lang w:val="en-GB"/>
        </w:rPr>
        <w:t>Detailed technical specifications and standards, if necessary.</w:t>
      </w:r>
    </w:p>
    <w:p w14:paraId="6B94537A" w14:textId="77777777" w:rsidR="000E0AE5" w:rsidRPr="009510AA" w:rsidRDefault="000E0AE5" w:rsidP="000E0AE5">
      <w:pPr>
        <w:ind w:left="1309" w:hanging="1309"/>
        <w:rPr>
          <w:rFonts w:ascii="Arial" w:hAnsi="Arial" w:cs="Arial"/>
          <w:lang w:val="en-GB"/>
        </w:rPr>
      </w:pPr>
    </w:p>
    <w:p w14:paraId="0B44EB53" w14:textId="77777777" w:rsidR="000E0AE5" w:rsidRDefault="000E0AE5" w:rsidP="000E0AE5">
      <w:pPr>
        <w:pStyle w:val="ListParagraph"/>
        <w:ind w:left="720"/>
        <w:jc w:val="center"/>
        <w:rPr>
          <w:rFonts w:ascii="Arial" w:hAnsi="Arial" w:cs="Arial"/>
          <w:b/>
          <w:lang w:val="en-GB"/>
        </w:rPr>
      </w:pPr>
    </w:p>
    <w:p w14:paraId="6E047716" w14:textId="77777777" w:rsidR="000E0AE5" w:rsidRDefault="000E0AE5" w:rsidP="000E0AE5">
      <w:pPr>
        <w:pStyle w:val="ListParagraph"/>
        <w:ind w:left="720"/>
        <w:jc w:val="center"/>
        <w:rPr>
          <w:rFonts w:ascii="Arial" w:hAnsi="Arial" w:cs="Arial"/>
          <w:b/>
          <w:lang w:val="en-GB"/>
        </w:rPr>
      </w:pPr>
    </w:p>
    <w:p w14:paraId="3C598014" w14:textId="77777777" w:rsidR="009021C9" w:rsidRDefault="009021C9" w:rsidP="000E0AE5">
      <w:pPr>
        <w:pStyle w:val="ListParagraph"/>
        <w:ind w:left="720"/>
        <w:jc w:val="center"/>
        <w:rPr>
          <w:rFonts w:ascii="Arial" w:hAnsi="Arial" w:cs="Arial"/>
          <w:b/>
          <w:lang w:val="en-GB"/>
        </w:rPr>
        <w:sectPr w:rsidR="009021C9" w:rsidSect="005570AD">
          <w:pgSz w:w="11906" w:h="16838"/>
          <w:pgMar w:top="902" w:right="1418" w:bottom="1077" w:left="1418" w:header="709" w:footer="709" w:gutter="0"/>
          <w:cols w:space="708"/>
          <w:titlePg/>
          <w:docGrid w:linePitch="360"/>
        </w:sectPr>
      </w:pPr>
    </w:p>
    <w:tbl>
      <w:tblPr>
        <w:tblpPr w:leftFromText="141" w:rightFromText="141" w:vertAnchor="text" w:horzAnchor="margin" w:tblpXSpec="center" w:tblpY="1820"/>
        <w:tblW w:w="14283" w:type="dxa"/>
        <w:tblCellMar>
          <w:left w:w="10" w:type="dxa"/>
          <w:right w:w="10" w:type="dxa"/>
        </w:tblCellMar>
        <w:tblLook w:val="0000" w:firstRow="0" w:lastRow="0" w:firstColumn="0" w:lastColumn="0" w:noHBand="0" w:noVBand="0"/>
      </w:tblPr>
      <w:tblGrid>
        <w:gridCol w:w="932"/>
        <w:gridCol w:w="1494"/>
        <w:gridCol w:w="1486"/>
        <w:gridCol w:w="1404"/>
        <w:gridCol w:w="2023"/>
        <w:gridCol w:w="1667"/>
        <w:gridCol w:w="2301"/>
        <w:gridCol w:w="2976"/>
      </w:tblGrid>
      <w:tr w:rsidR="002438B4" w:rsidRPr="004703E9" w14:paraId="31A1FF1C" w14:textId="77777777" w:rsidTr="009021C9">
        <w:trPr>
          <w:cantSplit/>
          <w:trHeight w:val="240"/>
        </w:trPr>
        <w:tc>
          <w:tcPr>
            <w:tcW w:w="932"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471F" w14:textId="77777777" w:rsidR="009021C9" w:rsidRDefault="009021C9" w:rsidP="009021C9">
            <w:pPr>
              <w:jc w:val="center"/>
              <w:rPr>
                <w:rFonts w:ascii="Arial" w:hAnsi="Arial" w:cs="Arial"/>
                <w:b/>
                <w:bCs/>
                <w:sz w:val="23"/>
                <w:szCs w:val="23"/>
              </w:rPr>
            </w:pPr>
            <w:r>
              <w:rPr>
                <w:rFonts w:ascii="Arial" w:hAnsi="Arial" w:cs="Arial"/>
                <w:b/>
                <w:bCs/>
                <w:sz w:val="23"/>
                <w:szCs w:val="23"/>
              </w:rPr>
              <w:lastRenderedPageBreak/>
              <w:t>Article No.</w:t>
            </w:r>
          </w:p>
        </w:tc>
        <w:tc>
          <w:tcPr>
            <w:tcW w:w="149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5185" w14:textId="77777777" w:rsidR="009021C9" w:rsidRDefault="009021C9" w:rsidP="009021C9">
            <w:pPr>
              <w:jc w:val="center"/>
              <w:rPr>
                <w:rFonts w:ascii="Arial" w:hAnsi="Arial" w:cs="Arial"/>
                <w:b/>
                <w:bCs/>
                <w:sz w:val="23"/>
                <w:szCs w:val="23"/>
              </w:rPr>
            </w:pPr>
            <w:r>
              <w:rPr>
                <w:rFonts w:ascii="Arial" w:hAnsi="Arial" w:cs="Arial"/>
                <w:b/>
                <w:bCs/>
                <w:sz w:val="23"/>
                <w:szCs w:val="23"/>
              </w:rPr>
              <w:t>Description of supplies</w:t>
            </w:r>
          </w:p>
        </w:tc>
        <w:tc>
          <w:tcPr>
            <w:tcW w:w="1486"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2C51" w14:textId="77777777" w:rsidR="009021C9" w:rsidRDefault="009021C9" w:rsidP="009021C9">
            <w:pPr>
              <w:jc w:val="center"/>
              <w:rPr>
                <w:rFonts w:ascii="Arial" w:hAnsi="Arial" w:cs="Arial"/>
                <w:b/>
                <w:bCs/>
                <w:sz w:val="23"/>
                <w:szCs w:val="23"/>
              </w:rPr>
            </w:pPr>
            <w:r>
              <w:rPr>
                <w:rFonts w:ascii="Arial" w:hAnsi="Arial" w:cs="Arial"/>
                <w:b/>
                <w:bCs/>
                <w:sz w:val="23"/>
                <w:szCs w:val="23"/>
              </w:rPr>
              <w:t>Quantity (Number of units)</w:t>
            </w:r>
          </w:p>
        </w:tc>
        <w:tc>
          <w:tcPr>
            <w:tcW w:w="140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E077" w14:textId="77777777" w:rsidR="009021C9" w:rsidRDefault="009021C9" w:rsidP="009021C9">
            <w:pPr>
              <w:jc w:val="center"/>
              <w:rPr>
                <w:rFonts w:ascii="Arial" w:hAnsi="Arial" w:cs="Arial"/>
                <w:b/>
                <w:bCs/>
                <w:sz w:val="23"/>
                <w:szCs w:val="23"/>
              </w:rPr>
            </w:pPr>
            <w:r>
              <w:rPr>
                <w:rFonts w:ascii="Arial" w:hAnsi="Arial" w:cs="Arial"/>
                <w:b/>
                <w:bCs/>
                <w:sz w:val="23"/>
                <w:szCs w:val="23"/>
              </w:rPr>
              <w:t>Unit</w:t>
            </w:r>
          </w:p>
        </w:tc>
        <w:tc>
          <w:tcPr>
            <w:tcW w:w="2023"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0022F" w14:textId="77777777" w:rsidR="009021C9" w:rsidRPr="009021C9" w:rsidRDefault="009021C9" w:rsidP="009021C9">
            <w:pPr>
              <w:jc w:val="center"/>
              <w:rPr>
                <w:rFonts w:ascii="Arial" w:hAnsi="Arial" w:cs="Arial"/>
                <w:b/>
                <w:bCs/>
                <w:sz w:val="23"/>
                <w:szCs w:val="23"/>
                <w:lang w:val="en-US"/>
              </w:rPr>
            </w:pPr>
            <w:r w:rsidRPr="009021C9">
              <w:rPr>
                <w:rFonts w:ascii="Arial" w:hAnsi="Arial" w:cs="Arial"/>
                <w:b/>
                <w:bCs/>
                <w:sz w:val="23"/>
                <w:szCs w:val="23"/>
                <w:lang w:val="en-US"/>
              </w:rPr>
              <w:t>Site (</w:t>
            </w:r>
            <w:r w:rsidR="002438B4" w:rsidRPr="009021C9">
              <w:rPr>
                <w:rFonts w:ascii="Arial" w:hAnsi="Arial" w:cs="Arial"/>
                <w:b/>
                <w:bCs/>
                <w:sz w:val="23"/>
                <w:szCs w:val="23"/>
                <w:lang w:val="en-US"/>
              </w:rPr>
              <w:t>project</w:t>
            </w:r>
            <w:r w:rsidRPr="009021C9">
              <w:rPr>
                <w:rFonts w:ascii="Arial" w:hAnsi="Arial" w:cs="Arial"/>
                <w:b/>
                <w:bCs/>
                <w:sz w:val="23"/>
                <w:szCs w:val="23"/>
                <w:lang w:val="en-US"/>
              </w:rPr>
              <w:t>) or final destination as indicated in the special regulations</w:t>
            </w:r>
          </w:p>
        </w:tc>
        <w:tc>
          <w:tcPr>
            <w:tcW w:w="6944"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6B0A475" w14:textId="77777777" w:rsidR="009021C9" w:rsidRPr="009021C9" w:rsidRDefault="009021C9" w:rsidP="009021C9">
            <w:pPr>
              <w:jc w:val="center"/>
              <w:rPr>
                <w:rFonts w:ascii="Arial" w:hAnsi="Arial" w:cs="Arial"/>
                <w:b/>
                <w:bCs/>
                <w:sz w:val="23"/>
                <w:szCs w:val="23"/>
                <w:lang w:val="en-US"/>
              </w:rPr>
            </w:pPr>
            <w:r w:rsidRPr="009021C9">
              <w:rPr>
                <w:rFonts w:ascii="Arial" w:hAnsi="Arial" w:cs="Arial"/>
                <w:b/>
                <w:bCs/>
                <w:sz w:val="23"/>
                <w:szCs w:val="23"/>
                <w:lang w:val="en-US"/>
              </w:rPr>
              <w:t xml:space="preserve">Delivery date </w:t>
            </w:r>
            <w:r>
              <w:rPr>
                <w:rFonts w:ascii="Arial" w:hAnsi="Arial" w:cs="Arial"/>
                <w:b/>
                <w:bCs/>
                <w:sz w:val="23"/>
                <w:szCs w:val="23"/>
                <w:lang w:val="en-US"/>
              </w:rPr>
              <w:t xml:space="preserve">(according to </w:t>
            </w:r>
            <w:r w:rsidRPr="009021C9">
              <w:rPr>
                <w:rFonts w:ascii="Arial" w:hAnsi="Arial" w:cs="Arial"/>
                <w:b/>
                <w:bCs/>
                <w:sz w:val="23"/>
                <w:szCs w:val="23"/>
                <w:lang w:val="en-US"/>
              </w:rPr>
              <w:t>Incoterms)</w:t>
            </w:r>
          </w:p>
        </w:tc>
      </w:tr>
      <w:tr w:rsidR="002438B4" w14:paraId="7E83B0DF" w14:textId="77777777" w:rsidTr="009021C9">
        <w:trPr>
          <w:cantSplit/>
          <w:trHeight w:val="240"/>
        </w:trPr>
        <w:tc>
          <w:tcPr>
            <w:tcW w:w="932"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B083" w14:textId="77777777" w:rsidR="009021C9" w:rsidRPr="009021C9" w:rsidRDefault="009021C9" w:rsidP="009021C9">
            <w:pPr>
              <w:jc w:val="center"/>
              <w:rPr>
                <w:rFonts w:ascii="Arial" w:hAnsi="Arial" w:cs="Arial"/>
                <w:b/>
                <w:bCs/>
                <w:sz w:val="23"/>
                <w:szCs w:val="23"/>
                <w:lang w:val="en-US"/>
              </w:rPr>
            </w:pPr>
          </w:p>
        </w:tc>
        <w:tc>
          <w:tcPr>
            <w:tcW w:w="149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552D" w14:textId="77777777" w:rsidR="009021C9" w:rsidRPr="009021C9" w:rsidRDefault="009021C9" w:rsidP="009021C9">
            <w:pPr>
              <w:jc w:val="center"/>
              <w:rPr>
                <w:rFonts w:ascii="Arial" w:hAnsi="Arial" w:cs="Arial"/>
                <w:b/>
                <w:bCs/>
                <w:sz w:val="23"/>
                <w:szCs w:val="23"/>
                <w:lang w:val="en-US"/>
              </w:rPr>
            </w:pPr>
          </w:p>
        </w:tc>
        <w:tc>
          <w:tcPr>
            <w:tcW w:w="1486"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4730C" w14:textId="77777777" w:rsidR="009021C9" w:rsidRPr="009021C9" w:rsidRDefault="009021C9" w:rsidP="009021C9">
            <w:pPr>
              <w:jc w:val="center"/>
              <w:rPr>
                <w:rFonts w:ascii="Arial" w:hAnsi="Arial" w:cs="Arial"/>
                <w:b/>
                <w:bCs/>
                <w:sz w:val="23"/>
                <w:szCs w:val="23"/>
                <w:lang w:val="en-US"/>
              </w:rPr>
            </w:pPr>
          </w:p>
        </w:tc>
        <w:tc>
          <w:tcPr>
            <w:tcW w:w="140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E42B8" w14:textId="77777777" w:rsidR="009021C9" w:rsidRPr="009021C9" w:rsidRDefault="009021C9" w:rsidP="009021C9">
            <w:pPr>
              <w:jc w:val="center"/>
              <w:rPr>
                <w:rFonts w:ascii="Arial" w:hAnsi="Arial" w:cs="Arial"/>
                <w:b/>
                <w:bCs/>
                <w:sz w:val="23"/>
                <w:szCs w:val="23"/>
                <w:lang w:val="en-US"/>
              </w:rPr>
            </w:pPr>
          </w:p>
        </w:tc>
        <w:tc>
          <w:tcPr>
            <w:tcW w:w="202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23888" w14:textId="77777777" w:rsidR="009021C9" w:rsidRPr="009021C9" w:rsidRDefault="009021C9" w:rsidP="009021C9">
            <w:pPr>
              <w:jc w:val="center"/>
              <w:rPr>
                <w:rFonts w:ascii="Arial" w:hAnsi="Arial" w:cs="Arial"/>
                <w:b/>
                <w:bCs/>
                <w:sz w:val="23"/>
                <w:szCs w:val="23"/>
                <w:lang w:val="en-US"/>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F7FE9" w14:textId="77777777" w:rsidR="009021C9" w:rsidRDefault="009021C9" w:rsidP="009021C9">
            <w:pPr>
              <w:jc w:val="center"/>
              <w:rPr>
                <w:rFonts w:ascii="Arial" w:hAnsi="Arial" w:cs="Arial"/>
                <w:b/>
                <w:bCs/>
                <w:sz w:val="23"/>
                <w:szCs w:val="23"/>
              </w:rPr>
            </w:pPr>
            <w:r>
              <w:rPr>
                <w:rFonts w:ascii="Arial" w:hAnsi="Arial" w:cs="Arial"/>
                <w:b/>
                <w:bCs/>
                <w:sz w:val="23"/>
                <w:szCs w:val="23"/>
              </w:rPr>
              <w:t>Earliest delivery date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B0AEC" w14:textId="77777777" w:rsidR="009021C9" w:rsidRDefault="009021C9" w:rsidP="009021C9">
            <w:pPr>
              <w:jc w:val="center"/>
              <w:rPr>
                <w:rFonts w:ascii="Arial" w:hAnsi="Arial" w:cs="Arial"/>
                <w:b/>
                <w:bCs/>
                <w:sz w:val="23"/>
                <w:szCs w:val="23"/>
              </w:rPr>
            </w:pPr>
            <w:r>
              <w:rPr>
                <w:rFonts w:ascii="Arial" w:hAnsi="Arial" w:cs="Arial"/>
                <w:b/>
                <w:bCs/>
                <w:sz w:val="23"/>
                <w:szCs w:val="23"/>
              </w:rPr>
              <w:t>Latest delivery date</w:t>
            </w:r>
          </w:p>
          <w:p w14:paraId="7A3EF48B" w14:textId="77777777" w:rsidR="009021C9" w:rsidRDefault="009021C9" w:rsidP="009021C9">
            <w:pPr>
              <w:jc w:val="center"/>
              <w:rPr>
                <w:rFonts w:ascii="Arial" w:hAnsi="Arial" w:cs="Arial"/>
                <w:b/>
                <w:bCs/>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5C387F97" w14:textId="77777777" w:rsidR="009021C9" w:rsidRDefault="009021C9" w:rsidP="009021C9">
            <w:pPr>
              <w:jc w:val="center"/>
            </w:pPr>
            <w:r>
              <w:rPr>
                <w:rFonts w:ascii="Arial" w:hAnsi="Arial" w:cs="Arial"/>
                <w:b/>
                <w:bCs/>
                <w:sz w:val="23"/>
                <w:szCs w:val="23"/>
              </w:rPr>
              <w:t>Date de livraison offerte par le Soumissionnaire [</w:t>
            </w:r>
            <w:r>
              <w:rPr>
                <w:rFonts w:ascii="Arial" w:hAnsi="Arial" w:cs="Arial"/>
                <w:b/>
                <w:bCs/>
                <w:i/>
                <w:iCs/>
                <w:sz w:val="23"/>
                <w:szCs w:val="23"/>
              </w:rPr>
              <w:t>à indiquer par le Soumissionnaire</w:t>
            </w:r>
            <w:r>
              <w:rPr>
                <w:rFonts w:ascii="Arial" w:hAnsi="Arial" w:cs="Arial"/>
                <w:b/>
                <w:bCs/>
                <w:sz w:val="23"/>
                <w:szCs w:val="23"/>
              </w:rPr>
              <w:t>]</w:t>
            </w:r>
          </w:p>
        </w:tc>
      </w:tr>
      <w:tr w:rsidR="002438B4" w14:paraId="285C4209"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663B" w14:textId="77777777" w:rsidR="009021C9" w:rsidRDefault="009021C9" w:rsidP="009021C9">
            <w:pPr>
              <w:rPr>
                <w:rFonts w:ascii="Arial" w:hAnsi="Arial" w:cs="Arial"/>
                <w:i/>
                <w:iCs/>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FABCB" w14:textId="77777777" w:rsidR="009021C9" w:rsidRDefault="009021C9" w:rsidP="002438B4">
            <w:pPr>
              <w:rPr>
                <w:rFonts w:ascii="Arial" w:hAnsi="Arial" w:cs="Arial"/>
                <w:i/>
                <w:iCs/>
                <w:sz w:val="23"/>
                <w:szCs w:val="23"/>
              </w:rPr>
            </w:pPr>
            <w:r>
              <w:rPr>
                <w:rFonts w:ascii="Arial" w:hAnsi="Arial" w:cs="Arial"/>
                <w:i/>
                <w:iCs/>
                <w:sz w:val="23"/>
                <w:szCs w:val="23"/>
              </w:rPr>
              <w:t>[Ins</w:t>
            </w:r>
            <w:r w:rsidR="002438B4">
              <w:rPr>
                <w:rFonts w:ascii="Arial" w:hAnsi="Arial" w:cs="Arial"/>
                <w:i/>
                <w:iCs/>
                <w:sz w:val="23"/>
                <w:szCs w:val="23"/>
              </w:rPr>
              <w:t>ert description of supplies</w:t>
            </w:r>
            <w:r>
              <w:rPr>
                <w:rFonts w:ascii="Arial" w:hAnsi="Arial" w:cs="Arial"/>
                <w:i/>
                <w:iCs/>
                <w:sz w:val="23"/>
                <w:szCs w:val="23"/>
              </w:rPr>
              <w:t xml:space="preserve">] </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E53BA" w14:textId="77777777" w:rsidR="009021C9" w:rsidRPr="002438B4" w:rsidRDefault="009021C9" w:rsidP="002438B4">
            <w:pPr>
              <w:rPr>
                <w:rFonts w:ascii="Arial" w:hAnsi="Arial" w:cs="Arial"/>
                <w:i/>
                <w:iCs/>
                <w:sz w:val="23"/>
                <w:szCs w:val="23"/>
                <w:lang w:val="en-US"/>
              </w:rPr>
            </w:pPr>
            <w:r w:rsidRPr="002438B4">
              <w:rPr>
                <w:rFonts w:ascii="Arial" w:hAnsi="Arial" w:cs="Arial"/>
                <w:i/>
                <w:iCs/>
                <w:sz w:val="23"/>
                <w:szCs w:val="23"/>
                <w:lang w:val="en-US"/>
              </w:rPr>
              <w:t>[ins</w:t>
            </w:r>
            <w:r w:rsidR="002438B4" w:rsidRPr="002438B4">
              <w:rPr>
                <w:rFonts w:ascii="Arial" w:hAnsi="Arial" w:cs="Arial"/>
                <w:i/>
                <w:iCs/>
                <w:sz w:val="23"/>
                <w:szCs w:val="23"/>
                <w:lang w:val="en-US"/>
              </w:rPr>
              <w:t>ert quantity of articles to be furnished</w:t>
            </w:r>
            <w:r w:rsidRPr="002438B4">
              <w:rPr>
                <w:rFonts w:ascii="Arial" w:hAnsi="Arial" w:cs="Arial"/>
                <w:i/>
                <w:iCs/>
                <w:sz w:val="23"/>
                <w:szCs w:val="23"/>
                <w:lang w:val="en-US"/>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DD44" w14:textId="77777777" w:rsidR="009021C9" w:rsidRDefault="009021C9" w:rsidP="002438B4">
            <w:pPr>
              <w:rPr>
                <w:rFonts w:ascii="Arial" w:hAnsi="Arial" w:cs="Arial"/>
                <w:i/>
                <w:iCs/>
                <w:sz w:val="23"/>
                <w:szCs w:val="23"/>
              </w:rPr>
            </w:pPr>
            <w:r>
              <w:rPr>
                <w:rFonts w:ascii="Arial" w:hAnsi="Arial" w:cs="Arial"/>
                <w:i/>
                <w:iCs/>
                <w:sz w:val="23"/>
                <w:szCs w:val="23"/>
              </w:rPr>
              <w:t>[ins</w:t>
            </w:r>
            <w:r w:rsidR="002438B4">
              <w:rPr>
                <w:rFonts w:ascii="Arial" w:hAnsi="Arial" w:cs="Arial"/>
                <w:i/>
                <w:iCs/>
                <w:sz w:val="23"/>
                <w:szCs w:val="23"/>
              </w:rPr>
              <w:t>ert unit of measure</w:t>
            </w:r>
            <w:r>
              <w:rPr>
                <w:rFonts w:ascii="Arial" w:hAnsi="Arial" w:cs="Arial"/>
                <w:i/>
                <w:iCs/>
                <w:sz w:val="23"/>
                <w:szCs w:val="23"/>
              </w:rPr>
              <w:t>]</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333F" w14:textId="77777777" w:rsidR="009021C9" w:rsidRPr="009021C9" w:rsidRDefault="009021C9" w:rsidP="009021C9">
            <w:pPr>
              <w:rPr>
                <w:rFonts w:ascii="Arial" w:hAnsi="Arial" w:cs="Arial"/>
                <w:i/>
                <w:iCs/>
                <w:sz w:val="23"/>
                <w:szCs w:val="23"/>
                <w:lang w:val="en-US"/>
              </w:rPr>
            </w:pPr>
            <w:r w:rsidRPr="009021C9">
              <w:rPr>
                <w:rFonts w:ascii="Arial" w:hAnsi="Arial" w:cs="Arial"/>
                <w:i/>
                <w:iCs/>
                <w:sz w:val="23"/>
                <w:szCs w:val="23"/>
                <w:lang w:val="en-US"/>
              </w:rPr>
              <w:t>[insert place of final delivery according to the special regulations]</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E4E8" w14:textId="77777777" w:rsidR="009021C9" w:rsidRDefault="009021C9" w:rsidP="009021C9">
            <w:pPr>
              <w:rPr>
                <w:rFonts w:ascii="Arial" w:hAnsi="Arial" w:cs="Arial"/>
                <w:i/>
                <w:iCs/>
                <w:sz w:val="23"/>
                <w:szCs w:val="23"/>
              </w:rPr>
            </w:pPr>
            <w:r>
              <w:rPr>
                <w:rFonts w:ascii="Arial" w:hAnsi="Arial" w:cs="Arial"/>
                <w:i/>
                <w:iCs/>
                <w:sz w:val="23"/>
                <w:szCs w:val="23"/>
              </w:rPr>
              <w:t>[insert date]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7D35" w14:textId="77777777" w:rsidR="009021C9" w:rsidRDefault="009021C9" w:rsidP="009021C9">
            <w:pPr>
              <w:rPr>
                <w:rFonts w:ascii="Arial" w:hAnsi="Arial" w:cs="Arial"/>
                <w:i/>
                <w:iCs/>
                <w:sz w:val="23"/>
                <w:szCs w:val="23"/>
              </w:rPr>
            </w:pPr>
            <w:r>
              <w:rPr>
                <w:rFonts w:ascii="Arial" w:hAnsi="Arial" w:cs="Arial"/>
                <w:i/>
                <w:iCs/>
                <w:sz w:val="23"/>
                <w:szCs w:val="23"/>
              </w:rPr>
              <w:t>[insert date]</w:t>
            </w: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FD34DCB" w14:textId="77777777" w:rsidR="009021C9" w:rsidRDefault="009021C9" w:rsidP="009021C9">
            <w:pPr>
              <w:rPr>
                <w:rFonts w:ascii="Arial" w:hAnsi="Arial" w:cs="Arial"/>
                <w:i/>
                <w:iCs/>
                <w:sz w:val="23"/>
                <w:szCs w:val="23"/>
              </w:rPr>
            </w:pPr>
            <w:r>
              <w:rPr>
                <w:rFonts w:ascii="Arial" w:hAnsi="Arial" w:cs="Arial"/>
                <w:i/>
                <w:iCs/>
                <w:sz w:val="23"/>
                <w:szCs w:val="23"/>
              </w:rPr>
              <w:t>[insérer la date offerte par le Soumissionnaire]</w:t>
            </w:r>
          </w:p>
        </w:tc>
      </w:tr>
      <w:tr w:rsidR="002438B4" w14:paraId="1BD77218"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0C36"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759F"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0DEE"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5402"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7D76"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3DC34"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838A"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A1A3E5E" w14:textId="77777777" w:rsidR="009021C9" w:rsidRDefault="009021C9" w:rsidP="009021C9">
            <w:pPr>
              <w:rPr>
                <w:rFonts w:ascii="Arial" w:hAnsi="Arial" w:cs="Arial"/>
                <w:sz w:val="23"/>
                <w:szCs w:val="23"/>
              </w:rPr>
            </w:pPr>
          </w:p>
        </w:tc>
      </w:tr>
      <w:tr w:rsidR="002438B4" w14:paraId="505AA07D"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0C34F"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17734"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E700"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AE10"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A6518"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515EB"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CE28"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12FC30C" w14:textId="77777777" w:rsidR="009021C9" w:rsidRDefault="009021C9" w:rsidP="009021C9">
            <w:pPr>
              <w:rPr>
                <w:rFonts w:ascii="Arial" w:hAnsi="Arial" w:cs="Arial"/>
                <w:sz w:val="23"/>
                <w:szCs w:val="23"/>
              </w:rPr>
            </w:pPr>
          </w:p>
        </w:tc>
      </w:tr>
      <w:tr w:rsidR="002438B4" w14:paraId="74A63663"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BC270"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132A"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E8E2"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E989"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418E5"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C0CA"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D6AF"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D5BC51F" w14:textId="77777777" w:rsidR="009021C9" w:rsidRDefault="009021C9" w:rsidP="009021C9">
            <w:pPr>
              <w:rPr>
                <w:rFonts w:ascii="Arial" w:hAnsi="Arial" w:cs="Arial"/>
                <w:sz w:val="23"/>
                <w:szCs w:val="23"/>
              </w:rPr>
            </w:pPr>
          </w:p>
        </w:tc>
      </w:tr>
      <w:tr w:rsidR="002438B4" w14:paraId="492EAADD" w14:textId="77777777" w:rsidTr="009021C9">
        <w:trPr>
          <w:cantSplit/>
          <w:trHeight w:val="407"/>
        </w:trPr>
        <w:tc>
          <w:tcPr>
            <w:tcW w:w="932"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781652F"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A13813C"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951A760"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C8ED9C7"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F458134"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87AA6E5"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4617488"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59C08156" w14:textId="77777777" w:rsidR="009021C9" w:rsidRDefault="009021C9" w:rsidP="009021C9">
            <w:pPr>
              <w:rPr>
                <w:rFonts w:ascii="Arial" w:hAnsi="Arial" w:cs="Arial"/>
                <w:sz w:val="23"/>
                <w:szCs w:val="23"/>
              </w:rPr>
            </w:pPr>
          </w:p>
        </w:tc>
      </w:tr>
    </w:tbl>
    <w:p w14:paraId="1E5DCC56" w14:textId="77777777" w:rsidR="009021C9" w:rsidRPr="00A46361" w:rsidRDefault="009021C9" w:rsidP="009021C9">
      <w:pPr>
        <w:pStyle w:val="Heading2"/>
        <w:jc w:val="center"/>
        <w:rPr>
          <w:rFonts w:ascii="Arial" w:hAnsi="Arial" w:cs="Arial"/>
          <w:color w:val="auto"/>
          <w:sz w:val="27"/>
          <w:szCs w:val="27"/>
          <w:lang w:val="en-US"/>
        </w:rPr>
      </w:pPr>
      <w:r w:rsidRPr="00A46361">
        <w:rPr>
          <w:rFonts w:ascii="Arial" w:hAnsi="Arial" w:cs="Arial"/>
          <w:color w:val="auto"/>
          <w:sz w:val="27"/>
          <w:szCs w:val="27"/>
          <w:lang w:val="en-US"/>
        </w:rPr>
        <w:t>1.</w:t>
      </w:r>
      <w:r w:rsidRPr="00A46361">
        <w:rPr>
          <w:rFonts w:ascii="Arial" w:hAnsi="Arial" w:cs="Arial"/>
          <w:color w:val="auto"/>
          <w:sz w:val="27"/>
          <w:szCs w:val="27"/>
          <w:lang w:val="en-US"/>
        </w:rPr>
        <w:tab/>
        <w:t>List of supplies and delivery calendar</w:t>
      </w:r>
    </w:p>
    <w:p w14:paraId="0F74AFE0" w14:textId="77777777" w:rsidR="009021C9" w:rsidRPr="00A46361" w:rsidRDefault="009021C9" w:rsidP="009021C9">
      <w:pPr>
        <w:rPr>
          <w:rFonts w:ascii="Arial" w:hAnsi="Arial" w:cs="Arial"/>
          <w:lang w:val="en-US"/>
        </w:rPr>
      </w:pPr>
    </w:p>
    <w:p w14:paraId="0A8BD36F" w14:textId="77777777" w:rsidR="009021C9" w:rsidRPr="0088718A" w:rsidRDefault="009021C9" w:rsidP="009021C9">
      <w:pPr>
        <w:rPr>
          <w:rFonts w:ascii="Arial" w:hAnsi="Arial" w:cs="Arial"/>
          <w:i/>
          <w:iCs/>
          <w:sz w:val="23"/>
          <w:szCs w:val="23"/>
          <w:lang w:val="en-US"/>
        </w:rPr>
      </w:pPr>
      <w:r>
        <w:rPr>
          <w:rFonts w:ascii="Arial" w:hAnsi="Arial" w:cs="Arial"/>
          <w:i/>
          <w:iCs/>
          <w:sz w:val="23"/>
          <w:szCs w:val="23"/>
          <w:lang w:val="en-US"/>
        </w:rPr>
        <w:t>(</w:t>
      </w:r>
      <w:r w:rsidRPr="0088718A">
        <w:rPr>
          <w:rFonts w:ascii="Arial" w:hAnsi="Arial" w:cs="Arial"/>
          <w:i/>
          <w:iCs/>
          <w:sz w:val="23"/>
          <w:szCs w:val="23"/>
          <w:lang w:val="en-US"/>
        </w:rPr>
        <w:t xml:space="preserve">The Project Owner fills this table except for the column </w:t>
      </w:r>
      <w:r>
        <w:rPr>
          <w:rFonts w:ascii="Arial" w:hAnsi="Arial" w:cs="Arial"/>
          <w:i/>
          <w:iCs/>
          <w:sz w:val="23"/>
          <w:szCs w:val="23"/>
          <w:lang w:val="en-US"/>
        </w:rPr>
        <w:t>“</w:t>
      </w:r>
      <w:r w:rsidRPr="0088718A">
        <w:rPr>
          <w:rFonts w:ascii="Arial" w:hAnsi="Arial" w:cs="Arial"/>
          <w:i/>
          <w:iCs/>
          <w:sz w:val="23"/>
          <w:szCs w:val="23"/>
          <w:lang w:val="en-US"/>
        </w:rPr>
        <w:t>delivery date offered by the bidder</w:t>
      </w:r>
      <w:r>
        <w:rPr>
          <w:rFonts w:ascii="Arial" w:hAnsi="Arial" w:cs="Arial"/>
          <w:i/>
          <w:iCs/>
          <w:sz w:val="23"/>
          <w:szCs w:val="23"/>
          <w:lang w:val="en-US"/>
        </w:rPr>
        <w:t>”</w:t>
      </w:r>
      <w:r w:rsidRPr="0088718A">
        <w:rPr>
          <w:rFonts w:ascii="Arial" w:hAnsi="Arial" w:cs="Arial"/>
          <w:i/>
          <w:iCs/>
          <w:sz w:val="23"/>
          <w:szCs w:val="23"/>
          <w:lang w:val="en-US"/>
        </w:rPr>
        <w:t xml:space="preserve"> which is filled by the bidder. The list of articles must be identical to that whi</w:t>
      </w:r>
      <w:r>
        <w:rPr>
          <w:rFonts w:ascii="Arial" w:hAnsi="Arial" w:cs="Arial"/>
          <w:i/>
          <w:iCs/>
          <w:sz w:val="23"/>
          <w:szCs w:val="23"/>
          <w:lang w:val="en-US"/>
        </w:rPr>
        <w:t>ch appears in the price schedule)</w:t>
      </w:r>
    </w:p>
    <w:p w14:paraId="313AFF80" w14:textId="77777777" w:rsidR="009021C9" w:rsidRPr="009021C9" w:rsidRDefault="009021C9" w:rsidP="009021C9">
      <w:pPr>
        <w:pStyle w:val="ListParagraph"/>
        <w:ind w:left="720"/>
        <w:jc w:val="center"/>
        <w:rPr>
          <w:rFonts w:ascii="Arial" w:hAnsi="Arial" w:cs="Arial"/>
          <w:b/>
          <w:lang w:val="en-US"/>
        </w:rPr>
      </w:pPr>
    </w:p>
    <w:p w14:paraId="3F68917D" w14:textId="77777777" w:rsidR="009021C9" w:rsidRPr="009021C9" w:rsidRDefault="009021C9" w:rsidP="009021C9">
      <w:pPr>
        <w:pStyle w:val="ListParagraph"/>
        <w:ind w:left="720"/>
        <w:jc w:val="center"/>
        <w:rPr>
          <w:rFonts w:ascii="Arial" w:hAnsi="Arial" w:cs="Arial"/>
          <w:b/>
          <w:lang w:val="en-US"/>
        </w:rPr>
      </w:pPr>
    </w:p>
    <w:tbl>
      <w:tblPr>
        <w:tblW w:w="14142" w:type="dxa"/>
        <w:tblLayout w:type="fixed"/>
        <w:tblCellMar>
          <w:left w:w="10" w:type="dxa"/>
          <w:right w:w="10" w:type="dxa"/>
        </w:tblCellMar>
        <w:tblLook w:val="0000" w:firstRow="0" w:lastRow="0" w:firstColumn="0" w:lastColumn="0" w:noHBand="0" w:noVBand="0"/>
      </w:tblPr>
      <w:tblGrid>
        <w:gridCol w:w="1278"/>
        <w:gridCol w:w="3960"/>
        <w:gridCol w:w="1890"/>
        <w:gridCol w:w="1890"/>
        <w:gridCol w:w="2714"/>
        <w:gridCol w:w="2410"/>
      </w:tblGrid>
      <w:tr w:rsidR="002438B4" w:rsidRPr="004703E9" w14:paraId="78DE5845" w14:textId="77777777" w:rsidTr="002438B4">
        <w:trPr>
          <w:cantSplit/>
          <w:trHeight w:val="862"/>
        </w:trPr>
        <w:tc>
          <w:tcPr>
            <w:tcW w:w="14142" w:type="dxa"/>
            <w:gridSpan w:val="6"/>
            <w:tcBorders>
              <w:bottom w:val="double" w:sz="4" w:space="0" w:color="000000"/>
            </w:tcBorders>
            <w:shd w:val="clear" w:color="auto" w:fill="auto"/>
            <w:tcMar>
              <w:top w:w="0" w:type="dxa"/>
              <w:left w:w="108" w:type="dxa"/>
              <w:bottom w:w="0" w:type="dxa"/>
              <w:right w:w="108" w:type="dxa"/>
            </w:tcMar>
          </w:tcPr>
          <w:p w14:paraId="29A246E5" w14:textId="77777777" w:rsidR="002438B4" w:rsidRPr="00977735" w:rsidRDefault="002438B4" w:rsidP="002438B4">
            <w:pPr>
              <w:pStyle w:val="Heading2"/>
              <w:jc w:val="center"/>
              <w:rPr>
                <w:rFonts w:ascii="Arial" w:hAnsi="Arial" w:cs="Arial"/>
                <w:color w:val="auto"/>
                <w:sz w:val="27"/>
                <w:szCs w:val="27"/>
                <w:lang w:val="en-GB"/>
              </w:rPr>
            </w:pPr>
            <w:bookmarkStart w:id="4" w:name="_Toc77480482"/>
            <w:bookmarkStart w:id="5" w:name="_Toc93711683"/>
            <w:bookmarkStart w:id="6" w:name="_Toc475247049"/>
            <w:bookmarkStart w:id="7" w:name="_Toc494778748"/>
            <w:bookmarkStart w:id="8" w:name="_Toc77480481"/>
            <w:bookmarkStart w:id="9" w:name="_Toc93711682"/>
          </w:p>
          <w:p w14:paraId="51869AE7" w14:textId="77777777" w:rsidR="002438B4" w:rsidRPr="00977735" w:rsidRDefault="002438B4" w:rsidP="002438B4">
            <w:pPr>
              <w:pStyle w:val="Heading2"/>
              <w:rPr>
                <w:rFonts w:ascii="Arial" w:hAnsi="Arial" w:cs="Arial"/>
                <w:color w:val="auto"/>
                <w:sz w:val="27"/>
                <w:szCs w:val="27"/>
                <w:lang w:val="en-GB"/>
              </w:rPr>
            </w:pPr>
          </w:p>
          <w:p w14:paraId="33F17659" w14:textId="77777777" w:rsidR="002438B4" w:rsidRPr="00977735" w:rsidRDefault="002438B4" w:rsidP="002438B4">
            <w:pPr>
              <w:rPr>
                <w:lang w:val="en-GB"/>
              </w:rPr>
            </w:pPr>
          </w:p>
          <w:p w14:paraId="5155F36C" w14:textId="77777777" w:rsidR="002438B4" w:rsidRPr="00977735" w:rsidRDefault="002438B4" w:rsidP="002438B4">
            <w:pPr>
              <w:rPr>
                <w:lang w:val="en-GB"/>
              </w:rPr>
            </w:pPr>
          </w:p>
          <w:p w14:paraId="69684DD3" w14:textId="77777777" w:rsidR="002438B4" w:rsidRPr="00977735" w:rsidRDefault="002438B4" w:rsidP="002438B4">
            <w:pPr>
              <w:rPr>
                <w:lang w:val="en-GB"/>
              </w:rPr>
            </w:pPr>
          </w:p>
          <w:p w14:paraId="617E7E74" w14:textId="77777777" w:rsidR="002438B4" w:rsidRPr="00977735" w:rsidRDefault="002438B4" w:rsidP="002438B4">
            <w:pPr>
              <w:rPr>
                <w:lang w:val="en-GB"/>
              </w:rPr>
            </w:pPr>
          </w:p>
          <w:p w14:paraId="4CC60A12" w14:textId="77777777" w:rsidR="002438B4" w:rsidRPr="00977735" w:rsidRDefault="002438B4" w:rsidP="002438B4">
            <w:pPr>
              <w:rPr>
                <w:lang w:val="en-GB"/>
              </w:rPr>
            </w:pPr>
          </w:p>
          <w:p w14:paraId="647D3DE3" w14:textId="77777777" w:rsidR="002438B4" w:rsidRPr="002438B4" w:rsidRDefault="002438B4" w:rsidP="002438B4">
            <w:pPr>
              <w:pStyle w:val="Heading2"/>
              <w:rPr>
                <w:rFonts w:ascii="Arial" w:hAnsi="Arial" w:cs="Arial"/>
                <w:color w:val="auto"/>
                <w:sz w:val="27"/>
                <w:szCs w:val="27"/>
                <w:lang w:val="en-US"/>
              </w:rPr>
            </w:pPr>
            <w:r w:rsidRPr="002438B4">
              <w:rPr>
                <w:rFonts w:ascii="Arial" w:hAnsi="Arial" w:cs="Arial"/>
                <w:color w:val="auto"/>
                <w:sz w:val="27"/>
                <w:szCs w:val="27"/>
                <w:lang w:val="en-US"/>
              </w:rPr>
              <w:t>2.</w:t>
            </w:r>
            <w:r w:rsidRPr="002438B4">
              <w:rPr>
                <w:rFonts w:ascii="Arial" w:hAnsi="Arial" w:cs="Arial"/>
                <w:color w:val="auto"/>
                <w:sz w:val="27"/>
                <w:szCs w:val="27"/>
                <w:lang w:val="en-US"/>
              </w:rPr>
              <w:tab/>
              <w:t>List of ancillary services and delivery calendar</w:t>
            </w:r>
            <w:bookmarkEnd w:id="4"/>
            <w:bookmarkEnd w:id="5"/>
          </w:p>
          <w:p w14:paraId="33BC1624" w14:textId="77777777" w:rsidR="002438B4" w:rsidRPr="002438B4" w:rsidRDefault="002438B4" w:rsidP="002438B4">
            <w:pPr>
              <w:rPr>
                <w:lang w:val="en-US"/>
              </w:rPr>
            </w:pPr>
          </w:p>
          <w:p w14:paraId="51AA3367" w14:textId="77777777" w:rsidR="002438B4" w:rsidRPr="009D79C5" w:rsidRDefault="002438B4" w:rsidP="002438B4">
            <w:pPr>
              <w:rPr>
                <w:rFonts w:ascii="Arial" w:hAnsi="Arial" w:cs="Arial"/>
                <w:i/>
                <w:iCs/>
                <w:sz w:val="23"/>
                <w:szCs w:val="23"/>
                <w:lang w:val="en-US"/>
              </w:rPr>
            </w:pPr>
            <w:r w:rsidRPr="002438B4">
              <w:rPr>
                <w:rFonts w:ascii="Arial" w:hAnsi="Arial" w:cs="Arial"/>
                <w:i/>
                <w:iCs/>
                <w:sz w:val="23"/>
                <w:szCs w:val="23"/>
                <w:lang w:val="en-US"/>
              </w:rPr>
              <w:t xml:space="preserve">[This table is filled by the Project Owner. </w:t>
            </w:r>
            <w:r>
              <w:rPr>
                <w:rFonts w:ascii="Arial" w:hAnsi="Arial" w:cs="Arial"/>
                <w:i/>
                <w:iCs/>
                <w:sz w:val="23"/>
                <w:szCs w:val="23"/>
                <w:lang w:val="en-US"/>
              </w:rPr>
              <w:t xml:space="preserve">The date of supplies of services must be realistic and coherent with the delivery dates </w:t>
            </w:r>
            <w:r w:rsidR="009D79C5">
              <w:rPr>
                <w:rFonts w:ascii="Arial" w:hAnsi="Arial" w:cs="Arial"/>
                <w:i/>
                <w:iCs/>
                <w:sz w:val="23"/>
                <w:szCs w:val="23"/>
                <w:lang w:val="en-US"/>
              </w:rPr>
              <w:t>(according to Incoterms)</w:t>
            </w:r>
            <w:r w:rsidRPr="009D79C5">
              <w:rPr>
                <w:rFonts w:ascii="Arial" w:hAnsi="Arial" w:cs="Arial"/>
                <w:i/>
                <w:iCs/>
                <w:sz w:val="23"/>
                <w:szCs w:val="23"/>
                <w:lang w:val="en-US"/>
              </w:rPr>
              <w:t xml:space="preserve">  </w:t>
            </w:r>
          </w:p>
          <w:p w14:paraId="0982C579" w14:textId="77777777" w:rsidR="002438B4" w:rsidRPr="009D79C5" w:rsidRDefault="002438B4" w:rsidP="002438B4">
            <w:pPr>
              <w:rPr>
                <w:rFonts w:ascii="Arial" w:hAnsi="Arial" w:cs="Arial"/>
                <w:i/>
                <w:iCs/>
                <w:sz w:val="23"/>
                <w:szCs w:val="23"/>
                <w:lang w:val="en-US"/>
              </w:rPr>
            </w:pPr>
          </w:p>
        </w:tc>
      </w:tr>
      <w:tr w:rsidR="002438B4" w:rsidRPr="004703E9" w14:paraId="08FE92A0" w14:textId="77777777" w:rsidTr="002438B4">
        <w:trPr>
          <w:cantSplit/>
          <w:trHeight w:val="520"/>
        </w:trPr>
        <w:tc>
          <w:tcPr>
            <w:tcW w:w="1278"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4ED3A71" w14:textId="77777777" w:rsidR="002438B4" w:rsidRPr="009D79C5" w:rsidRDefault="002438B4" w:rsidP="002438B4">
            <w:pPr>
              <w:jc w:val="center"/>
              <w:rPr>
                <w:rFonts w:ascii="Arial" w:hAnsi="Arial" w:cs="Arial"/>
                <w:b/>
                <w:bCs/>
                <w:sz w:val="23"/>
                <w:szCs w:val="23"/>
                <w:lang w:val="en-US"/>
              </w:rPr>
            </w:pPr>
          </w:p>
          <w:p w14:paraId="1BE7BFC5" w14:textId="77777777" w:rsidR="002438B4" w:rsidRDefault="009D79C5" w:rsidP="002438B4">
            <w:pPr>
              <w:jc w:val="center"/>
              <w:rPr>
                <w:rFonts w:ascii="Arial" w:hAnsi="Arial" w:cs="Arial"/>
                <w:b/>
                <w:bCs/>
                <w:sz w:val="23"/>
                <w:szCs w:val="23"/>
              </w:rPr>
            </w:pPr>
            <w:r>
              <w:rPr>
                <w:rFonts w:ascii="Arial" w:hAnsi="Arial" w:cs="Arial"/>
                <w:b/>
                <w:bCs/>
                <w:sz w:val="23"/>
                <w:szCs w:val="23"/>
              </w:rPr>
              <w:t>Article No.</w:t>
            </w:r>
            <w:r w:rsidR="002438B4">
              <w:rPr>
                <w:rFonts w:ascii="Arial" w:hAnsi="Arial" w:cs="Arial"/>
                <w:b/>
                <w:bCs/>
                <w:sz w:val="23"/>
                <w:szCs w:val="23"/>
              </w:rPr>
              <w:t xml:space="preserve"> Service</w:t>
            </w:r>
          </w:p>
        </w:tc>
        <w:tc>
          <w:tcPr>
            <w:tcW w:w="39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B49D51" w14:textId="77777777" w:rsidR="002438B4" w:rsidRDefault="002438B4" w:rsidP="002438B4">
            <w:pPr>
              <w:jc w:val="center"/>
              <w:rPr>
                <w:rFonts w:ascii="Arial" w:hAnsi="Arial" w:cs="Arial"/>
                <w:b/>
                <w:bCs/>
                <w:sz w:val="23"/>
                <w:szCs w:val="23"/>
              </w:rPr>
            </w:pPr>
          </w:p>
          <w:p w14:paraId="40040178" w14:textId="77777777" w:rsidR="002438B4" w:rsidRDefault="009D79C5" w:rsidP="009D79C5">
            <w:pPr>
              <w:jc w:val="center"/>
              <w:rPr>
                <w:rFonts w:ascii="Arial" w:hAnsi="Arial" w:cs="Arial"/>
                <w:b/>
                <w:bCs/>
                <w:sz w:val="23"/>
                <w:szCs w:val="23"/>
              </w:rPr>
            </w:pPr>
            <w:r>
              <w:rPr>
                <w:rFonts w:ascii="Arial" w:hAnsi="Arial" w:cs="Arial"/>
                <w:b/>
                <w:bCs/>
                <w:sz w:val="23"/>
                <w:szCs w:val="23"/>
              </w:rPr>
              <w:t xml:space="preserve">Description  of </w:t>
            </w:r>
            <w:r w:rsidR="002438B4">
              <w:rPr>
                <w:rFonts w:ascii="Arial" w:hAnsi="Arial" w:cs="Arial"/>
                <w:b/>
                <w:bCs/>
                <w:sz w:val="23"/>
                <w:szCs w:val="23"/>
              </w:rPr>
              <w:t>Service</w:t>
            </w:r>
          </w:p>
        </w:tc>
        <w:tc>
          <w:tcPr>
            <w:tcW w:w="18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B938A6" w14:textId="77777777" w:rsidR="002438B4" w:rsidRDefault="002438B4" w:rsidP="002438B4">
            <w:pPr>
              <w:jc w:val="center"/>
              <w:rPr>
                <w:rFonts w:ascii="Arial" w:hAnsi="Arial" w:cs="Arial"/>
                <w:b/>
                <w:bCs/>
                <w:sz w:val="23"/>
                <w:szCs w:val="23"/>
              </w:rPr>
            </w:pPr>
          </w:p>
          <w:p w14:paraId="00BF3344" w14:textId="77777777" w:rsidR="002438B4" w:rsidRDefault="002438B4" w:rsidP="002438B4">
            <w:pPr>
              <w:jc w:val="center"/>
            </w:pPr>
            <w:r>
              <w:rPr>
                <w:rFonts w:ascii="Arial" w:hAnsi="Arial" w:cs="Arial"/>
                <w:b/>
                <w:bCs/>
                <w:sz w:val="23"/>
                <w:szCs w:val="23"/>
              </w:rPr>
              <w:t>Quantit</w:t>
            </w:r>
            <w:r w:rsidR="009D79C5">
              <w:rPr>
                <w:rFonts w:ascii="Arial" w:hAnsi="Arial" w:cs="Arial"/>
                <w:b/>
                <w:bCs/>
                <w:sz w:val="23"/>
                <w:szCs w:val="23"/>
              </w:rPr>
              <w:t>y</w:t>
            </w:r>
            <w:r>
              <w:rPr>
                <w:rFonts w:ascii="Arial" w:hAnsi="Arial" w:cs="Arial"/>
                <w:b/>
                <w:bCs/>
                <w:sz w:val="23"/>
                <w:szCs w:val="23"/>
                <w:vertAlign w:val="superscript"/>
              </w:rPr>
              <w:footnoteReference w:id="1"/>
            </w:r>
          </w:p>
        </w:tc>
        <w:tc>
          <w:tcPr>
            <w:tcW w:w="18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1E6E07" w14:textId="77777777" w:rsidR="002438B4" w:rsidRDefault="002438B4" w:rsidP="002438B4">
            <w:pPr>
              <w:jc w:val="center"/>
              <w:rPr>
                <w:rFonts w:ascii="Arial" w:hAnsi="Arial" w:cs="Arial"/>
                <w:b/>
                <w:bCs/>
                <w:sz w:val="23"/>
                <w:szCs w:val="23"/>
              </w:rPr>
            </w:pPr>
          </w:p>
          <w:p w14:paraId="246FD079" w14:textId="77777777" w:rsidR="002438B4" w:rsidRDefault="009D79C5" w:rsidP="009D79C5">
            <w:pPr>
              <w:jc w:val="center"/>
              <w:rPr>
                <w:rFonts w:ascii="Arial" w:hAnsi="Arial" w:cs="Arial"/>
                <w:b/>
                <w:bCs/>
                <w:sz w:val="23"/>
                <w:szCs w:val="23"/>
              </w:rPr>
            </w:pPr>
            <w:r>
              <w:rPr>
                <w:rFonts w:ascii="Arial" w:hAnsi="Arial" w:cs="Arial"/>
                <w:b/>
                <w:bCs/>
                <w:sz w:val="23"/>
                <w:szCs w:val="23"/>
              </w:rPr>
              <w:t>Physical unit</w:t>
            </w:r>
          </w:p>
        </w:tc>
        <w:tc>
          <w:tcPr>
            <w:tcW w:w="271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9D6D4C" w14:textId="77777777" w:rsidR="002438B4" w:rsidRPr="009D79C5" w:rsidRDefault="002438B4" w:rsidP="009D79C5">
            <w:pPr>
              <w:jc w:val="center"/>
              <w:rPr>
                <w:rFonts w:ascii="Arial" w:hAnsi="Arial" w:cs="Arial"/>
                <w:b/>
                <w:bCs/>
                <w:sz w:val="23"/>
                <w:szCs w:val="23"/>
                <w:lang w:val="en-US"/>
              </w:rPr>
            </w:pPr>
            <w:r w:rsidRPr="009D79C5">
              <w:rPr>
                <w:rFonts w:ascii="Arial" w:hAnsi="Arial" w:cs="Arial"/>
                <w:b/>
                <w:bCs/>
                <w:sz w:val="23"/>
                <w:szCs w:val="23"/>
                <w:lang w:val="en-US"/>
              </w:rPr>
              <w:t xml:space="preserve">Site </w:t>
            </w:r>
            <w:r w:rsidR="009D79C5" w:rsidRPr="009D79C5">
              <w:rPr>
                <w:rFonts w:ascii="Arial" w:hAnsi="Arial" w:cs="Arial"/>
                <w:b/>
                <w:bCs/>
                <w:sz w:val="23"/>
                <w:szCs w:val="23"/>
                <w:lang w:val="en-US"/>
              </w:rPr>
              <w:t>or place where services must be executed</w:t>
            </w:r>
          </w:p>
        </w:tc>
        <w:tc>
          <w:tcPr>
            <w:tcW w:w="2410" w:type="dxa"/>
            <w:vMerge w:val="restart"/>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276F76A" w14:textId="77777777" w:rsidR="002438B4" w:rsidRPr="009D79C5" w:rsidRDefault="009D79C5" w:rsidP="009D79C5">
            <w:pPr>
              <w:jc w:val="center"/>
              <w:rPr>
                <w:rFonts w:ascii="Arial" w:hAnsi="Arial" w:cs="Arial"/>
                <w:b/>
                <w:bCs/>
                <w:sz w:val="23"/>
                <w:szCs w:val="23"/>
                <w:lang w:val="en-US"/>
              </w:rPr>
            </w:pPr>
            <w:r w:rsidRPr="009D79C5">
              <w:rPr>
                <w:rFonts w:ascii="Arial" w:hAnsi="Arial" w:cs="Arial"/>
                <w:b/>
                <w:bCs/>
                <w:sz w:val="23"/>
                <w:szCs w:val="23"/>
                <w:lang w:val="en-US"/>
              </w:rPr>
              <w:t>Final d</w:t>
            </w:r>
            <w:r w:rsidR="002438B4" w:rsidRPr="009D79C5">
              <w:rPr>
                <w:rFonts w:ascii="Arial" w:hAnsi="Arial" w:cs="Arial"/>
                <w:b/>
                <w:bCs/>
                <w:sz w:val="23"/>
                <w:szCs w:val="23"/>
                <w:lang w:val="en-US"/>
              </w:rPr>
              <w:t xml:space="preserve">ate </w:t>
            </w:r>
            <w:r w:rsidRPr="009D79C5">
              <w:rPr>
                <w:rFonts w:ascii="Arial" w:hAnsi="Arial" w:cs="Arial"/>
                <w:b/>
                <w:bCs/>
                <w:sz w:val="23"/>
                <w:szCs w:val="23"/>
                <w:lang w:val="en-US"/>
              </w:rPr>
              <w:t>of delivery of service</w:t>
            </w:r>
          </w:p>
        </w:tc>
      </w:tr>
      <w:tr w:rsidR="002438B4" w:rsidRPr="004703E9" w14:paraId="456E4EB7" w14:textId="77777777" w:rsidTr="002438B4">
        <w:trPr>
          <w:cantSplit/>
          <w:trHeight w:val="561"/>
        </w:trPr>
        <w:tc>
          <w:tcPr>
            <w:tcW w:w="1278"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94BB3EE" w14:textId="77777777" w:rsidR="002438B4" w:rsidRPr="009D79C5" w:rsidRDefault="002438B4" w:rsidP="002438B4">
            <w:pPr>
              <w:rPr>
                <w:rFonts w:ascii="Arial" w:hAnsi="Arial" w:cs="Arial"/>
                <w:sz w:val="23"/>
                <w:szCs w:val="23"/>
                <w:lang w:val="en-US"/>
              </w:rPr>
            </w:pPr>
          </w:p>
        </w:tc>
        <w:tc>
          <w:tcPr>
            <w:tcW w:w="39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4286F4" w14:textId="77777777" w:rsidR="002438B4" w:rsidRPr="009D79C5" w:rsidRDefault="002438B4" w:rsidP="002438B4">
            <w:pPr>
              <w:rPr>
                <w:rFonts w:ascii="Arial" w:hAnsi="Arial" w:cs="Arial"/>
                <w:sz w:val="23"/>
                <w:szCs w:val="23"/>
                <w:lang w:val="en-US"/>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402226" w14:textId="77777777" w:rsidR="002438B4" w:rsidRPr="009D79C5" w:rsidRDefault="002438B4" w:rsidP="002438B4">
            <w:pPr>
              <w:rPr>
                <w:rFonts w:ascii="Arial" w:hAnsi="Arial" w:cs="Arial"/>
                <w:sz w:val="23"/>
                <w:szCs w:val="23"/>
                <w:lang w:val="en-US"/>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AC7AC" w14:textId="77777777" w:rsidR="002438B4" w:rsidRPr="009D79C5" w:rsidRDefault="002438B4" w:rsidP="002438B4">
            <w:pPr>
              <w:rPr>
                <w:rFonts w:ascii="Arial" w:hAnsi="Arial" w:cs="Arial"/>
                <w:sz w:val="23"/>
                <w:szCs w:val="23"/>
                <w:lang w:val="en-US"/>
              </w:rPr>
            </w:pPr>
          </w:p>
        </w:tc>
        <w:tc>
          <w:tcPr>
            <w:tcW w:w="271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7AF058" w14:textId="77777777" w:rsidR="002438B4" w:rsidRPr="009D79C5" w:rsidRDefault="002438B4" w:rsidP="002438B4">
            <w:pPr>
              <w:rPr>
                <w:rFonts w:ascii="Arial" w:hAnsi="Arial" w:cs="Arial"/>
                <w:sz w:val="23"/>
                <w:szCs w:val="23"/>
                <w:lang w:val="en-US"/>
              </w:rPr>
            </w:pPr>
          </w:p>
        </w:tc>
        <w:tc>
          <w:tcPr>
            <w:tcW w:w="2410" w:type="dxa"/>
            <w:vMerge/>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C633829" w14:textId="77777777" w:rsidR="002438B4" w:rsidRPr="009D79C5" w:rsidRDefault="002438B4" w:rsidP="002438B4">
            <w:pPr>
              <w:rPr>
                <w:rFonts w:ascii="Arial" w:hAnsi="Arial" w:cs="Arial"/>
                <w:sz w:val="23"/>
                <w:szCs w:val="23"/>
                <w:lang w:val="en-US"/>
              </w:rPr>
            </w:pPr>
          </w:p>
        </w:tc>
      </w:tr>
      <w:tr w:rsidR="002438B4" w14:paraId="3334080F"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3CEA9CF" w14:textId="77777777" w:rsidR="002438B4" w:rsidRDefault="002438B4" w:rsidP="009D79C5">
            <w:pPr>
              <w:rPr>
                <w:rFonts w:ascii="Arial" w:hAnsi="Arial" w:cs="Arial"/>
                <w:i/>
                <w:iCs/>
                <w:sz w:val="23"/>
                <w:szCs w:val="23"/>
              </w:rPr>
            </w:pPr>
            <w:r>
              <w:rPr>
                <w:rFonts w:ascii="Arial" w:hAnsi="Arial" w:cs="Arial"/>
                <w:i/>
                <w:iCs/>
                <w:sz w:val="23"/>
                <w:szCs w:val="23"/>
              </w:rPr>
              <w:t>[ins</w:t>
            </w:r>
            <w:r w:rsidR="009D79C5">
              <w:rPr>
                <w:rFonts w:ascii="Arial" w:hAnsi="Arial" w:cs="Arial"/>
                <w:i/>
                <w:iCs/>
                <w:sz w:val="23"/>
                <w:szCs w:val="23"/>
              </w:rPr>
              <w:t>ert number of services</w:t>
            </w: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55302F"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[ins</w:t>
            </w:r>
            <w:r w:rsidR="009D79C5" w:rsidRPr="009D79C5">
              <w:rPr>
                <w:rFonts w:ascii="Arial" w:hAnsi="Arial" w:cs="Arial"/>
                <w:i/>
                <w:iCs/>
                <w:sz w:val="23"/>
                <w:szCs w:val="23"/>
                <w:lang w:val="en-US"/>
              </w:rPr>
              <w:t xml:space="preserve">ert </w:t>
            </w:r>
            <w:r w:rsidRPr="009D79C5">
              <w:rPr>
                <w:rFonts w:ascii="Arial" w:hAnsi="Arial" w:cs="Arial"/>
                <w:i/>
                <w:iCs/>
                <w:sz w:val="23"/>
                <w:szCs w:val="23"/>
                <w:lang w:val="en-US"/>
              </w:rPr>
              <w:t xml:space="preserve"> description </w:t>
            </w:r>
            <w:r w:rsidR="009D79C5" w:rsidRPr="009D79C5">
              <w:rPr>
                <w:rFonts w:ascii="Arial" w:hAnsi="Arial" w:cs="Arial"/>
                <w:i/>
                <w:iCs/>
                <w:sz w:val="23"/>
                <w:szCs w:val="23"/>
                <w:lang w:val="en-US"/>
              </w:rPr>
              <w:t>of the</w:t>
            </w:r>
            <w:r w:rsidRPr="009D79C5">
              <w:rPr>
                <w:rFonts w:ascii="Arial" w:hAnsi="Arial" w:cs="Arial"/>
                <w:i/>
                <w:iCs/>
                <w:sz w:val="23"/>
                <w:szCs w:val="23"/>
                <w:lang w:val="en-US"/>
              </w:rPr>
              <w:t xml:space="preserve"> service]</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1264793"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[ins</w:t>
            </w:r>
            <w:r w:rsidR="009D79C5" w:rsidRPr="009D79C5">
              <w:rPr>
                <w:rFonts w:ascii="Arial" w:hAnsi="Arial" w:cs="Arial"/>
                <w:i/>
                <w:iCs/>
                <w:sz w:val="23"/>
                <w:szCs w:val="23"/>
                <w:lang w:val="en-US"/>
              </w:rPr>
              <w:t>ert number of articles to be furnished</w:t>
            </w:r>
            <w:r w:rsidRPr="009D79C5">
              <w:rPr>
                <w:rFonts w:ascii="Arial" w:hAnsi="Arial" w:cs="Arial"/>
                <w:i/>
                <w:iCs/>
                <w:sz w:val="23"/>
                <w:szCs w:val="23"/>
                <w:lang w:val="en-US"/>
              </w:rPr>
              <w:t>r]</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94BDB3" w14:textId="77777777" w:rsidR="002438B4" w:rsidRDefault="009D79C5" w:rsidP="009D79C5">
            <w:pPr>
              <w:rPr>
                <w:rFonts w:ascii="Arial" w:hAnsi="Arial" w:cs="Arial"/>
                <w:i/>
                <w:iCs/>
                <w:sz w:val="23"/>
                <w:szCs w:val="23"/>
              </w:rPr>
            </w:pPr>
            <w:r>
              <w:rPr>
                <w:rFonts w:ascii="Arial" w:hAnsi="Arial" w:cs="Arial"/>
                <w:i/>
                <w:iCs/>
                <w:sz w:val="23"/>
                <w:szCs w:val="23"/>
              </w:rPr>
              <w:t>[unit</w:t>
            </w:r>
            <w:r w:rsidR="002438B4">
              <w:rPr>
                <w:rFonts w:ascii="Arial" w:hAnsi="Arial" w:cs="Arial"/>
                <w:i/>
                <w:iCs/>
                <w:sz w:val="23"/>
                <w:szCs w:val="23"/>
              </w:rPr>
              <w:t xml:space="preserve"> </w:t>
            </w:r>
            <w:r>
              <w:rPr>
                <w:rFonts w:ascii="Arial" w:hAnsi="Arial" w:cs="Arial"/>
                <w:i/>
                <w:iCs/>
                <w:sz w:val="23"/>
                <w:szCs w:val="23"/>
              </w:rPr>
              <w:t xml:space="preserve">of </w:t>
            </w:r>
            <w:r w:rsidR="002438B4">
              <w:rPr>
                <w:rFonts w:ascii="Arial" w:hAnsi="Arial" w:cs="Arial"/>
                <w:i/>
                <w:iCs/>
                <w:sz w:val="23"/>
                <w:szCs w:val="23"/>
              </w:rPr>
              <w:t xml:space="preserve"> me</w:t>
            </w:r>
            <w:r>
              <w:rPr>
                <w:rFonts w:ascii="Arial" w:hAnsi="Arial" w:cs="Arial"/>
                <w:i/>
                <w:iCs/>
                <w:sz w:val="23"/>
                <w:szCs w:val="23"/>
              </w:rPr>
              <w:t>a</w:t>
            </w:r>
            <w:r w:rsidR="002438B4">
              <w:rPr>
                <w:rFonts w:ascii="Arial" w:hAnsi="Arial" w:cs="Arial"/>
                <w:i/>
                <w:iCs/>
                <w:sz w:val="23"/>
                <w:szCs w:val="23"/>
              </w:rPr>
              <w:t>sure]</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3E5A11"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w:t>
            </w:r>
            <w:r w:rsidR="009D79C5" w:rsidRPr="009D79C5">
              <w:rPr>
                <w:rFonts w:ascii="Arial" w:hAnsi="Arial" w:cs="Arial"/>
                <w:i/>
                <w:iCs/>
                <w:sz w:val="23"/>
                <w:szCs w:val="23"/>
                <w:lang w:val="en-US"/>
              </w:rPr>
              <w:t>place of delivery of service</w:t>
            </w:r>
            <w:r w:rsidRPr="009D79C5">
              <w:rPr>
                <w:rFonts w:ascii="Arial" w:hAnsi="Arial" w:cs="Arial"/>
                <w:i/>
                <w:iCs/>
                <w:sz w:val="23"/>
                <w:szCs w:val="23"/>
                <w:lang w:val="en-US"/>
              </w:rPr>
              <w:t>]</w:t>
            </w: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811F015" w14:textId="77777777" w:rsidR="002438B4" w:rsidRDefault="002438B4" w:rsidP="009D79C5">
            <w:pPr>
              <w:rPr>
                <w:rFonts w:ascii="Arial" w:hAnsi="Arial" w:cs="Arial"/>
                <w:i/>
                <w:iCs/>
                <w:sz w:val="23"/>
                <w:szCs w:val="23"/>
              </w:rPr>
            </w:pPr>
            <w:r>
              <w:rPr>
                <w:rFonts w:ascii="Arial" w:hAnsi="Arial" w:cs="Arial"/>
                <w:i/>
                <w:iCs/>
                <w:sz w:val="23"/>
                <w:szCs w:val="23"/>
              </w:rPr>
              <w:t>[ins</w:t>
            </w:r>
            <w:r w:rsidR="009D79C5">
              <w:rPr>
                <w:rFonts w:ascii="Arial" w:hAnsi="Arial" w:cs="Arial"/>
                <w:i/>
                <w:iCs/>
                <w:sz w:val="23"/>
                <w:szCs w:val="23"/>
              </w:rPr>
              <w:t xml:space="preserve">ert </w:t>
            </w:r>
            <w:r>
              <w:rPr>
                <w:rFonts w:ascii="Arial" w:hAnsi="Arial" w:cs="Arial"/>
                <w:i/>
                <w:iCs/>
                <w:sz w:val="23"/>
                <w:szCs w:val="23"/>
              </w:rPr>
              <w:t xml:space="preserve"> date]</w:t>
            </w:r>
          </w:p>
        </w:tc>
      </w:tr>
      <w:tr w:rsidR="002438B4" w14:paraId="6849A41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E25E44A"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B3D79B"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631E5E"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90B372"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40F833"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7A7EA9EB" w14:textId="77777777" w:rsidR="002438B4" w:rsidRDefault="002438B4" w:rsidP="002438B4">
            <w:pPr>
              <w:rPr>
                <w:rFonts w:ascii="Arial" w:hAnsi="Arial" w:cs="Arial"/>
                <w:sz w:val="23"/>
                <w:szCs w:val="23"/>
              </w:rPr>
            </w:pPr>
          </w:p>
        </w:tc>
      </w:tr>
      <w:tr w:rsidR="002438B4" w14:paraId="4E415DAB"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C27F837"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6A403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2EE0CB"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72788E"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87AAE3"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9B3B55D" w14:textId="77777777" w:rsidR="002438B4" w:rsidRDefault="002438B4" w:rsidP="002438B4">
            <w:pPr>
              <w:rPr>
                <w:rFonts w:ascii="Arial" w:hAnsi="Arial" w:cs="Arial"/>
                <w:sz w:val="23"/>
                <w:szCs w:val="23"/>
              </w:rPr>
            </w:pPr>
          </w:p>
        </w:tc>
      </w:tr>
      <w:tr w:rsidR="002438B4" w14:paraId="0260626A"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CB33B65"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FA561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C5F711"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A415EC"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E9FB45"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D593559" w14:textId="77777777" w:rsidR="002438B4" w:rsidRDefault="002438B4" w:rsidP="002438B4">
            <w:pPr>
              <w:rPr>
                <w:rFonts w:ascii="Arial" w:hAnsi="Arial" w:cs="Arial"/>
                <w:sz w:val="23"/>
                <w:szCs w:val="23"/>
              </w:rPr>
            </w:pPr>
          </w:p>
        </w:tc>
      </w:tr>
      <w:tr w:rsidR="002438B4" w14:paraId="20983E73"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6AC3022"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BF67F6"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04308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C6243A"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688A9C"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5C9A255D" w14:textId="77777777" w:rsidR="002438B4" w:rsidRDefault="002438B4" w:rsidP="002438B4">
            <w:pPr>
              <w:rPr>
                <w:rFonts w:ascii="Arial" w:hAnsi="Arial" w:cs="Arial"/>
                <w:sz w:val="23"/>
                <w:szCs w:val="23"/>
              </w:rPr>
            </w:pPr>
          </w:p>
        </w:tc>
      </w:tr>
      <w:tr w:rsidR="002438B4" w14:paraId="64A6AF7A"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BA07734"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09CCED"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075B11"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3D7324"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770F5C"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49509D4" w14:textId="77777777" w:rsidR="002438B4" w:rsidRDefault="002438B4" w:rsidP="002438B4">
            <w:pPr>
              <w:rPr>
                <w:rFonts w:ascii="Arial" w:hAnsi="Arial" w:cs="Arial"/>
                <w:sz w:val="23"/>
                <w:szCs w:val="23"/>
              </w:rPr>
            </w:pPr>
          </w:p>
        </w:tc>
      </w:tr>
      <w:tr w:rsidR="002438B4" w14:paraId="28A44A2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9A6D4A1"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380140"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94C92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F56290"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D30B26"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C5F8CAA" w14:textId="77777777" w:rsidR="002438B4" w:rsidRDefault="002438B4" w:rsidP="002438B4">
            <w:pPr>
              <w:rPr>
                <w:rFonts w:ascii="Arial" w:hAnsi="Arial" w:cs="Arial"/>
                <w:sz w:val="23"/>
                <w:szCs w:val="23"/>
              </w:rPr>
            </w:pPr>
          </w:p>
        </w:tc>
      </w:tr>
      <w:tr w:rsidR="002438B4" w14:paraId="71A67B17"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1BC648C"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6A2E2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7A0342"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DBDA83"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5A9DC4"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6361AA" w14:textId="77777777" w:rsidR="002438B4" w:rsidRDefault="002438B4" w:rsidP="002438B4">
            <w:pPr>
              <w:rPr>
                <w:rFonts w:ascii="Arial" w:hAnsi="Arial" w:cs="Arial"/>
                <w:sz w:val="23"/>
                <w:szCs w:val="23"/>
              </w:rPr>
            </w:pPr>
          </w:p>
        </w:tc>
      </w:tr>
      <w:tr w:rsidR="002438B4" w14:paraId="028CA6F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ACD145F"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93537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F58C44"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12E199"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657CB4"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06DE23A" w14:textId="77777777" w:rsidR="002438B4" w:rsidRDefault="002438B4" w:rsidP="002438B4">
            <w:pPr>
              <w:rPr>
                <w:rFonts w:ascii="Arial" w:hAnsi="Arial" w:cs="Arial"/>
                <w:sz w:val="23"/>
                <w:szCs w:val="23"/>
              </w:rPr>
            </w:pPr>
          </w:p>
        </w:tc>
      </w:tr>
    </w:tbl>
    <w:p w14:paraId="68ECECD3" w14:textId="77777777" w:rsidR="002438B4" w:rsidRDefault="002438B4" w:rsidP="002438B4">
      <w:pPr>
        <w:rPr>
          <w:rFonts w:ascii="Arial" w:hAnsi="Arial" w:cs="Arial"/>
          <w:sz w:val="23"/>
          <w:szCs w:val="23"/>
        </w:rPr>
        <w:sectPr w:rsidR="002438B4" w:rsidSect="005570AD">
          <w:pgSz w:w="16838" w:h="11906" w:orient="landscape"/>
          <w:pgMar w:top="1135" w:right="1077" w:bottom="1418" w:left="902" w:header="709" w:footer="709" w:gutter="0"/>
          <w:cols w:space="708"/>
          <w:titlePg/>
          <w:docGrid w:linePitch="360"/>
        </w:sectPr>
      </w:pPr>
    </w:p>
    <w:bookmarkEnd w:id="6"/>
    <w:bookmarkEnd w:id="7"/>
    <w:bookmarkEnd w:id="8"/>
    <w:bookmarkEnd w:id="9"/>
    <w:p w14:paraId="644637DD" w14:textId="77777777" w:rsidR="000E0AE5" w:rsidRDefault="000E0AE5" w:rsidP="000E0AE5">
      <w:pPr>
        <w:rPr>
          <w:rFonts w:ascii="Arial" w:hAnsi="Arial" w:cs="Arial"/>
          <w:i/>
          <w:iCs/>
          <w:sz w:val="23"/>
          <w:szCs w:val="23"/>
          <w:lang w:val="en-US"/>
        </w:rPr>
      </w:pPr>
    </w:p>
    <w:p w14:paraId="74DA08A0" w14:textId="77777777" w:rsidR="009D79C5" w:rsidRDefault="009D79C5" w:rsidP="000E0AE5">
      <w:pPr>
        <w:rPr>
          <w:rFonts w:ascii="Arial" w:hAnsi="Arial" w:cs="Arial"/>
          <w:i/>
          <w:iCs/>
          <w:sz w:val="23"/>
          <w:szCs w:val="23"/>
          <w:lang w:val="en-US"/>
        </w:rPr>
      </w:pPr>
    </w:p>
    <w:p w14:paraId="6B89DF2E" w14:textId="77777777" w:rsidR="009D79C5" w:rsidRPr="009D79C5" w:rsidRDefault="009D79C5" w:rsidP="000E0AE5">
      <w:pPr>
        <w:rPr>
          <w:rFonts w:ascii="Arial" w:hAnsi="Arial" w:cs="Arial"/>
          <w:iCs/>
          <w:sz w:val="23"/>
          <w:szCs w:val="23"/>
          <w:lang w:val="en-US"/>
        </w:rPr>
      </w:pPr>
    </w:p>
    <w:p w14:paraId="2343C7B2" w14:textId="77777777" w:rsidR="009D79C5" w:rsidRPr="009510AA" w:rsidRDefault="009D79C5" w:rsidP="009D79C5">
      <w:pPr>
        <w:pStyle w:val="ListParagraph"/>
        <w:ind w:left="720"/>
        <w:jc w:val="center"/>
        <w:rPr>
          <w:rFonts w:ascii="Arial" w:hAnsi="Arial" w:cs="Arial"/>
          <w:b/>
          <w:lang w:val="en-GB"/>
        </w:rPr>
      </w:pPr>
      <w:r w:rsidRPr="009510AA">
        <w:rPr>
          <w:rFonts w:ascii="Arial" w:hAnsi="Arial" w:cs="Arial"/>
          <w:b/>
          <w:lang w:val="en-GB"/>
        </w:rPr>
        <w:t>4.  Drawings</w:t>
      </w:r>
    </w:p>
    <w:p w14:paraId="7A50C55D" w14:textId="77777777" w:rsidR="009D79C5" w:rsidRPr="009510AA" w:rsidRDefault="009D79C5" w:rsidP="009D79C5">
      <w:pPr>
        <w:pStyle w:val="ListParagraph"/>
        <w:ind w:left="720"/>
        <w:rPr>
          <w:rFonts w:ascii="Arial" w:hAnsi="Arial" w:cs="Arial"/>
          <w:b/>
          <w:lang w:val="en-GB"/>
        </w:rPr>
      </w:pPr>
    </w:p>
    <w:p w14:paraId="07B0687D" w14:textId="77777777" w:rsidR="009D79C5" w:rsidRPr="009510AA" w:rsidRDefault="009D79C5" w:rsidP="009D79C5">
      <w:pPr>
        <w:rPr>
          <w:rFonts w:ascii="Arial" w:hAnsi="Arial" w:cs="Arial"/>
          <w:lang w:val="en-GB"/>
        </w:rPr>
      </w:pPr>
      <w:r w:rsidRPr="009510AA">
        <w:rPr>
          <w:rFonts w:ascii="Arial" w:hAnsi="Arial" w:cs="Arial"/>
          <w:lang w:val="en-GB"/>
        </w:rPr>
        <w:t xml:space="preserve">This Tender File has </w:t>
      </w:r>
      <w:r w:rsidRPr="009510AA">
        <w:rPr>
          <w:rFonts w:ascii="Arial" w:hAnsi="Arial" w:cs="Arial"/>
          <w:i/>
          <w:sz w:val="22"/>
          <w:szCs w:val="22"/>
          <w:lang w:val="en-GB"/>
        </w:rPr>
        <w:t>[Insert</w:t>
      </w:r>
      <w:r w:rsidRPr="009510AA">
        <w:rPr>
          <w:rFonts w:ascii="Arial" w:hAnsi="Arial" w:cs="Arial"/>
          <w:sz w:val="22"/>
          <w:szCs w:val="22"/>
          <w:lang w:val="en-GB"/>
        </w:rPr>
        <w:t xml:space="preserve"> “</w:t>
      </w:r>
      <w:r w:rsidRPr="009510AA">
        <w:rPr>
          <w:rFonts w:ascii="Arial" w:hAnsi="Arial" w:cs="Arial"/>
          <w:i/>
          <w:sz w:val="22"/>
          <w:szCs w:val="22"/>
          <w:lang w:val="en-GB"/>
        </w:rPr>
        <w:t>includes the following drawings” or “includes no drawings]</w:t>
      </w:r>
      <w:r w:rsidRPr="009510AA">
        <w:rPr>
          <w:rFonts w:ascii="Arial" w:hAnsi="Arial" w:cs="Arial"/>
          <w:i/>
          <w:lang w:val="en-GB"/>
        </w:rPr>
        <w:t xml:space="preserve">, </w:t>
      </w:r>
      <w:r w:rsidRPr="009510AA">
        <w:rPr>
          <w:rFonts w:ascii="Arial" w:hAnsi="Arial" w:cs="Arial"/>
          <w:lang w:val="en-GB"/>
        </w:rPr>
        <w:t>as the case may be.</w:t>
      </w:r>
    </w:p>
    <w:p w14:paraId="15A545E0" w14:textId="77777777" w:rsidR="009D79C5" w:rsidRPr="009510AA" w:rsidRDefault="009D79C5" w:rsidP="009D79C5">
      <w:pPr>
        <w:rPr>
          <w:rFonts w:ascii="Arial" w:hAnsi="Arial" w:cs="Arial"/>
          <w:sz w:val="22"/>
          <w:szCs w:val="22"/>
          <w:lang w:val="en-GB"/>
        </w:rPr>
      </w:pPr>
    </w:p>
    <w:p w14:paraId="00765A47" w14:textId="77777777" w:rsidR="009D79C5" w:rsidRPr="009510AA" w:rsidRDefault="009D79C5" w:rsidP="009D79C5">
      <w:pPr>
        <w:rPr>
          <w:rFonts w:ascii="Arial" w:hAnsi="Arial" w:cs="Arial"/>
          <w:i/>
          <w:sz w:val="22"/>
          <w:szCs w:val="22"/>
          <w:lang w:val="en-GB"/>
        </w:rPr>
      </w:pPr>
      <w:r w:rsidRPr="009510AA">
        <w:rPr>
          <w:rFonts w:ascii="Arial" w:hAnsi="Arial" w:cs="Arial"/>
          <w:i/>
          <w:sz w:val="22"/>
          <w:szCs w:val="22"/>
          <w:lang w:val="en-GB"/>
        </w:rPr>
        <w:t>[If the Tender File includes drawings, insert the list in the table below]</w:t>
      </w:r>
    </w:p>
    <w:p w14:paraId="5771F63C" w14:textId="77777777" w:rsidR="009D79C5" w:rsidRPr="009510AA" w:rsidRDefault="009D79C5" w:rsidP="009D79C5">
      <w:pPr>
        <w:rPr>
          <w:rFonts w:ascii="Arial" w:hAnsi="Arial" w:cs="Arial"/>
          <w:i/>
          <w:lang w:val="en-GB"/>
        </w:rPr>
      </w:pPr>
    </w:p>
    <w:p w14:paraId="4A004E97" w14:textId="77777777" w:rsidR="009D79C5" w:rsidRPr="009510AA" w:rsidRDefault="009D79C5" w:rsidP="009D79C5">
      <w:pPr>
        <w:jc w:val="center"/>
        <w:rPr>
          <w:rFonts w:ascii="Arial" w:hAnsi="Arial" w:cs="Arial"/>
          <w:lang w:val="en-GB"/>
        </w:rPr>
      </w:pPr>
      <w:r w:rsidRPr="009510AA">
        <w:rPr>
          <w:rFonts w:ascii="Arial" w:hAnsi="Arial" w:cs="Arial"/>
          <w:b/>
          <w:lang w:val="en-GB"/>
        </w:rPr>
        <w:t>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3"/>
        <w:gridCol w:w="2210"/>
        <w:gridCol w:w="5267"/>
      </w:tblGrid>
      <w:tr w:rsidR="009D79C5" w:rsidRPr="009510AA" w14:paraId="05C8C2AD" w14:textId="77777777" w:rsidTr="006213AA">
        <w:tc>
          <w:tcPr>
            <w:tcW w:w="1604" w:type="dxa"/>
          </w:tcPr>
          <w:p w14:paraId="08D3C04A" w14:textId="77777777" w:rsidR="009D79C5" w:rsidRPr="009510AA" w:rsidRDefault="009D79C5" w:rsidP="006213AA">
            <w:pPr>
              <w:rPr>
                <w:rFonts w:ascii="Arial" w:hAnsi="Arial" w:cs="Arial"/>
                <w:b/>
                <w:lang w:val="en-GB"/>
              </w:rPr>
            </w:pPr>
            <w:r w:rsidRPr="009510AA">
              <w:rPr>
                <w:rFonts w:ascii="Arial" w:hAnsi="Arial" w:cs="Arial"/>
                <w:b/>
                <w:lang w:val="en-GB"/>
              </w:rPr>
              <w:t>Nos.</w:t>
            </w:r>
          </w:p>
        </w:tc>
        <w:tc>
          <w:tcPr>
            <w:tcW w:w="2244" w:type="dxa"/>
          </w:tcPr>
          <w:p w14:paraId="3E848AA9" w14:textId="77777777" w:rsidR="009D79C5" w:rsidRPr="009510AA" w:rsidRDefault="009D79C5" w:rsidP="006213AA">
            <w:pPr>
              <w:jc w:val="center"/>
              <w:rPr>
                <w:rFonts w:ascii="Arial" w:hAnsi="Arial" w:cs="Arial"/>
                <w:b/>
                <w:lang w:val="en-GB"/>
              </w:rPr>
            </w:pPr>
            <w:r w:rsidRPr="009510AA">
              <w:rPr>
                <w:rFonts w:ascii="Arial" w:hAnsi="Arial" w:cs="Arial"/>
                <w:b/>
                <w:lang w:val="en-GB"/>
              </w:rPr>
              <w:t>Titles</w:t>
            </w:r>
          </w:p>
        </w:tc>
        <w:tc>
          <w:tcPr>
            <w:tcW w:w="5362" w:type="dxa"/>
          </w:tcPr>
          <w:p w14:paraId="7DC83C93" w14:textId="77777777" w:rsidR="009D79C5" w:rsidRPr="009510AA" w:rsidRDefault="009D79C5" w:rsidP="006213AA">
            <w:pPr>
              <w:jc w:val="center"/>
              <w:rPr>
                <w:rFonts w:ascii="Arial" w:hAnsi="Arial" w:cs="Arial"/>
                <w:b/>
                <w:lang w:val="en-GB"/>
              </w:rPr>
            </w:pPr>
            <w:r w:rsidRPr="009510AA">
              <w:rPr>
                <w:rFonts w:ascii="Arial" w:hAnsi="Arial" w:cs="Arial"/>
                <w:b/>
                <w:lang w:val="en-GB"/>
              </w:rPr>
              <w:t>Objectives</w:t>
            </w:r>
          </w:p>
        </w:tc>
      </w:tr>
      <w:tr w:rsidR="009D79C5" w:rsidRPr="009510AA" w14:paraId="189AB30E" w14:textId="77777777" w:rsidTr="006213AA">
        <w:tc>
          <w:tcPr>
            <w:tcW w:w="1604" w:type="dxa"/>
          </w:tcPr>
          <w:p w14:paraId="01E1104A" w14:textId="77777777" w:rsidR="009D79C5" w:rsidRPr="009510AA" w:rsidRDefault="009D79C5" w:rsidP="006213AA">
            <w:pPr>
              <w:rPr>
                <w:rFonts w:ascii="Arial" w:hAnsi="Arial" w:cs="Arial"/>
                <w:lang w:val="en-GB"/>
              </w:rPr>
            </w:pPr>
          </w:p>
        </w:tc>
        <w:tc>
          <w:tcPr>
            <w:tcW w:w="2244" w:type="dxa"/>
          </w:tcPr>
          <w:p w14:paraId="323A8528" w14:textId="77777777" w:rsidR="009D79C5" w:rsidRPr="009510AA" w:rsidRDefault="009D79C5" w:rsidP="006213AA">
            <w:pPr>
              <w:rPr>
                <w:rFonts w:ascii="Arial" w:hAnsi="Arial" w:cs="Arial"/>
                <w:lang w:val="en-GB"/>
              </w:rPr>
            </w:pPr>
          </w:p>
        </w:tc>
        <w:tc>
          <w:tcPr>
            <w:tcW w:w="5362" w:type="dxa"/>
          </w:tcPr>
          <w:p w14:paraId="0A1311B3" w14:textId="77777777" w:rsidR="009D79C5" w:rsidRPr="009510AA" w:rsidRDefault="009D79C5" w:rsidP="006213AA">
            <w:pPr>
              <w:rPr>
                <w:rFonts w:ascii="Arial" w:hAnsi="Arial" w:cs="Arial"/>
                <w:lang w:val="en-GB"/>
              </w:rPr>
            </w:pPr>
          </w:p>
        </w:tc>
      </w:tr>
      <w:tr w:rsidR="009D79C5" w:rsidRPr="009510AA" w14:paraId="15B4CCCE" w14:textId="77777777" w:rsidTr="006213AA">
        <w:tc>
          <w:tcPr>
            <w:tcW w:w="1604" w:type="dxa"/>
          </w:tcPr>
          <w:p w14:paraId="01D3EE51" w14:textId="77777777" w:rsidR="009D79C5" w:rsidRPr="009510AA" w:rsidRDefault="009D79C5" w:rsidP="006213AA">
            <w:pPr>
              <w:rPr>
                <w:rFonts w:ascii="Arial" w:hAnsi="Arial" w:cs="Arial"/>
                <w:lang w:val="en-GB"/>
              </w:rPr>
            </w:pPr>
          </w:p>
        </w:tc>
        <w:tc>
          <w:tcPr>
            <w:tcW w:w="2244" w:type="dxa"/>
          </w:tcPr>
          <w:p w14:paraId="3A6A3ED1" w14:textId="77777777" w:rsidR="009D79C5" w:rsidRPr="009510AA" w:rsidRDefault="009D79C5" w:rsidP="006213AA">
            <w:pPr>
              <w:rPr>
                <w:rFonts w:ascii="Arial" w:hAnsi="Arial" w:cs="Arial"/>
                <w:lang w:val="en-GB"/>
              </w:rPr>
            </w:pPr>
          </w:p>
        </w:tc>
        <w:tc>
          <w:tcPr>
            <w:tcW w:w="5362" w:type="dxa"/>
          </w:tcPr>
          <w:p w14:paraId="18F8A3E8" w14:textId="77777777" w:rsidR="009D79C5" w:rsidRPr="009510AA" w:rsidRDefault="009D79C5" w:rsidP="006213AA">
            <w:pPr>
              <w:rPr>
                <w:rFonts w:ascii="Arial" w:hAnsi="Arial" w:cs="Arial"/>
                <w:lang w:val="en-GB"/>
              </w:rPr>
            </w:pPr>
          </w:p>
        </w:tc>
      </w:tr>
    </w:tbl>
    <w:p w14:paraId="5421C64A" w14:textId="77777777" w:rsidR="009D79C5" w:rsidRPr="009510AA" w:rsidRDefault="009D79C5" w:rsidP="009D79C5">
      <w:pPr>
        <w:rPr>
          <w:rFonts w:ascii="Arial" w:hAnsi="Arial" w:cs="Arial"/>
          <w:lang w:val="en-GB"/>
        </w:rPr>
      </w:pPr>
    </w:p>
    <w:p w14:paraId="2EC0DB5A" w14:textId="77777777" w:rsidR="009D79C5" w:rsidRDefault="009D79C5" w:rsidP="009D79C5">
      <w:pPr>
        <w:jc w:val="center"/>
        <w:rPr>
          <w:rFonts w:ascii="Arial" w:hAnsi="Arial" w:cs="Arial"/>
          <w:b/>
          <w:lang w:val="en-GB"/>
        </w:rPr>
      </w:pPr>
    </w:p>
    <w:p w14:paraId="30D87154" w14:textId="77777777" w:rsidR="002C64EC" w:rsidRDefault="002C64EC" w:rsidP="009D79C5">
      <w:pPr>
        <w:jc w:val="center"/>
        <w:rPr>
          <w:rFonts w:ascii="Arial" w:hAnsi="Arial" w:cs="Arial"/>
          <w:b/>
          <w:lang w:val="en-GB"/>
        </w:rPr>
      </w:pPr>
    </w:p>
    <w:p w14:paraId="29E950B0" w14:textId="77777777" w:rsidR="002C64EC" w:rsidRDefault="002C64EC" w:rsidP="009D79C5">
      <w:pPr>
        <w:jc w:val="center"/>
        <w:rPr>
          <w:rFonts w:ascii="Arial" w:hAnsi="Arial" w:cs="Arial"/>
          <w:b/>
          <w:lang w:val="en-GB"/>
        </w:rPr>
      </w:pPr>
    </w:p>
    <w:p w14:paraId="1F2C567D" w14:textId="77777777" w:rsidR="002C64EC" w:rsidRDefault="002C64EC" w:rsidP="009D79C5">
      <w:pPr>
        <w:jc w:val="center"/>
        <w:rPr>
          <w:rFonts w:ascii="Arial" w:hAnsi="Arial" w:cs="Arial"/>
          <w:b/>
          <w:lang w:val="en-GB"/>
        </w:rPr>
      </w:pPr>
    </w:p>
    <w:p w14:paraId="03DB9CDC" w14:textId="77777777" w:rsidR="002C64EC" w:rsidRDefault="002C64EC" w:rsidP="009D79C5">
      <w:pPr>
        <w:jc w:val="center"/>
        <w:rPr>
          <w:rFonts w:ascii="Arial" w:hAnsi="Arial" w:cs="Arial"/>
          <w:b/>
          <w:lang w:val="en-GB"/>
        </w:rPr>
      </w:pPr>
    </w:p>
    <w:p w14:paraId="4E221E91" w14:textId="77777777" w:rsidR="002C64EC" w:rsidRDefault="002C64EC" w:rsidP="009D79C5">
      <w:pPr>
        <w:jc w:val="center"/>
        <w:rPr>
          <w:rFonts w:ascii="Arial" w:hAnsi="Arial" w:cs="Arial"/>
          <w:b/>
          <w:lang w:val="en-GB"/>
        </w:rPr>
      </w:pPr>
    </w:p>
    <w:p w14:paraId="049EEFD5" w14:textId="77777777" w:rsidR="002C64EC" w:rsidRDefault="002C64EC" w:rsidP="009D79C5">
      <w:pPr>
        <w:jc w:val="center"/>
        <w:rPr>
          <w:rFonts w:ascii="Arial" w:hAnsi="Arial" w:cs="Arial"/>
          <w:b/>
          <w:lang w:val="en-GB"/>
        </w:rPr>
      </w:pPr>
    </w:p>
    <w:p w14:paraId="63839FAD" w14:textId="77777777" w:rsidR="002C64EC" w:rsidRDefault="002C64EC" w:rsidP="009D79C5">
      <w:pPr>
        <w:jc w:val="center"/>
        <w:rPr>
          <w:rFonts w:ascii="Arial" w:hAnsi="Arial" w:cs="Arial"/>
          <w:b/>
          <w:lang w:val="en-GB"/>
        </w:rPr>
      </w:pPr>
    </w:p>
    <w:p w14:paraId="2ABAA6D5" w14:textId="77777777" w:rsidR="002C64EC" w:rsidRDefault="002C64EC" w:rsidP="009D79C5">
      <w:pPr>
        <w:jc w:val="center"/>
        <w:rPr>
          <w:rFonts w:ascii="Arial" w:hAnsi="Arial" w:cs="Arial"/>
          <w:b/>
          <w:lang w:val="en-GB"/>
        </w:rPr>
      </w:pPr>
    </w:p>
    <w:p w14:paraId="5204A4C6" w14:textId="77777777" w:rsidR="002C64EC" w:rsidRDefault="002C64EC" w:rsidP="009D79C5">
      <w:pPr>
        <w:jc w:val="center"/>
        <w:rPr>
          <w:rFonts w:ascii="Arial" w:hAnsi="Arial" w:cs="Arial"/>
          <w:b/>
          <w:lang w:val="en-GB"/>
        </w:rPr>
      </w:pPr>
    </w:p>
    <w:p w14:paraId="7A918F86" w14:textId="77777777" w:rsidR="002C64EC" w:rsidRDefault="002C64EC" w:rsidP="009D79C5">
      <w:pPr>
        <w:jc w:val="center"/>
        <w:rPr>
          <w:rFonts w:ascii="Arial" w:hAnsi="Arial" w:cs="Arial"/>
          <w:b/>
          <w:lang w:val="en-GB"/>
        </w:rPr>
      </w:pPr>
    </w:p>
    <w:p w14:paraId="43D63189" w14:textId="77777777" w:rsidR="002C64EC" w:rsidRDefault="002C64EC" w:rsidP="009D79C5">
      <w:pPr>
        <w:jc w:val="center"/>
        <w:rPr>
          <w:rFonts w:ascii="Arial" w:hAnsi="Arial" w:cs="Arial"/>
          <w:b/>
          <w:lang w:val="en-GB"/>
        </w:rPr>
      </w:pPr>
    </w:p>
    <w:p w14:paraId="6184EB81" w14:textId="77777777" w:rsidR="002C64EC" w:rsidRDefault="002C64EC" w:rsidP="009D79C5">
      <w:pPr>
        <w:jc w:val="center"/>
        <w:rPr>
          <w:rFonts w:ascii="Arial" w:hAnsi="Arial" w:cs="Arial"/>
          <w:b/>
          <w:lang w:val="en-GB"/>
        </w:rPr>
      </w:pPr>
    </w:p>
    <w:p w14:paraId="44B8E1DD" w14:textId="7F56D117" w:rsidR="002C64EC" w:rsidRDefault="002C64EC" w:rsidP="009D79C5">
      <w:pPr>
        <w:jc w:val="center"/>
        <w:rPr>
          <w:rFonts w:ascii="Arial" w:hAnsi="Arial" w:cs="Arial"/>
          <w:b/>
          <w:lang w:val="en-GB"/>
        </w:rPr>
      </w:pPr>
    </w:p>
    <w:p w14:paraId="20C8F391" w14:textId="77777777" w:rsidR="002C64EC" w:rsidRDefault="002C64EC" w:rsidP="009D79C5">
      <w:pPr>
        <w:jc w:val="center"/>
        <w:rPr>
          <w:rFonts w:ascii="Arial" w:hAnsi="Arial" w:cs="Arial"/>
          <w:b/>
          <w:lang w:val="en-GB"/>
        </w:rPr>
      </w:pPr>
    </w:p>
    <w:p w14:paraId="7980C60D" w14:textId="77777777" w:rsidR="002C64EC" w:rsidRDefault="002C64EC" w:rsidP="009D79C5">
      <w:pPr>
        <w:jc w:val="center"/>
        <w:rPr>
          <w:rFonts w:ascii="Arial" w:hAnsi="Arial" w:cs="Arial"/>
          <w:b/>
          <w:lang w:val="en-GB"/>
        </w:rPr>
      </w:pPr>
    </w:p>
    <w:p w14:paraId="59E7D503" w14:textId="77777777" w:rsidR="002C64EC" w:rsidRDefault="002C64EC" w:rsidP="009D79C5">
      <w:pPr>
        <w:jc w:val="center"/>
        <w:rPr>
          <w:rFonts w:ascii="Arial" w:hAnsi="Arial" w:cs="Arial"/>
          <w:b/>
          <w:lang w:val="en-GB"/>
        </w:rPr>
      </w:pPr>
    </w:p>
    <w:p w14:paraId="1606CD6F" w14:textId="77777777" w:rsidR="002C64EC" w:rsidRDefault="002C64EC" w:rsidP="009D79C5">
      <w:pPr>
        <w:jc w:val="center"/>
        <w:rPr>
          <w:rFonts w:ascii="Arial" w:hAnsi="Arial" w:cs="Arial"/>
          <w:b/>
          <w:lang w:val="en-GB"/>
        </w:rPr>
      </w:pPr>
    </w:p>
    <w:p w14:paraId="132FBF80" w14:textId="77777777" w:rsidR="002C64EC" w:rsidRDefault="002C64EC" w:rsidP="009D79C5">
      <w:pPr>
        <w:jc w:val="center"/>
        <w:rPr>
          <w:rFonts w:ascii="Arial" w:hAnsi="Arial" w:cs="Arial"/>
          <w:b/>
          <w:lang w:val="en-GB"/>
        </w:rPr>
      </w:pPr>
    </w:p>
    <w:p w14:paraId="0544FE9F" w14:textId="77777777" w:rsidR="002C64EC" w:rsidRDefault="002C64EC" w:rsidP="009D79C5">
      <w:pPr>
        <w:jc w:val="center"/>
        <w:rPr>
          <w:rFonts w:ascii="Arial" w:hAnsi="Arial" w:cs="Arial"/>
          <w:b/>
          <w:lang w:val="en-GB"/>
        </w:rPr>
      </w:pPr>
    </w:p>
    <w:p w14:paraId="79164352" w14:textId="77777777" w:rsidR="002C64EC" w:rsidRDefault="002C64EC" w:rsidP="009D79C5">
      <w:pPr>
        <w:jc w:val="center"/>
        <w:rPr>
          <w:rFonts w:ascii="Arial" w:hAnsi="Arial" w:cs="Arial"/>
          <w:b/>
          <w:lang w:val="en-GB"/>
        </w:rPr>
      </w:pPr>
    </w:p>
    <w:p w14:paraId="6885B17C" w14:textId="79336CCB" w:rsidR="002C64EC" w:rsidRDefault="002C64EC" w:rsidP="00E627A8">
      <w:pPr>
        <w:rPr>
          <w:rFonts w:ascii="Arial" w:hAnsi="Arial" w:cs="Arial"/>
          <w:b/>
          <w:lang w:val="en-GB"/>
        </w:rPr>
      </w:pPr>
    </w:p>
    <w:p w14:paraId="76BA80CB" w14:textId="77777777" w:rsidR="002C64EC" w:rsidRDefault="002C64EC" w:rsidP="009D79C5">
      <w:pPr>
        <w:jc w:val="center"/>
        <w:rPr>
          <w:rFonts w:ascii="Arial" w:hAnsi="Arial" w:cs="Arial"/>
          <w:b/>
          <w:lang w:val="en-GB"/>
        </w:rPr>
      </w:pPr>
    </w:p>
    <w:p w14:paraId="53A827F5" w14:textId="77777777" w:rsidR="002C64EC" w:rsidRDefault="002C64EC" w:rsidP="009D79C5">
      <w:pPr>
        <w:jc w:val="center"/>
        <w:rPr>
          <w:rFonts w:ascii="Arial" w:hAnsi="Arial" w:cs="Arial"/>
          <w:b/>
          <w:lang w:val="en-GB"/>
        </w:rPr>
      </w:pPr>
    </w:p>
    <w:p w14:paraId="43E1A4D5" w14:textId="77777777" w:rsidR="002C64EC" w:rsidRDefault="002C64EC" w:rsidP="009D79C5">
      <w:pPr>
        <w:jc w:val="center"/>
        <w:rPr>
          <w:rFonts w:ascii="Arial" w:hAnsi="Arial" w:cs="Arial"/>
          <w:b/>
          <w:lang w:val="en-GB"/>
        </w:rPr>
      </w:pPr>
    </w:p>
    <w:p w14:paraId="5C369DA3" w14:textId="77777777" w:rsidR="002C64EC" w:rsidRDefault="002C64EC" w:rsidP="009D79C5">
      <w:pPr>
        <w:jc w:val="center"/>
        <w:rPr>
          <w:rFonts w:ascii="Arial" w:hAnsi="Arial" w:cs="Arial"/>
          <w:b/>
          <w:lang w:val="en-GB"/>
        </w:rPr>
      </w:pPr>
    </w:p>
    <w:p w14:paraId="5E8E9C7E" w14:textId="77777777" w:rsidR="002C64EC" w:rsidRDefault="002C64EC" w:rsidP="009D79C5">
      <w:pPr>
        <w:jc w:val="center"/>
        <w:rPr>
          <w:rFonts w:ascii="Arial" w:hAnsi="Arial" w:cs="Arial"/>
          <w:b/>
          <w:lang w:val="en-GB"/>
        </w:rPr>
      </w:pPr>
    </w:p>
    <w:p w14:paraId="1B770B53" w14:textId="77777777" w:rsidR="002C64EC" w:rsidRDefault="002C64EC" w:rsidP="009D79C5">
      <w:pPr>
        <w:jc w:val="center"/>
        <w:rPr>
          <w:rFonts w:ascii="Arial" w:hAnsi="Arial" w:cs="Arial"/>
          <w:b/>
          <w:lang w:val="en-GB"/>
        </w:rPr>
      </w:pPr>
    </w:p>
    <w:p w14:paraId="57EF8212" w14:textId="77777777" w:rsidR="002C64EC" w:rsidRDefault="002C64EC" w:rsidP="009D79C5">
      <w:pPr>
        <w:jc w:val="center"/>
        <w:rPr>
          <w:rFonts w:ascii="Arial" w:hAnsi="Arial" w:cs="Arial"/>
          <w:b/>
          <w:lang w:val="en-GB"/>
        </w:rPr>
      </w:pPr>
    </w:p>
    <w:p w14:paraId="1E112090" w14:textId="77777777" w:rsidR="002C64EC" w:rsidRDefault="002C64EC" w:rsidP="009D79C5">
      <w:pPr>
        <w:jc w:val="center"/>
        <w:rPr>
          <w:rFonts w:ascii="Arial" w:hAnsi="Arial" w:cs="Arial"/>
          <w:b/>
          <w:lang w:val="en-GB"/>
        </w:rPr>
      </w:pPr>
    </w:p>
    <w:p w14:paraId="059AEC8E" w14:textId="77777777" w:rsidR="00E627A8" w:rsidRDefault="00E627A8" w:rsidP="00E627A8"/>
    <w:p w14:paraId="2371AC33" w14:textId="77777777" w:rsidR="00E627A8" w:rsidRDefault="00E627A8" w:rsidP="00E627A8"/>
    <w:p w14:paraId="5AE7E53C" w14:textId="77777777" w:rsidR="00E627A8" w:rsidRDefault="00E627A8" w:rsidP="00E627A8"/>
    <w:p w14:paraId="2260E183" w14:textId="77777777" w:rsidR="00E627A8" w:rsidRDefault="00E627A8" w:rsidP="00E627A8"/>
    <w:p w14:paraId="19986D62" w14:textId="77777777" w:rsidR="004C47E9" w:rsidRDefault="004C47E9" w:rsidP="009D79C5">
      <w:pPr>
        <w:jc w:val="center"/>
        <w:rPr>
          <w:rFonts w:ascii="Arial" w:hAnsi="Arial" w:cs="Arial"/>
          <w:b/>
          <w:lang w:val="en-GB"/>
        </w:rPr>
      </w:pPr>
    </w:p>
    <w:p w14:paraId="7A6AEAF5" w14:textId="77777777" w:rsidR="004C47E9" w:rsidRDefault="004C47E9" w:rsidP="009D79C5">
      <w:pPr>
        <w:jc w:val="center"/>
        <w:rPr>
          <w:rFonts w:ascii="Arial" w:hAnsi="Arial" w:cs="Arial"/>
          <w:b/>
          <w:lang w:val="en-GB"/>
        </w:rPr>
      </w:pPr>
    </w:p>
    <w:p w14:paraId="0055542E" w14:textId="77777777" w:rsidR="004C47E9" w:rsidRDefault="004C47E9" w:rsidP="009D79C5">
      <w:pPr>
        <w:jc w:val="center"/>
        <w:rPr>
          <w:rFonts w:ascii="Arial" w:hAnsi="Arial" w:cs="Arial"/>
          <w:b/>
          <w:lang w:val="en-GB"/>
        </w:rPr>
      </w:pPr>
    </w:p>
    <w:p w14:paraId="470D3763" w14:textId="77777777" w:rsidR="004C47E9" w:rsidRDefault="004C47E9" w:rsidP="009D79C5">
      <w:pPr>
        <w:jc w:val="center"/>
        <w:rPr>
          <w:rFonts w:ascii="Arial" w:hAnsi="Arial" w:cs="Arial"/>
          <w:b/>
          <w:lang w:val="en-GB"/>
        </w:rPr>
      </w:pPr>
    </w:p>
    <w:p w14:paraId="258E22BB" w14:textId="77777777" w:rsidR="004C47E9" w:rsidRDefault="004C47E9" w:rsidP="009D79C5">
      <w:pPr>
        <w:jc w:val="center"/>
        <w:rPr>
          <w:rFonts w:ascii="Arial" w:hAnsi="Arial" w:cs="Arial"/>
          <w:b/>
          <w:lang w:val="en-GB"/>
        </w:rPr>
      </w:pPr>
    </w:p>
    <w:p w14:paraId="6D50AE01" w14:textId="77777777" w:rsidR="000C6A62" w:rsidRDefault="000C6A62" w:rsidP="009D79C5">
      <w:pPr>
        <w:jc w:val="center"/>
        <w:rPr>
          <w:rFonts w:ascii="Arial" w:hAnsi="Arial" w:cs="Arial"/>
          <w:b/>
          <w:lang w:val="en-GB"/>
        </w:rPr>
      </w:pPr>
    </w:p>
    <w:p w14:paraId="14E3F770" w14:textId="77777777" w:rsidR="000C6A62" w:rsidRDefault="000C6A62" w:rsidP="009D79C5">
      <w:pPr>
        <w:jc w:val="center"/>
        <w:rPr>
          <w:rFonts w:ascii="Arial" w:hAnsi="Arial" w:cs="Arial"/>
          <w:b/>
          <w:lang w:val="en-GB"/>
        </w:rPr>
      </w:pPr>
    </w:p>
    <w:p w14:paraId="51F0BEC8" w14:textId="77777777" w:rsidR="000C6A62" w:rsidRDefault="000C6A62" w:rsidP="009D79C5">
      <w:pPr>
        <w:jc w:val="center"/>
        <w:rPr>
          <w:rFonts w:ascii="Arial" w:hAnsi="Arial" w:cs="Arial"/>
          <w:b/>
          <w:lang w:val="en-GB"/>
        </w:rPr>
      </w:pPr>
    </w:p>
    <w:p w14:paraId="2D1084AD" w14:textId="77777777" w:rsidR="000C6A62" w:rsidRDefault="000C6A62" w:rsidP="009D79C5">
      <w:pPr>
        <w:jc w:val="center"/>
        <w:rPr>
          <w:rFonts w:ascii="Arial" w:hAnsi="Arial" w:cs="Arial"/>
          <w:b/>
          <w:lang w:val="en-GB"/>
        </w:rPr>
      </w:pPr>
    </w:p>
    <w:p w14:paraId="462A04D9" w14:textId="77777777" w:rsidR="000C6A62" w:rsidRDefault="000C6A62" w:rsidP="009D79C5">
      <w:pPr>
        <w:jc w:val="center"/>
        <w:rPr>
          <w:rFonts w:ascii="Arial" w:hAnsi="Arial" w:cs="Arial"/>
          <w:b/>
          <w:lang w:val="en-GB"/>
        </w:rPr>
      </w:pPr>
    </w:p>
    <w:p w14:paraId="4C36BCCC" w14:textId="77777777" w:rsidR="000C6A62" w:rsidRDefault="000C6A62" w:rsidP="009D79C5">
      <w:pPr>
        <w:jc w:val="center"/>
        <w:rPr>
          <w:rFonts w:ascii="Arial" w:hAnsi="Arial" w:cs="Arial"/>
          <w:b/>
          <w:lang w:val="en-GB"/>
        </w:rPr>
      </w:pPr>
    </w:p>
    <w:p w14:paraId="704B2F30" w14:textId="77777777" w:rsidR="000C6A62" w:rsidRDefault="000C6A62" w:rsidP="009D79C5">
      <w:pPr>
        <w:jc w:val="center"/>
        <w:rPr>
          <w:rFonts w:ascii="Arial" w:hAnsi="Arial" w:cs="Arial"/>
          <w:b/>
          <w:lang w:val="en-GB"/>
        </w:rPr>
      </w:pPr>
    </w:p>
    <w:p w14:paraId="2BE13754" w14:textId="77777777" w:rsidR="000C6A62" w:rsidRDefault="000C6A62" w:rsidP="009D79C5">
      <w:pPr>
        <w:jc w:val="center"/>
        <w:rPr>
          <w:rFonts w:ascii="Arial" w:hAnsi="Arial" w:cs="Arial"/>
          <w:b/>
          <w:lang w:val="en-GB"/>
        </w:rPr>
      </w:pPr>
    </w:p>
    <w:p w14:paraId="7CEE6DA6" w14:textId="77777777" w:rsidR="000C6A62" w:rsidRDefault="000C6A62" w:rsidP="009D79C5">
      <w:pPr>
        <w:jc w:val="center"/>
        <w:rPr>
          <w:rFonts w:ascii="Arial" w:hAnsi="Arial" w:cs="Arial"/>
          <w:b/>
          <w:lang w:val="en-GB"/>
        </w:rPr>
      </w:pPr>
    </w:p>
    <w:p w14:paraId="077905DB" w14:textId="77777777" w:rsidR="000C6A62" w:rsidRDefault="000C6A62" w:rsidP="009D79C5">
      <w:pPr>
        <w:jc w:val="center"/>
        <w:rPr>
          <w:rFonts w:ascii="Arial" w:hAnsi="Arial" w:cs="Arial"/>
          <w:b/>
          <w:lang w:val="en-GB"/>
        </w:rPr>
      </w:pPr>
    </w:p>
    <w:p w14:paraId="304D2EF3" w14:textId="77777777" w:rsidR="000C6A62" w:rsidRDefault="000C6A62" w:rsidP="009D79C5">
      <w:pPr>
        <w:jc w:val="center"/>
        <w:rPr>
          <w:rFonts w:ascii="Arial" w:hAnsi="Arial" w:cs="Arial"/>
          <w:b/>
          <w:lang w:val="en-GB"/>
        </w:rPr>
      </w:pPr>
    </w:p>
    <w:p w14:paraId="0225EA89" w14:textId="77777777" w:rsidR="000C6A62" w:rsidRDefault="000C6A62" w:rsidP="009D79C5">
      <w:pPr>
        <w:jc w:val="center"/>
        <w:rPr>
          <w:rFonts w:ascii="Arial" w:hAnsi="Arial" w:cs="Arial"/>
          <w:b/>
          <w:lang w:val="en-GB"/>
        </w:rPr>
      </w:pPr>
    </w:p>
    <w:p w14:paraId="297CBF89" w14:textId="77777777" w:rsidR="000C6A62" w:rsidRDefault="000C6A62" w:rsidP="009D79C5">
      <w:pPr>
        <w:jc w:val="center"/>
        <w:rPr>
          <w:rFonts w:ascii="Arial" w:hAnsi="Arial" w:cs="Arial"/>
          <w:b/>
          <w:lang w:val="en-GB"/>
        </w:rPr>
      </w:pPr>
    </w:p>
    <w:p w14:paraId="154EE503" w14:textId="77777777" w:rsidR="000C6A62" w:rsidRDefault="000C6A62" w:rsidP="009D79C5">
      <w:pPr>
        <w:jc w:val="center"/>
        <w:rPr>
          <w:rFonts w:ascii="Arial" w:hAnsi="Arial" w:cs="Arial"/>
          <w:b/>
          <w:lang w:val="en-GB"/>
        </w:rPr>
      </w:pPr>
    </w:p>
    <w:p w14:paraId="5323BA5C" w14:textId="77777777" w:rsidR="004C47E9" w:rsidRDefault="004C47E9" w:rsidP="00116F95">
      <w:pPr>
        <w:rPr>
          <w:rFonts w:ascii="Arial" w:hAnsi="Arial" w:cs="Arial"/>
          <w:b/>
          <w:lang w:val="en-GB"/>
        </w:rPr>
      </w:pPr>
    </w:p>
    <w:p w14:paraId="52B6610A" w14:textId="77777777" w:rsidR="002C64EC" w:rsidRDefault="002C64EC" w:rsidP="009D79C5">
      <w:pPr>
        <w:jc w:val="center"/>
        <w:rPr>
          <w:rFonts w:ascii="Arial" w:hAnsi="Arial" w:cs="Arial"/>
          <w:b/>
          <w:lang w:val="en-GB"/>
        </w:rPr>
      </w:pPr>
    </w:p>
    <w:p w14:paraId="4F78BEC7" w14:textId="31AF9C68" w:rsidR="000E0AE5" w:rsidRDefault="00116F95" w:rsidP="00116F95">
      <w:pPr>
        <w:rPr>
          <w:rFonts w:ascii="Arial" w:hAnsi="Arial" w:cs="Arial"/>
          <w:sz w:val="60"/>
          <w:szCs w:val="60"/>
          <w:lang w:val="en-GB"/>
        </w:rPr>
      </w:pPr>
      <w:r>
        <w:rPr>
          <w:rFonts w:ascii="Arial" w:hAnsi="Arial" w:cs="Arial"/>
          <w:sz w:val="60"/>
          <w:szCs w:val="60"/>
          <w:lang w:val="en-GB"/>
        </w:rPr>
        <w:t xml:space="preserve">              </w:t>
      </w:r>
      <w:r w:rsidR="000E0AE5">
        <w:rPr>
          <w:rFonts w:ascii="Arial" w:hAnsi="Arial" w:cs="Arial"/>
          <w:sz w:val="60"/>
          <w:szCs w:val="60"/>
          <w:lang w:val="en-GB"/>
        </w:rPr>
        <w:t>Document No. 7</w:t>
      </w:r>
      <w:r w:rsidR="000E0AE5" w:rsidRPr="00D0203E">
        <w:rPr>
          <w:rFonts w:ascii="Arial" w:hAnsi="Arial" w:cs="Arial"/>
          <w:sz w:val="60"/>
          <w:szCs w:val="60"/>
          <w:lang w:val="en-GB"/>
        </w:rPr>
        <w:t xml:space="preserve">: </w:t>
      </w:r>
    </w:p>
    <w:p w14:paraId="663BB820" w14:textId="77777777" w:rsidR="000E0AE5" w:rsidRPr="00D0203E" w:rsidRDefault="000E0AE5" w:rsidP="000E0AE5">
      <w:pPr>
        <w:jc w:val="center"/>
        <w:rPr>
          <w:rFonts w:ascii="Arial" w:hAnsi="Arial" w:cs="Arial"/>
          <w:sz w:val="60"/>
          <w:szCs w:val="60"/>
          <w:lang w:val="en-GB"/>
        </w:rPr>
      </w:pPr>
      <w:r w:rsidRPr="00D0203E">
        <w:rPr>
          <w:rFonts w:ascii="Arial" w:hAnsi="Arial" w:cs="Arial"/>
          <w:sz w:val="60"/>
          <w:szCs w:val="60"/>
          <w:lang w:val="en-GB"/>
        </w:rPr>
        <w:t>Schedule</w:t>
      </w:r>
      <w:r>
        <w:rPr>
          <w:rFonts w:ascii="Arial" w:hAnsi="Arial" w:cs="Arial"/>
          <w:sz w:val="60"/>
          <w:szCs w:val="60"/>
          <w:lang w:val="en-GB"/>
        </w:rPr>
        <w:t xml:space="preserve"> of unit and all-in prices </w:t>
      </w:r>
    </w:p>
    <w:p w14:paraId="1C1389AE" w14:textId="77777777" w:rsidR="000E0AE5" w:rsidRPr="009510AA" w:rsidRDefault="000E0AE5" w:rsidP="000E0AE5">
      <w:pPr>
        <w:jc w:val="center"/>
        <w:rPr>
          <w:rFonts w:ascii="Arial" w:hAnsi="Arial" w:cs="Arial"/>
          <w:b/>
          <w:sz w:val="48"/>
          <w:szCs w:val="48"/>
          <w:lang w:val="en-GB"/>
        </w:rPr>
      </w:pPr>
    </w:p>
    <w:p w14:paraId="34959AD3" w14:textId="77777777" w:rsidR="000E0AE5" w:rsidRPr="009510AA" w:rsidRDefault="000E0AE5" w:rsidP="000E0AE5">
      <w:pPr>
        <w:rPr>
          <w:rFonts w:ascii="Arial" w:hAnsi="Arial" w:cs="Arial"/>
          <w:lang w:val="en-GB"/>
        </w:rPr>
      </w:pPr>
    </w:p>
    <w:p w14:paraId="6A61567C" w14:textId="77777777" w:rsidR="000E0AE5" w:rsidRPr="009510AA" w:rsidRDefault="000E0AE5" w:rsidP="000E0AE5">
      <w:pPr>
        <w:rPr>
          <w:rFonts w:ascii="Arial" w:hAnsi="Arial" w:cs="Arial"/>
          <w:lang w:val="en-GB"/>
        </w:rPr>
      </w:pPr>
    </w:p>
    <w:p w14:paraId="333FB7FA" w14:textId="77777777" w:rsidR="000E0AE5" w:rsidRPr="009510AA" w:rsidRDefault="000E0AE5" w:rsidP="000E0AE5">
      <w:pPr>
        <w:rPr>
          <w:rFonts w:ascii="Arial" w:hAnsi="Arial" w:cs="Arial"/>
          <w:lang w:val="en-GB"/>
        </w:rPr>
      </w:pPr>
    </w:p>
    <w:p w14:paraId="2E81BEFF" w14:textId="77777777" w:rsidR="000E0AE5" w:rsidRPr="009510AA" w:rsidRDefault="000E0AE5" w:rsidP="000E0AE5">
      <w:pPr>
        <w:rPr>
          <w:rFonts w:ascii="Arial" w:hAnsi="Arial" w:cs="Arial"/>
          <w:lang w:val="en-GB"/>
        </w:rPr>
      </w:pPr>
    </w:p>
    <w:p w14:paraId="428919EC" w14:textId="77777777" w:rsidR="000E0AE5" w:rsidRPr="009510AA" w:rsidRDefault="000E0AE5" w:rsidP="000E0AE5">
      <w:pPr>
        <w:rPr>
          <w:rFonts w:ascii="Arial" w:hAnsi="Arial" w:cs="Arial"/>
          <w:lang w:val="en-GB"/>
        </w:rPr>
      </w:pPr>
    </w:p>
    <w:p w14:paraId="20B4520C" w14:textId="77777777" w:rsidR="000E0AE5" w:rsidRPr="009510AA" w:rsidRDefault="000E0AE5" w:rsidP="000E0AE5">
      <w:pPr>
        <w:rPr>
          <w:rFonts w:ascii="Arial" w:hAnsi="Arial" w:cs="Arial"/>
          <w:lang w:val="en-GB"/>
        </w:rPr>
      </w:pPr>
    </w:p>
    <w:p w14:paraId="40BC4BA2" w14:textId="77777777" w:rsidR="000E0AE5" w:rsidRPr="009510AA" w:rsidRDefault="000E0AE5" w:rsidP="000E0AE5">
      <w:pPr>
        <w:rPr>
          <w:rFonts w:ascii="Arial" w:hAnsi="Arial" w:cs="Arial"/>
          <w:lang w:val="en-GB"/>
        </w:rPr>
      </w:pPr>
    </w:p>
    <w:p w14:paraId="12AE6550" w14:textId="77777777" w:rsidR="000E0AE5" w:rsidRPr="009510AA" w:rsidRDefault="000E0AE5" w:rsidP="000E0AE5">
      <w:pPr>
        <w:rPr>
          <w:rFonts w:ascii="Arial" w:hAnsi="Arial" w:cs="Arial"/>
          <w:lang w:val="en-GB"/>
        </w:rPr>
      </w:pPr>
    </w:p>
    <w:p w14:paraId="47717146" w14:textId="77777777" w:rsidR="000E0AE5" w:rsidRPr="009510AA" w:rsidRDefault="000E0AE5" w:rsidP="000E0AE5">
      <w:pPr>
        <w:rPr>
          <w:rFonts w:ascii="Arial" w:hAnsi="Arial" w:cs="Arial"/>
          <w:lang w:val="en-GB"/>
        </w:rPr>
      </w:pPr>
    </w:p>
    <w:p w14:paraId="661361A5" w14:textId="77777777" w:rsidR="000E0AE5" w:rsidRPr="009510AA" w:rsidRDefault="000E0AE5" w:rsidP="000E0AE5">
      <w:pPr>
        <w:rPr>
          <w:rFonts w:ascii="Arial" w:hAnsi="Arial" w:cs="Arial"/>
          <w:lang w:val="en-GB"/>
        </w:rPr>
      </w:pPr>
    </w:p>
    <w:p w14:paraId="1095E145" w14:textId="77777777" w:rsidR="000E0AE5" w:rsidRPr="009510AA" w:rsidRDefault="000E0AE5" w:rsidP="000E0AE5">
      <w:pPr>
        <w:rPr>
          <w:rFonts w:ascii="Arial" w:hAnsi="Arial" w:cs="Arial"/>
          <w:lang w:val="en-GB"/>
        </w:rPr>
      </w:pPr>
    </w:p>
    <w:p w14:paraId="60EFBDE0" w14:textId="77777777" w:rsidR="000E0AE5" w:rsidRPr="009510AA" w:rsidRDefault="000E0AE5" w:rsidP="000E0AE5">
      <w:pPr>
        <w:rPr>
          <w:rFonts w:ascii="Arial" w:hAnsi="Arial" w:cs="Arial"/>
          <w:lang w:val="en-GB"/>
        </w:rPr>
      </w:pPr>
    </w:p>
    <w:p w14:paraId="685421D9" w14:textId="77777777" w:rsidR="000E0AE5" w:rsidRPr="009510AA" w:rsidRDefault="000E0AE5" w:rsidP="000E0AE5">
      <w:pPr>
        <w:rPr>
          <w:rFonts w:ascii="Arial" w:hAnsi="Arial" w:cs="Arial"/>
          <w:lang w:val="en-GB"/>
        </w:rPr>
      </w:pPr>
    </w:p>
    <w:p w14:paraId="7EA37C1D" w14:textId="77777777" w:rsidR="000E0AE5" w:rsidRPr="009510AA" w:rsidRDefault="000E0AE5" w:rsidP="000E0AE5">
      <w:pPr>
        <w:rPr>
          <w:rFonts w:ascii="Arial" w:hAnsi="Arial" w:cs="Arial"/>
          <w:lang w:val="en-GB"/>
        </w:rPr>
      </w:pPr>
    </w:p>
    <w:p w14:paraId="60DD4F28" w14:textId="77777777" w:rsidR="000E0AE5" w:rsidRPr="009510AA" w:rsidRDefault="000E0AE5" w:rsidP="000E0AE5">
      <w:pPr>
        <w:rPr>
          <w:rFonts w:ascii="Arial" w:hAnsi="Arial" w:cs="Arial"/>
          <w:lang w:val="en-GB"/>
        </w:rPr>
      </w:pPr>
    </w:p>
    <w:p w14:paraId="25329DA8" w14:textId="77777777" w:rsidR="000E0AE5" w:rsidRPr="009510AA" w:rsidRDefault="000E0AE5" w:rsidP="000E0AE5">
      <w:pPr>
        <w:rPr>
          <w:rFonts w:ascii="Arial" w:hAnsi="Arial" w:cs="Arial"/>
          <w:lang w:val="en-GB"/>
        </w:rPr>
      </w:pPr>
    </w:p>
    <w:p w14:paraId="21D6EDA1" w14:textId="77777777" w:rsidR="000E0AE5" w:rsidRPr="009510AA" w:rsidRDefault="000E0AE5" w:rsidP="000E0AE5">
      <w:pPr>
        <w:rPr>
          <w:rFonts w:ascii="Arial" w:hAnsi="Arial" w:cs="Arial"/>
          <w:lang w:val="en-GB"/>
        </w:rPr>
      </w:pPr>
    </w:p>
    <w:p w14:paraId="4D670AC9" w14:textId="77777777" w:rsidR="000E0AE5" w:rsidRDefault="000E0AE5" w:rsidP="000E0AE5">
      <w:pPr>
        <w:rPr>
          <w:rFonts w:ascii="Arial" w:hAnsi="Arial" w:cs="Arial"/>
          <w:lang w:val="en-GB"/>
        </w:rPr>
      </w:pPr>
    </w:p>
    <w:p w14:paraId="05159DEF" w14:textId="77777777" w:rsidR="000E0AE5" w:rsidRPr="009510AA" w:rsidRDefault="000E0AE5" w:rsidP="000E0AE5">
      <w:pPr>
        <w:rPr>
          <w:rFonts w:ascii="Arial" w:hAnsi="Arial" w:cs="Arial"/>
          <w:lang w:val="en-GB"/>
        </w:rPr>
      </w:pPr>
    </w:p>
    <w:p w14:paraId="2958964B" w14:textId="77777777" w:rsidR="000E0AE5" w:rsidRPr="009510AA" w:rsidRDefault="000E0AE5" w:rsidP="000E0AE5">
      <w:pPr>
        <w:rPr>
          <w:rFonts w:ascii="Arial" w:hAnsi="Arial" w:cs="Arial"/>
          <w:lang w:val="en-GB"/>
        </w:rPr>
      </w:pPr>
    </w:p>
    <w:p w14:paraId="468A8520" w14:textId="77777777" w:rsidR="000E0AE5" w:rsidRPr="009510AA" w:rsidRDefault="000E0AE5" w:rsidP="000E0AE5">
      <w:pPr>
        <w:rPr>
          <w:rFonts w:ascii="Arial" w:hAnsi="Arial" w:cs="Arial"/>
          <w:lang w:val="en-GB"/>
        </w:rPr>
      </w:pPr>
    </w:p>
    <w:p w14:paraId="4B21FA36" w14:textId="77777777" w:rsidR="009D79C5" w:rsidRDefault="009D79C5" w:rsidP="000E0AE5">
      <w:pPr>
        <w:jc w:val="center"/>
        <w:rPr>
          <w:rFonts w:ascii="Arial" w:hAnsi="Arial" w:cs="Arial"/>
          <w:b/>
          <w:lang w:val="en-GB"/>
        </w:rPr>
      </w:pPr>
    </w:p>
    <w:p w14:paraId="7188BE6F" w14:textId="77777777" w:rsidR="009D79C5" w:rsidRDefault="009D79C5" w:rsidP="000E0AE5">
      <w:pPr>
        <w:jc w:val="center"/>
        <w:rPr>
          <w:rFonts w:ascii="Arial" w:hAnsi="Arial" w:cs="Arial"/>
          <w:b/>
          <w:lang w:val="en-GB"/>
        </w:rPr>
      </w:pPr>
    </w:p>
    <w:p w14:paraId="25FE99D8" w14:textId="77777777" w:rsidR="009D79C5" w:rsidRDefault="009D79C5" w:rsidP="000E0AE5">
      <w:pPr>
        <w:jc w:val="center"/>
        <w:rPr>
          <w:rFonts w:ascii="Arial" w:hAnsi="Arial" w:cs="Arial"/>
          <w:b/>
          <w:lang w:val="en-GB"/>
        </w:rPr>
      </w:pPr>
    </w:p>
    <w:p w14:paraId="3360AE24" w14:textId="77777777" w:rsidR="009D79C5" w:rsidRDefault="009D79C5" w:rsidP="000E0AE5">
      <w:pPr>
        <w:jc w:val="center"/>
        <w:rPr>
          <w:rFonts w:ascii="Arial" w:hAnsi="Arial" w:cs="Arial"/>
          <w:b/>
          <w:lang w:val="en-GB"/>
        </w:rPr>
      </w:pPr>
    </w:p>
    <w:p w14:paraId="1F05572C" w14:textId="77777777" w:rsidR="009D79C5" w:rsidRDefault="009D79C5" w:rsidP="000E0AE5">
      <w:pPr>
        <w:jc w:val="center"/>
        <w:rPr>
          <w:rFonts w:ascii="Arial" w:hAnsi="Arial" w:cs="Arial"/>
          <w:b/>
          <w:lang w:val="en-GB"/>
        </w:rPr>
      </w:pPr>
    </w:p>
    <w:p w14:paraId="2AEE0063" w14:textId="77777777" w:rsidR="009D79C5" w:rsidRDefault="009D79C5" w:rsidP="000E0AE5">
      <w:pPr>
        <w:jc w:val="center"/>
        <w:rPr>
          <w:rFonts w:ascii="Arial" w:hAnsi="Arial" w:cs="Arial"/>
          <w:b/>
          <w:lang w:val="en-GB"/>
        </w:rPr>
      </w:pPr>
    </w:p>
    <w:p w14:paraId="3A9FB9F2" w14:textId="77777777" w:rsidR="000E0AE5" w:rsidRPr="009510AA" w:rsidRDefault="000E0AE5" w:rsidP="000E0AE5">
      <w:pPr>
        <w:rPr>
          <w:rFonts w:ascii="Arial" w:hAnsi="Arial" w:cs="Arial"/>
          <w:i/>
          <w:lang w:val="en-GB"/>
        </w:rPr>
      </w:pPr>
    </w:p>
    <w:p w14:paraId="1CAD492A" w14:textId="77777777" w:rsidR="000E0AE5" w:rsidRDefault="000E0AE5" w:rsidP="000E0AE5">
      <w:pPr>
        <w:rPr>
          <w:rFonts w:ascii="Arial" w:hAnsi="Arial" w:cs="Arial"/>
          <w:i/>
          <w:lang w:val="en-GB"/>
        </w:rPr>
      </w:pPr>
    </w:p>
    <w:p w14:paraId="3EDC9857" w14:textId="77777777" w:rsidR="003D01EF" w:rsidRDefault="003D01EF" w:rsidP="000E0AE5">
      <w:pPr>
        <w:rPr>
          <w:rFonts w:ascii="Arial" w:hAnsi="Arial" w:cs="Arial"/>
          <w:i/>
          <w:lang w:val="en-GB"/>
        </w:rPr>
      </w:pPr>
    </w:p>
    <w:p w14:paraId="2FCD1168" w14:textId="77777777" w:rsidR="003D01EF" w:rsidRDefault="003D01EF" w:rsidP="000E0AE5">
      <w:pPr>
        <w:rPr>
          <w:rFonts w:ascii="Arial" w:hAnsi="Arial" w:cs="Arial"/>
          <w:i/>
          <w:lang w:val="en-GB"/>
        </w:rPr>
      </w:pPr>
    </w:p>
    <w:p w14:paraId="0F495813" w14:textId="77777777" w:rsidR="003D01EF" w:rsidRDefault="003D01EF" w:rsidP="000E0AE5">
      <w:pPr>
        <w:rPr>
          <w:rFonts w:ascii="Arial" w:hAnsi="Arial" w:cs="Arial"/>
          <w:i/>
          <w:lang w:val="en-GB"/>
        </w:rPr>
      </w:pPr>
    </w:p>
    <w:p w14:paraId="36689DD2" w14:textId="77777777" w:rsidR="00116F95" w:rsidRDefault="00116F95" w:rsidP="000E0AE5">
      <w:pPr>
        <w:rPr>
          <w:rFonts w:ascii="Arial" w:hAnsi="Arial" w:cs="Arial"/>
          <w:i/>
          <w:lang w:val="en-GB"/>
        </w:rPr>
      </w:pPr>
    </w:p>
    <w:p w14:paraId="21BABCD3" w14:textId="77777777" w:rsidR="00116F95" w:rsidRDefault="00116F95" w:rsidP="000E0AE5">
      <w:pPr>
        <w:rPr>
          <w:rFonts w:ascii="Arial" w:hAnsi="Arial" w:cs="Arial"/>
          <w:i/>
          <w:lang w:val="en-GB"/>
        </w:rPr>
      </w:pPr>
    </w:p>
    <w:p w14:paraId="05DE0D81" w14:textId="77777777" w:rsidR="003D01EF" w:rsidRDefault="003D01EF" w:rsidP="00D44C30">
      <w:pPr>
        <w:rPr>
          <w:lang w:val="en-GB"/>
        </w:rPr>
      </w:pPr>
    </w:p>
    <w:p w14:paraId="32B8CB75" w14:textId="77777777" w:rsidR="003D01EF" w:rsidRDefault="003D01EF" w:rsidP="000E0AE5">
      <w:pPr>
        <w:rPr>
          <w:rFonts w:ascii="Arial" w:hAnsi="Arial" w:cs="Arial"/>
          <w:i/>
          <w:lang w:val="en-GB"/>
        </w:rPr>
      </w:pPr>
    </w:p>
    <w:p w14:paraId="78CEA4F3" w14:textId="50504BB5" w:rsidR="004669A7" w:rsidRPr="00233596" w:rsidRDefault="00233596" w:rsidP="00D44C30">
      <w:pPr>
        <w:spacing w:line="360" w:lineRule="auto"/>
        <w:rPr>
          <w:b/>
          <w:bCs/>
          <w:sz w:val="22"/>
          <w:szCs w:val="22"/>
          <w:lang w:val="en-GB"/>
        </w:rPr>
      </w:pPr>
      <w:bookmarkStart w:id="10" w:name="_Hlk191538117"/>
      <w:r w:rsidRPr="00233596">
        <w:rPr>
          <w:b/>
          <w:bCs/>
          <w:sz w:val="22"/>
          <w:szCs w:val="22"/>
          <w:lang w:val="en-GB"/>
        </w:rPr>
        <w:t xml:space="preserve">SCHEDULE OF UNIT PRICES FOR THE </w:t>
      </w:r>
      <w:r w:rsidR="005E651F" w:rsidRPr="00233596">
        <w:rPr>
          <w:b/>
          <w:bCs/>
          <w:sz w:val="22"/>
          <w:szCs w:val="22"/>
          <w:lang w:val="en-GB"/>
        </w:rPr>
        <w:t>EQUIPMENT OF TWO  (02) BLOCKS OF CLASSROOMS WITH 120 SMALL CHAIRS, 60 SMALL</w:t>
      </w:r>
      <w:r w:rsidRPr="00233596">
        <w:rPr>
          <w:b/>
          <w:bCs/>
          <w:sz w:val="22"/>
          <w:szCs w:val="22"/>
          <w:lang w:val="en-GB"/>
        </w:rPr>
        <w:t xml:space="preserve"> TABLES ,12 BOARDS ON EASEL,04 TEACHERS TABLES AND 08 TEACHERS CHAIRS AT GNS MUNDEMBA</w:t>
      </w:r>
    </w:p>
    <w:bookmarkEnd w:id="10"/>
    <w:tbl>
      <w:tblPr>
        <w:tblStyle w:val="TableGrid"/>
        <w:tblW w:w="10490" w:type="dxa"/>
        <w:tblInd w:w="-856" w:type="dxa"/>
        <w:tblLook w:val="04A0" w:firstRow="1" w:lastRow="0" w:firstColumn="1" w:lastColumn="0" w:noHBand="0" w:noVBand="1"/>
      </w:tblPr>
      <w:tblGrid>
        <w:gridCol w:w="617"/>
        <w:gridCol w:w="5621"/>
        <w:gridCol w:w="992"/>
        <w:gridCol w:w="1134"/>
        <w:gridCol w:w="841"/>
        <w:gridCol w:w="1285"/>
      </w:tblGrid>
      <w:tr w:rsidR="005E651F" w:rsidRPr="00233596" w14:paraId="5E8CF17C" w14:textId="77777777" w:rsidTr="00B83FFA">
        <w:tc>
          <w:tcPr>
            <w:tcW w:w="617" w:type="dxa"/>
          </w:tcPr>
          <w:p w14:paraId="754997D5" w14:textId="77777777" w:rsidR="005E651F" w:rsidRPr="00233596" w:rsidRDefault="005E651F" w:rsidP="00B83FFA">
            <w:pPr>
              <w:rPr>
                <w:rFonts w:ascii="Arial" w:hAnsi="Arial" w:cs="Arial"/>
                <w:b/>
                <w:bCs/>
                <w:sz w:val="18"/>
                <w:szCs w:val="18"/>
                <w:lang w:val="en-GB"/>
              </w:rPr>
            </w:pPr>
          </w:p>
          <w:p w14:paraId="2352C263"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S/N</w:t>
            </w:r>
          </w:p>
        </w:tc>
        <w:tc>
          <w:tcPr>
            <w:tcW w:w="5621" w:type="dxa"/>
          </w:tcPr>
          <w:p w14:paraId="38F81B1E" w14:textId="77777777" w:rsidR="005E651F" w:rsidRPr="00233596" w:rsidRDefault="005E651F" w:rsidP="00B83FFA">
            <w:pPr>
              <w:rPr>
                <w:rFonts w:ascii="Arial" w:hAnsi="Arial" w:cs="Arial"/>
                <w:b/>
                <w:bCs/>
                <w:sz w:val="18"/>
                <w:szCs w:val="18"/>
                <w:lang w:val="en-GB"/>
              </w:rPr>
            </w:pPr>
          </w:p>
          <w:p w14:paraId="21352EDC"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DESIGNATION</w:t>
            </w:r>
          </w:p>
        </w:tc>
        <w:tc>
          <w:tcPr>
            <w:tcW w:w="992" w:type="dxa"/>
          </w:tcPr>
          <w:p w14:paraId="1053630D" w14:textId="77777777" w:rsidR="005E651F" w:rsidRPr="00233596" w:rsidRDefault="005E651F" w:rsidP="00B83FFA">
            <w:pPr>
              <w:rPr>
                <w:rFonts w:ascii="Arial" w:hAnsi="Arial" w:cs="Arial"/>
                <w:b/>
                <w:bCs/>
                <w:sz w:val="18"/>
                <w:szCs w:val="18"/>
                <w:lang w:val="en-GB"/>
              </w:rPr>
            </w:pPr>
          </w:p>
          <w:p w14:paraId="6A0B94E1"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UNIT</w:t>
            </w:r>
          </w:p>
        </w:tc>
        <w:tc>
          <w:tcPr>
            <w:tcW w:w="1134" w:type="dxa"/>
          </w:tcPr>
          <w:p w14:paraId="595B6D8E" w14:textId="77777777" w:rsidR="005E651F" w:rsidRPr="00233596" w:rsidRDefault="005E651F" w:rsidP="00B83FFA">
            <w:pPr>
              <w:rPr>
                <w:rFonts w:ascii="Arial" w:hAnsi="Arial" w:cs="Arial"/>
                <w:b/>
                <w:bCs/>
                <w:sz w:val="18"/>
                <w:szCs w:val="18"/>
                <w:lang w:val="en-GB"/>
              </w:rPr>
            </w:pPr>
          </w:p>
          <w:p w14:paraId="2386B70E"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Q’TY</w:t>
            </w:r>
          </w:p>
        </w:tc>
        <w:tc>
          <w:tcPr>
            <w:tcW w:w="841" w:type="dxa"/>
          </w:tcPr>
          <w:p w14:paraId="02295F18" w14:textId="77777777" w:rsidR="005E651F" w:rsidRPr="00233596" w:rsidRDefault="005E651F" w:rsidP="00B83FFA">
            <w:pPr>
              <w:rPr>
                <w:rFonts w:ascii="Arial" w:hAnsi="Arial" w:cs="Arial"/>
                <w:b/>
                <w:bCs/>
                <w:sz w:val="18"/>
                <w:szCs w:val="18"/>
                <w:lang w:val="en-GB"/>
              </w:rPr>
            </w:pPr>
          </w:p>
          <w:p w14:paraId="0831C861"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U.P</w:t>
            </w:r>
          </w:p>
        </w:tc>
        <w:tc>
          <w:tcPr>
            <w:tcW w:w="1285" w:type="dxa"/>
          </w:tcPr>
          <w:p w14:paraId="78E0EE9B" w14:textId="77777777" w:rsidR="005E651F" w:rsidRPr="00233596" w:rsidRDefault="005E651F" w:rsidP="00B83FFA">
            <w:pPr>
              <w:rPr>
                <w:rFonts w:ascii="Arial" w:hAnsi="Arial" w:cs="Arial"/>
                <w:b/>
                <w:bCs/>
                <w:sz w:val="18"/>
                <w:szCs w:val="18"/>
                <w:lang w:val="en-GB"/>
              </w:rPr>
            </w:pPr>
          </w:p>
          <w:p w14:paraId="682E9813"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T.P</w:t>
            </w:r>
          </w:p>
        </w:tc>
      </w:tr>
      <w:tr w:rsidR="005E651F" w:rsidRPr="00233596" w14:paraId="4872DC12" w14:textId="77777777" w:rsidTr="00B83FFA">
        <w:tc>
          <w:tcPr>
            <w:tcW w:w="617" w:type="dxa"/>
          </w:tcPr>
          <w:p w14:paraId="6019010E"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100</w:t>
            </w:r>
          </w:p>
        </w:tc>
        <w:tc>
          <w:tcPr>
            <w:tcW w:w="5621" w:type="dxa"/>
          </w:tcPr>
          <w:p w14:paraId="3A4A5C37"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SMALL CHAIRS</w:t>
            </w:r>
          </w:p>
        </w:tc>
        <w:tc>
          <w:tcPr>
            <w:tcW w:w="992" w:type="dxa"/>
          </w:tcPr>
          <w:p w14:paraId="51C0738F"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U</w:t>
            </w:r>
          </w:p>
        </w:tc>
        <w:tc>
          <w:tcPr>
            <w:tcW w:w="1134" w:type="dxa"/>
          </w:tcPr>
          <w:p w14:paraId="5F1E1D06"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120</w:t>
            </w:r>
          </w:p>
        </w:tc>
        <w:tc>
          <w:tcPr>
            <w:tcW w:w="841" w:type="dxa"/>
          </w:tcPr>
          <w:p w14:paraId="214C547C" w14:textId="77777777" w:rsidR="005E651F" w:rsidRPr="00233596" w:rsidRDefault="005E651F" w:rsidP="00B83FFA">
            <w:pPr>
              <w:rPr>
                <w:rFonts w:ascii="Arial" w:hAnsi="Arial" w:cs="Arial"/>
                <w:b/>
                <w:bCs/>
                <w:sz w:val="18"/>
                <w:szCs w:val="18"/>
                <w:lang w:val="en-GB"/>
              </w:rPr>
            </w:pPr>
          </w:p>
        </w:tc>
        <w:tc>
          <w:tcPr>
            <w:tcW w:w="1285" w:type="dxa"/>
          </w:tcPr>
          <w:p w14:paraId="0851E2B5" w14:textId="77777777" w:rsidR="005E651F" w:rsidRPr="00233596" w:rsidRDefault="005E651F" w:rsidP="00B83FFA">
            <w:pPr>
              <w:rPr>
                <w:rFonts w:ascii="Arial" w:hAnsi="Arial" w:cs="Arial"/>
                <w:b/>
                <w:bCs/>
                <w:sz w:val="18"/>
                <w:szCs w:val="18"/>
                <w:lang w:val="en-GB"/>
              </w:rPr>
            </w:pPr>
          </w:p>
        </w:tc>
      </w:tr>
      <w:tr w:rsidR="005E651F" w:rsidRPr="00233596" w14:paraId="2E0D28DB" w14:textId="77777777" w:rsidTr="00B83FFA">
        <w:tc>
          <w:tcPr>
            <w:tcW w:w="617" w:type="dxa"/>
          </w:tcPr>
          <w:p w14:paraId="79717FB8"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200</w:t>
            </w:r>
          </w:p>
        </w:tc>
        <w:tc>
          <w:tcPr>
            <w:tcW w:w="5621" w:type="dxa"/>
          </w:tcPr>
          <w:p w14:paraId="123DA63D"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SMALL TABLES</w:t>
            </w:r>
          </w:p>
        </w:tc>
        <w:tc>
          <w:tcPr>
            <w:tcW w:w="992" w:type="dxa"/>
          </w:tcPr>
          <w:p w14:paraId="621F3751"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U</w:t>
            </w:r>
          </w:p>
        </w:tc>
        <w:tc>
          <w:tcPr>
            <w:tcW w:w="1134" w:type="dxa"/>
          </w:tcPr>
          <w:p w14:paraId="629A115D"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60</w:t>
            </w:r>
          </w:p>
        </w:tc>
        <w:tc>
          <w:tcPr>
            <w:tcW w:w="841" w:type="dxa"/>
          </w:tcPr>
          <w:p w14:paraId="4B990F0D" w14:textId="77777777" w:rsidR="005E651F" w:rsidRPr="00233596" w:rsidRDefault="005E651F" w:rsidP="00B83FFA">
            <w:pPr>
              <w:rPr>
                <w:rFonts w:ascii="Arial" w:hAnsi="Arial" w:cs="Arial"/>
                <w:b/>
                <w:bCs/>
                <w:sz w:val="18"/>
                <w:szCs w:val="18"/>
                <w:lang w:val="en-GB"/>
              </w:rPr>
            </w:pPr>
          </w:p>
        </w:tc>
        <w:tc>
          <w:tcPr>
            <w:tcW w:w="1285" w:type="dxa"/>
          </w:tcPr>
          <w:p w14:paraId="49E33FA3" w14:textId="77777777" w:rsidR="005E651F" w:rsidRPr="00233596" w:rsidRDefault="005E651F" w:rsidP="00B83FFA">
            <w:pPr>
              <w:rPr>
                <w:rFonts w:ascii="Arial" w:hAnsi="Arial" w:cs="Arial"/>
                <w:b/>
                <w:bCs/>
                <w:sz w:val="18"/>
                <w:szCs w:val="18"/>
                <w:lang w:val="en-GB"/>
              </w:rPr>
            </w:pPr>
          </w:p>
        </w:tc>
      </w:tr>
      <w:tr w:rsidR="005E651F" w:rsidRPr="00233596" w14:paraId="450423C9" w14:textId="77777777" w:rsidTr="00B83FFA">
        <w:tc>
          <w:tcPr>
            <w:tcW w:w="617" w:type="dxa"/>
          </w:tcPr>
          <w:p w14:paraId="49E52ED4"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300</w:t>
            </w:r>
          </w:p>
        </w:tc>
        <w:tc>
          <w:tcPr>
            <w:tcW w:w="5621" w:type="dxa"/>
          </w:tcPr>
          <w:p w14:paraId="7842499D"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BOARD ON EASEL INCLUDING STAND AND WOODEN DUSTER</w:t>
            </w:r>
          </w:p>
        </w:tc>
        <w:tc>
          <w:tcPr>
            <w:tcW w:w="992" w:type="dxa"/>
          </w:tcPr>
          <w:p w14:paraId="220EFAA2"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U</w:t>
            </w:r>
          </w:p>
        </w:tc>
        <w:tc>
          <w:tcPr>
            <w:tcW w:w="1134" w:type="dxa"/>
          </w:tcPr>
          <w:p w14:paraId="33B1D03A"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12</w:t>
            </w:r>
          </w:p>
        </w:tc>
        <w:tc>
          <w:tcPr>
            <w:tcW w:w="841" w:type="dxa"/>
          </w:tcPr>
          <w:p w14:paraId="478DFD76" w14:textId="77777777" w:rsidR="005E651F" w:rsidRPr="00233596" w:rsidRDefault="005E651F" w:rsidP="00B83FFA">
            <w:pPr>
              <w:rPr>
                <w:rFonts w:ascii="Arial" w:hAnsi="Arial" w:cs="Arial"/>
                <w:b/>
                <w:bCs/>
                <w:sz w:val="18"/>
                <w:szCs w:val="18"/>
                <w:lang w:val="en-GB"/>
              </w:rPr>
            </w:pPr>
          </w:p>
        </w:tc>
        <w:tc>
          <w:tcPr>
            <w:tcW w:w="1285" w:type="dxa"/>
          </w:tcPr>
          <w:p w14:paraId="2D418125" w14:textId="77777777" w:rsidR="005E651F" w:rsidRPr="00233596" w:rsidRDefault="005E651F" w:rsidP="00B83FFA">
            <w:pPr>
              <w:rPr>
                <w:rFonts w:ascii="Arial" w:hAnsi="Arial" w:cs="Arial"/>
                <w:b/>
                <w:bCs/>
                <w:sz w:val="18"/>
                <w:szCs w:val="18"/>
                <w:lang w:val="en-GB"/>
              </w:rPr>
            </w:pPr>
          </w:p>
        </w:tc>
      </w:tr>
      <w:tr w:rsidR="005E651F" w:rsidRPr="00233596" w14:paraId="29D1E99C" w14:textId="77777777" w:rsidTr="00B83FFA">
        <w:tc>
          <w:tcPr>
            <w:tcW w:w="617" w:type="dxa"/>
          </w:tcPr>
          <w:p w14:paraId="4ADDAA77"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400</w:t>
            </w:r>
          </w:p>
        </w:tc>
        <w:tc>
          <w:tcPr>
            <w:tcW w:w="5621" w:type="dxa"/>
          </w:tcPr>
          <w:p w14:paraId="34E165E8"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TEACHERS TABLES</w:t>
            </w:r>
          </w:p>
        </w:tc>
        <w:tc>
          <w:tcPr>
            <w:tcW w:w="992" w:type="dxa"/>
          </w:tcPr>
          <w:p w14:paraId="460F447B"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U</w:t>
            </w:r>
          </w:p>
        </w:tc>
        <w:tc>
          <w:tcPr>
            <w:tcW w:w="1134" w:type="dxa"/>
          </w:tcPr>
          <w:p w14:paraId="52C2FC4C"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4</w:t>
            </w:r>
          </w:p>
        </w:tc>
        <w:tc>
          <w:tcPr>
            <w:tcW w:w="841" w:type="dxa"/>
          </w:tcPr>
          <w:p w14:paraId="1D55D2BE" w14:textId="77777777" w:rsidR="005E651F" w:rsidRPr="00233596" w:rsidRDefault="005E651F" w:rsidP="00B83FFA">
            <w:pPr>
              <w:rPr>
                <w:rFonts w:ascii="Arial" w:hAnsi="Arial" w:cs="Arial"/>
                <w:b/>
                <w:bCs/>
                <w:sz w:val="18"/>
                <w:szCs w:val="18"/>
                <w:lang w:val="en-GB"/>
              </w:rPr>
            </w:pPr>
          </w:p>
        </w:tc>
        <w:tc>
          <w:tcPr>
            <w:tcW w:w="1285" w:type="dxa"/>
          </w:tcPr>
          <w:p w14:paraId="0082826B" w14:textId="77777777" w:rsidR="005E651F" w:rsidRPr="00233596" w:rsidRDefault="005E651F" w:rsidP="00B83FFA">
            <w:pPr>
              <w:rPr>
                <w:rFonts w:ascii="Arial" w:hAnsi="Arial" w:cs="Arial"/>
                <w:b/>
                <w:bCs/>
                <w:sz w:val="18"/>
                <w:szCs w:val="18"/>
                <w:lang w:val="en-GB"/>
              </w:rPr>
            </w:pPr>
          </w:p>
        </w:tc>
      </w:tr>
      <w:tr w:rsidR="005E651F" w:rsidRPr="00233596" w14:paraId="1ED4B62D" w14:textId="77777777" w:rsidTr="00B83FFA">
        <w:tc>
          <w:tcPr>
            <w:tcW w:w="617" w:type="dxa"/>
          </w:tcPr>
          <w:p w14:paraId="74FBDBFD"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500</w:t>
            </w:r>
          </w:p>
        </w:tc>
        <w:tc>
          <w:tcPr>
            <w:tcW w:w="5621" w:type="dxa"/>
          </w:tcPr>
          <w:p w14:paraId="7D3367D7"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TEACHERS CHAIRS</w:t>
            </w:r>
          </w:p>
        </w:tc>
        <w:tc>
          <w:tcPr>
            <w:tcW w:w="992" w:type="dxa"/>
          </w:tcPr>
          <w:p w14:paraId="38238D21"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U</w:t>
            </w:r>
          </w:p>
        </w:tc>
        <w:tc>
          <w:tcPr>
            <w:tcW w:w="1134" w:type="dxa"/>
          </w:tcPr>
          <w:p w14:paraId="46EA05BA"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8</w:t>
            </w:r>
          </w:p>
        </w:tc>
        <w:tc>
          <w:tcPr>
            <w:tcW w:w="841" w:type="dxa"/>
          </w:tcPr>
          <w:p w14:paraId="1AEA8923" w14:textId="77777777" w:rsidR="005E651F" w:rsidRPr="00233596" w:rsidRDefault="005E651F" w:rsidP="00B83FFA">
            <w:pPr>
              <w:rPr>
                <w:rFonts w:ascii="Arial" w:hAnsi="Arial" w:cs="Arial"/>
                <w:b/>
                <w:bCs/>
                <w:sz w:val="18"/>
                <w:szCs w:val="18"/>
                <w:lang w:val="en-GB"/>
              </w:rPr>
            </w:pPr>
          </w:p>
        </w:tc>
        <w:tc>
          <w:tcPr>
            <w:tcW w:w="1285" w:type="dxa"/>
          </w:tcPr>
          <w:p w14:paraId="329BD204" w14:textId="77777777" w:rsidR="005E651F" w:rsidRPr="00233596" w:rsidRDefault="005E651F" w:rsidP="00B83FFA">
            <w:pPr>
              <w:rPr>
                <w:rFonts w:ascii="Arial" w:hAnsi="Arial" w:cs="Arial"/>
                <w:b/>
                <w:bCs/>
                <w:sz w:val="18"/>
                <w:szCs w:val="18"/>
                <w:lang w:val="en-GB"/>
              </w:rPr>
            </w:pPr>
          </w:p>
        </w:tc>
      </w:tr>
      <w:tr w:rsidR="005E651F" w:rsidRPr="00233596" w14:paraId="557CAE03" w14:textId="77777777" w:rsidTr="00B83FFA">
        <w:tc>
          <w:tcPr>
            <w:tcW w:w="617" w:type="dxa"/>
          </w:tcPr>
          <w:p w14:paraId="615DA434" w14:textId="77777777" w:rsidR="005E651F" w:rsidRPr="00233596" w:rsidRDefault="005E651F" w:rsidP="00B83FFA">
            <w:pPr>
              <w:rPr>
                <w:rFonts w:ascii="Arial" w:hAnsi="Arial" w:cs="Arial"/>
                <w:b/>
                <w:bCs/>
                <w:sz w:val="18"/>
                <w:szCs w:val="18"/>
                <w:lang w:val="en-GB"/>
              </w:rPr>
            </w:pPr>
          </w:p>
        </w:tc>
        <w:tc>
          <w:tcPr>
            <w:tcW w:w="5621" w:type="dxa"/>
          </w:tcPr>
          <w:p w14:paraId="60714025" w14:textId="77777777" w:rsidR="005E651F" w:rsidRPr="00233596" w:rsidRDefault="005E651F" w:rsidP="00B83FFA">
            <w:pPr>
              <w:rPr>
                <w:rFonts w:ascii="Arial" w:hAnsi="Arial" w:cs="Arial"/>
                <w:b/>
                <w:bCs/>
                <w:sz w:val="18"/>
                <w:szCs w:val="18"/>
                <w:lang w:val="en-GB"/>
              </w:rPr>
            </w:pPr>
          </w:p>
        </w:tc>
        <w:tc>
          <w:tcPr>
            <w:tcW w:w="992" w:type="dxa"/>
          </w:tcPr>
          <w:p w14:paraId="73B6C2CD" w14:textId="77777777" w:rsidR="005E651F" w:rsidRPr="00233596" w:rsidRDefault="005E651F" w:rsidP="00B83FFA">
            <w:pPr>
              <w:rPr>
                <w:rFonts w:ascii="Arial" w:hAnsi="Arial" w:cs="Arial"/>
                <w:b/>
                <w:bCs/>
                <w:sz w:val="18"/>
                <w:szCs w:val="18"/>
                <w:lang w:val="en-GB"/>
              </w:rPr>
            </w:pPr>
          </w:p>
        </w:tc>
        <w:tc>
          <w:tcPr>
            <w:tcW w:w="1134" w:type="dxa"/>
          </w:tcPr>
          <w:p w14:paraId="455C19E0" w14:textId="77777777" w:rsidR="005E651F" w:rsidRPr="00233596" w:rsidRDefault="005E651F" w:rsidP="00B83FFA">
            <w:pPr>
              <w:rPr>
                <w:rFonts w:ascii="Arial" w:hAnsi="Arial" w:cs="Arial"/>
                <w:b/>
                <w:bCs/>
                <w:sz w:val="18"/>
                <w:szCs w:val="18"/>
                <w:lang w:val="en-GB"/>
              </w:rPr>
            </w:pPr>
          </w:p>
        </w:tc>
        <w:tc>
          <w:tcPr>
            <w:tcW w:w="841" w:type="dxa"/>
          </w:tcPr>
          <w:p w14:paraId="79597353" w14:textId="77777777" w:rsidR="005E651F" w:rsidRPr="00233596" w:rsidRDefault="005E651F" w:rsidP="00B83FFA">
            <w:pPr>
              <w:rPr>
                <w:rFonts w:ascii="Arial" w:hAnsi="Arial" w:cs="Arial"/>
                <w:b/>
                <w:bCs/>
                <w:sz w:val="18"/>
                <w:szCs w:val="18"/>
                <w:lang w:val="en-GB"/>
              </w:rPr>
            </w:pPr>
          </w:p>
        </w:tc>
        <w:tc>
          <w:tcPr>
            <w:tcW w:w="1285" w:type="dxa"/>
          </w:tcPr>
          <w:p w14:paraId="77AA25E5" w14:textId="77777777" w:rsidR="005E651F" w:rsidRPr="00233596" w:rsidRDefault="005E651F" w:rsidP="00B83FFA">
            <w:pPr>
              <w:rPr>
                <w:rFonts w:ascii="Arial" w:hAnsi="Arial" w:cs="Arial"/>
                <w:b/>
                <w:bCs/>
                <w:sz w:val="18"/>
                <w:szCs w:val="18"/>
                <w:lang w:val="en-GB"/>
              </w:rPr>
            </w:pPr>
          </w:p>
        </w:tc>
      </w:tr>
      <w:tr w:rsidR="00233596" w:rsidRPr="00233596" w14:paraId="77164FC3" w14:textId="77777777" w:rsidTr="00B83FFA">
        <w:tc>
          <w:tcPr>
            <w:tcW w:w="617" w:type="dxa"/>
          </w:tcPr>
          <w:p w14:paraId="2B2C919E" w14:textId="77777777" w:rsidR="005E651F" w:rsidRPr="00233596" w:rsidRDefault="005E651F" w:rsidP="00B83FFA">
            <w:pPr>
              <w:rPr>
                <w:rFonts w:ascii="Arial" w:hAnsi="Arial" w:cs="Arial"/>
                <w:b/>
                <w:bCs/>
                <w:sz w:val="18"/>
                <w:szCs w:val="18"/>
                <w:lang w:val="en-GB"/>
              </w:rPr>
            </w:pPr>
          </w:p>
        </w:tc>
        <w:tc>
          <w:tcPr>
            <w:tcW w:w="5621" w:type="dxa"/>
          </w:tcPr>
          <w:p w14:paraId="67DB1CC8"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TOTAL WITHOUT TAXES</w:t>
            </w:r>
          </w:p>
        </w:tc>
        <w:tc>
          <w:tcPr>
            <w:tcW w:w="992" w:type="dxa"/>
          </w:tcPr>
          <w:p w14:paraId="5BEC224F" w14:textId="77777777" w:rsidR="005E651F" w:rsidRPr="00233596" w:rsidRDefault="005E651F" w:rsidP="00B83FFA">
            <w:pPr>
              <w:rPr>
                <w:rFonts w:ascii="Arial" w:hAnsi="Arial" w:cs="Arial"/>
                <w:b/>
                <w:bCs/>
                <w:sz w:val="18"/>
                <w:szCs w:val="18"/>
                <w:lang w:val="en-GB"/>
              </w:rPr>
            </w:pPr>
          </w:p>
        </w:tc>
        <w:tc>
          <w:tcPr>
            <w:tcW w:w="1134" w:type="dxa"/>
          </w:tcPr>
          <w:p w14:paraId="0CED21FF" w14:textId="77777777" w:rsidR="005E651F" w:rsidRPr="00233596" w:rsidRDefault="005E651F" w:rsidP="00B83FFA">
            <w:pPr>
              <w:rPr>
                <w:rFonts w:ascii="Arial" w:hAnsi="Arial" w:cs="Arial"/>
                <w:b/>
                <w:bCs/>
                <w:sz w:val="18"/>
                <w:szCs w:val="18"/>
                <w:lang w:val="en-GB"/>
              </w:rPr>
            </w:pPr>
          </w:p>
        </w:tc>
        <w:tc>
          <w:tcPr>
            <w:tcW w:w="841" w:type="dxa"/>
          </w:tcPr>
          <w:p w14:paraId="003DD954" w14:textId="77777777" w:rsidR="005E651F" w:rsidRPr="00233596" w:rsidRDefault="005E651F" w:rsidP="00B83FFA">
            <w:pPr>
              <w:rPr>
                <w:rFonts w:ascii="Arial" w:hAnsi="Arial" w:cs="Arial"/>
                <w:b/>
                <w:bCs/>
                <w:sz w:val="18"/>
                <w:szCs w:val="18"/>
                <w:lang w:val="en-GB"/>
              </w:rPr>
            </w:pPr>
          </w:p>
        </w:tc>
        <w:tc>
          <w:tcPr>
            <w:tcW w:w="1285" w:type="dxa"/>
          </w:tcPr>
          <w:p w14:paraId="5FC72D00"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7,547,170</w:t>
            </w:r>
          </w:p>
        </w:tc>
      </w:tr>
      <w:tr w:rsidR="00233596" w:rsidRPr="00233596" w14:paraId="50258C04" w14:textId="77777777" w:rsidTr="00B83FFA">
        <w:tc>
          <w:tcPr>
            <w:tcW w:w="617" w:type="dxa"/>
          </w:tcPr>
          <w:p w14:paraId="2DFED03F" w14:textId="77777777" w:rsidR="005E651F" w:rsidRPr="00233596" w:rsidRDefault="005E651F" w:rsidP="00B83FFA">
            <w:pPr>
              <w:rPr>
                <w:rFonts w:ascii="Arial" w:hAnsi="Arial" w:cs="Arial"/>
                <w:b/>
                <w:bCs/>
                <w:sz w:val="18"/>
                <w:szCs w:val="18"/>
                <w:lang w:val="en-GB"/>
              </w:rPr>
            </w:pPr>
          </w:p>
        </w:tc>
        <w:tc>
          <w:tcPr>
            <w:tcW w:w="5621" w:type="dxa"/>
          </w:tcPr>
          <w:p w14:paraId="2387C3A6"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TVA ( 19,25%)</w:t>
            </w:r>
          </w:p>
        </w:tc>
        <w:tc>
          <w:tcPr>
            <w:tcW w:w="992" w:type="dxa"/>
          </w:tcPr>
          <w:p w14:paraId="2A698B13" w14:textId="77777777" w:rsidR="005E651F" w:rsidRPr="00233596" w:rsidRDefault="005E651F" w:rsidP="00B83FFA">
            <w:pPr>
              <w:rPr>
                <w:rFonts w:ascii="Arial" w:hAnsi="Arial" w:cs="Arial"/>
                <w:b/>
                <w:bCs/>
                <w:sz w:val="18"/>
                <w:szCs w:val="18"/>
                <w:lang w:val="en-GB"/>
              </w:rPr>
            </w:pPr>
          </w:p>
        </w:tc>
        <w:tc>
          <w:tcPr>
            <w:tcW w:w="1134" w:type="dxa"/>
          </w:tcPr>
          <w:p w14:paraId="2E093497" w14:textId="77777777" w:rsidR="005E651F" w:rsidRPr="00233596" w:rsidRDefault="005E651F" w:rsidP="00B83FFA">
            <w:pPr>
              <w:rPr>
                <w:rFonts w:ascii="Arial" w:hAnsi="Arial" w:cs="Arial"/>
                <w:b/>
                <w:bCs/>
                <w:sz w:val="18"/>
                <w:szCs w:val="18"/>
                <w:lang w:val="en-GB"/>
              </w:rPr>
            </w:pPr>
          </w:p>
        </w:tc>
        <w:tc>
          <w:tcPr>
            <w:tcW w:w="841" w:type="dxa"/>
          </w:tcPr>
          <w:p w14:paraId="323352C8" w14:textId="77777777" w:rsidR="005E651F" w:rsidRPr="00233596" w:rsidRDefault="005E651F" w:rsidP="00B83FFA">
            <w:pPr>
              <w:rPr>
                <w:rFonts w:ascii="Arial" w:hAnsi="Arial" w:cs="Arial"/>
                <w:b/>
                <w:bCs/>
                <w:sz w:val="18"/>
                <w:szCs w:val="18"/>
                <w:lang w:val="en-GB"/>
              </w:rPr>
            </w:pPr>
          </w:p>
        </w:tc>
        <w:tc>
          <w:tcPr>
            <w:tcW w:w="1285" w:type="dxa"/>
          </w:tcPr>
          <w:p w14:paraId="75FB98E5"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1,452,830</w:t>
            </w:r>
          </w:p>
        </w:tc>
      </w:tr>
      <w:tr w:rsidR="00233596" w:rsidRPr="00233596" w14:paraId="1B3BA22F" w14:textId="77777777" w:rsidTr="00B83FFA">
        <w:tc>
          <w:tcPr>
            <w:tcW w:w="617" w:type="dxa"/>
          </w:tcPr>
          <w:p w14:paraId="4B7954FC" w14:textId="77777777" w:rsidR="005E651F" w:rsidRPr="00233596" w:rsidRDefault="005E651F" w:rsidP="00B83FFA">
            <w:pPr>
              <w:rPr>
                <w:rFonts w:ascii="Arial" w:hAnsi="Arial" w:cs="Arial"/>
                <w:b/>
                <w:bCs/>
                <w:sz w:val="18"/>
                <w:szCs w:val="18"/>
                <w:lang w:val="en-GB"/>
              </w:rPr>
            </w:pPr>
          </w:p>
        </w:tc>
        <w:tc>
          <w:tcPr>
            <w:tcW w:w="5621" w:type="dxa"/>
          </w:tcPr>
          <w:p w14:paraId="08BE3818"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AIR (5,5% )</w:t>
            </w:r>
          </w:p>
        </w:tc>
        <w:tc>
          <w:tcPr>
            <w:tcW w:w="992" w:type="dxa"/>
          </w:tcPr>
          <w:p w14:paraId="047A9D74" w14:textId="77777777" w:rsidR="005E651F" w:rsidRPr="00233596" w:rsidRDefault="005E651F" w:rsidP="00B83FFA">
            <w:pPr>
              <w:rPr>
                <w:rFonts w:ascii="Arial" w:hAnsi="Arial" w:cs="Arial"/>
                <w:b/>
                <w:bCs/>
                <w:sz w:val="18"/>
                <w:szCs w:val="18"/>
                <w:lang w:val="en-GB"/>
              </w:rPr>
            </w:pPr>
          </w:p>
        </w:tc>
        <w:tc>
          <w:tcPr>
            <w:tcW w:w="1134" w:type="dxa"/>
          </w:tcPr>
          <w:p w14:paraId="6EF72F79" w14:textId="77777777" w:rsidR="005E651F" w:rsidRPr="00233596" w:rsidRDefault="005E651F" w:rsidP="00B83FFA">
            <w:pPr>
              <w:rPr>
                <w:rFonts w:ascii="Arial" w:hAnsi="Arial" w:cs="Arial"/>
                <w:b/>
                <w:bCs/>
                <w:sz w:val="18"/>
                <w:szCs w:val="18"/>
                <w:lang w:val="en-GB"/>
              </w:rPr>
            </w:pPr>
          </w:p>
        </w:tc>
        <w:tc>
          <w:tcPr>
            <w:tcW w:w="841" w:type="dxa"/>
          </w:tcPr>
          <w:p w14:paraId="1BE527F9" w14:textId="77777777" w:rsidR="005E651F" w:rsidRPr="00233596" w:rsidRDefault="005E651F" w:rsidP="00B83FFA">
            <w:pPr>
              <w:rPr>
                <w:rFonts w:ascii="Arial" w:hAnsi="Arial" w:cs="Arial"/>
                <w:b/>
                <w:bCs/>
                <w:sz w:val="18"/>
                <w:szCs w:val="18"/>
                <w:lang w:val="en-GB"/>
              </w:rPr>
            </w:pPr>
          </w:p>
        </w:tc>
        <w:tc>
          <w:tcPr>
            <w:tcW w:w="1285" w:type="dxa"/>
          </w:tcPr>
          <w:p w14:paraId="413B4E67"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415,094</w:t>
            </w:r>
          </w:p>
        </w:tc>
      </w:tr>
      <w:tr w:rsidR="00233596" w:rsidRPr="00233596" w14:paraId="1E5CF3D3" w14:textId="77777777" w:rsidTr="00B83FFA">
        <w:tc>
          <w:tcPr>
            <w:tcW w:w="617" w:type="dxa"/>
          </w:tcPr>
          <w:p w14:paraId="59C9939A" w14:textId="77777777" w:rsidR="005E651F" w:rsidRPr="00233596" w:rsidRDefault="005E651F" w:rsidP="00B83FFA">
            <w:pPr>
              <w:rPr>
                <w:rFonts w:ascii="Arial" w:hAnsi="Arial" w:cs="Arial"/>
                <w:b/>
                <w:bCs/>
                <w:sz w:val="18"/>
                <w:szCs w:val="18"/>
                <w:lang w:val="en-GB"/>
              </w:rPr>
            </w:pPr>
          </w:p>
        </w:tc>
        <w:tc>
          <w:tcPr>
            <w:tcW w:w="5621" w:type="dxa"/>
          </w:tcPr>
          <w:p w14:paraId="2530736F"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TOTAL WITHOUT TAXES</w:t>
            </w:r>
          </w:p>
        </w:tc>
        <w:tc>
          <w:tcPr>
            <w:tcW w:w="992" w:type="dxa"/>
          </w:tcPr>
          <w:p w14:paraId="4EC91FCC" w14:textId="77777777" w:rsidR="005E651F" w:rsidRPr="00233596" w:rsidRDefault="005E651F" w:rsidP="00B83FFA">
            <w:pPr>
              <w:rPr>
                <w:rFonts w:ascii="Arial" w:hAnsi="Arial" w:cs="Arial"/>
                <w:b/>
                <w:bCs/>
                <w:sz w:val="18"/>
                <w:szCs w:val="18"/>
                <w:lang w:val="en-GB"/>
              </w:rPr>
            </w:pPr>
          </w:p>
        </w:tc>
        <w:tc>
          <w:tcPr>
            <w:tcW w:w="1134" w:type="dxa"/>
          </w:tcPr>
          <w:p w14:paraId="14D5B0F9" w14:textId="77777777" w:rsidR="005E651F" w:rsidRPr="00233596" w:rsidRDefault="005E651F" w:rsidP="00B83FFA">
            <w:pPr>
              <w:rPr>
                <w:rFonts w:ascii="Arial" w:hAnsi="Arial" w:cs="Arial"/>
                <w:b/>
                <w:bCs/>
                <w:sz w:val="18"/>
                <w:szCs w:val="18"/>
                <w:lang w:val="en-GB"/>
              </w:rPr>
            </w:pPr>
          </w:p>
        </w:tc>
        <w:tc>
          <w:tcPr>
            <w:tcW w:w="841" w:type="dxa"/>
          </w:tcPr>
          <w:p w14:paraId="64F30E75" w14:textId="77777777" w:rsidR="005E651F" w:rsidRPr="00233596" w:rsidRDefault="005E651F" w:rsidP="00B83FFA">
            <w:pPr>
              <w:rPr>
                <w:rFonts w:ascii="Arial" w:hAnsi="Arial" w:cs="Arial"/>
                <w:b/>
                <w:bCs/>
                <w:sz w:val="18"/>
                <w:szCs w:val="18"/>
                <w:lang w:val="en-GB"/>
              </w:rPr>
            </w:pPr>
          </w:p>
        </w:tc>
        <w:tc>
          <w:tcPr>
            <w:tcW w:w="1285" w:type="dxa"/>
          </w:tcPr>
          <w:p w14:paraId="5B7E7BB7"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9,000,000</w:t>
            </w:r>
          </w:p>
        </w:tc>
      </w:tr>
      <w:tr w:rsidR="00233596" w:rsidRPr="00233596" w14:paraId="7BABF009" w14:textId="77777777" w:rsidTr="00B83FFA">
        <w:tc>
          <w:tcPr>
            <w:tcW w:w="617" w:type="dxa"/>
          </w:tcPr>
          <w:p w14:paraId="6F029F0B" w14:textId="77777777" w:rsidR="005E651F" w:rsidRPr="00233596" w:rsidRDefault="005E651F" w:rsidP="00B83FFA">
            <w:pPr>
              <w:rPr>
                <w:rFonts w:ascii="Arial" w:hAnsi="Arial" w:cs="Arial"/>
                <w:b/>
                <w:bCs/>
                <w:sz w:val="18"/>
                <w:szCs w:val="18"/>
                <w:lang w:val="en-GB"/>
              </w:rPr>
            </w:pPr>
          </w:p>
        </w:tc>
        <w:tc>
          <w:tcPr>
            <w:tcW w:w="5621" w:type="dxa"/>
          </w:tcPr>
          <w:p w14:paraId="529C6E71"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NET TO BE  PAID</w:t>
            </w:r>
          </w:p>
        </w:tc>
        <w:tc>
          <w:tcPr>
            <w:tcW w:w="992" w:type="dxa"/>
          </w:tcPr>
          <w:p w14:paraId="5645D238" w14:textId="77777777" w:rsidR="005E651F" w:rsidRPr="00233596" w:rsidRDefault="005E651F" w:rsidP="00B83FFA">
            <w:pPr>
              <w:rPr>
                <w:rFonts w:ascii="Arial" w:hAnsi="Arial" w:cs="Arial"/>
                <w:b/>
                <w:bCs/>
                <w:sz w:val="18"/>
                <w:szCs w:val="18"/>
                <w:lang w:val="en-GB"/>
              </w:rPr>
            </w:pPr>
          </w:p>
        </w:tc>
        <w:tc>
          <w:tcPr>
            <w:tcW w:w="1134" w:type="dxa"/>
          </w:tcPr>
          <w:p w14:paraId="4F9EA122" w14:textId="77777777" w:rsidR="005E651F" w:rsidRPr="00233596" w:rsidRDefault="005E651F" w:rsidP="00B83FFA">
            <w:pPr>
              <w:rPr>
                <w:rFonts w:ascii="Arial" w:hAnsi="Arial" w:cs="Arial"/>
                <w:b/>
                <w:bCs/>
                <w:sz w:val="18"/>
                <w:szCs w:val="18"/>
                <w:lang w:val="en-GB"/>
              </w:rPr>
            </w:pPr>
          </w:p>
        </w:tc>
        <w:tc>
          <w:tcPr>
            <w:tcW w:w="841" w:type="dxa"/>
          </w:tcPr>
          <w:p w14:paraId="139879AF" w14:textId="77777777" w:rsidR="005E651F" w:rsidRPr="00233596" w:rsidRDefault="005E651F" w:rsidP="00B83FFA">
            <w:pPr>
              <w:rPr>
                <w:rFonts w:ascii="Arial" w:hAnsi="Arial" w:cs="Arial"/>
                <w:b/>
                <w:bCs/>
                <w:sz w:val="18"/>
                <w:szCs w:val="18"/>
                <w:lang w:val="en-GB"/>
              </w:rPr>
            </w:pPr>
          </w:p>
        </w:tc>
        <w:tc>
          <w:tcPr>
            <w:tcW w:w="1285" w:type="dxa"/>
          </w:tcPr>
          <w:p w14:paraId="5B80EA5E" w14:textId="77777777" w:rsidR="005E651F" w:rsidRPr="00233596" w:rsidRDefault="005E651F" w:rsidP="00B83FFA">
            <w:pPr>
              <w:rPr>
                <w:rFonts w:ascii="Arial" w:hAnsi="Arial" w:cs="Arial"/>
                <w:b/>
                <w:bCs/>
                <w:sz w:val="18"/>
                <w:szCs w:val="18"/>
                <w:lang w:val="en-GB"/>
              </w:rPr>
            </w:pPr>
            <w:r w:rsidRPr="00233596">
              <w:rPr>
                <w:rFonts w:ascii="Arial" w:hAnsi="Arial" w:cs="Arial"/>
                <w:b/>
                <w:bCs/>
                <w:sz w:val="18"/>
                <w:szCs w:val="18"/>
                <w:lang w:val="en-GB"/>
              </w:rPr>
              <w:t>7,132,075</w:t>
            </w:r>
          </w:p>
        </w:tc>
      </w:tr>
      <w:tr w:rsidR="00233596" w:rsidRPr="00233596" w14:paraId="72A08A3B" w14:textId="77777777" w:rsidTr="00B83FFA">
        <w:tc>
          <w:tcPr>
            <w:tcW w:w="617" w:type="dxa"/>
          </w:tcPr>
          <w:p w14:paraId="0E248BF3" w14:textId="77777777" w:rsidR="005E651F" w:rsidRPr="00233596" w:rsidRDefault="005E651F" w:rsidP="00B83FFA">
            <w:pPr>
              <w:rPr>
                <w:rFonts w:ascii="Arial" w:hAnsi="Arial" w:cs="Arial"/>
                <w:b/>
                <w:bCs/>
                <w:sz w:val="18"/>
                <w:szCs w:val="18"/>
                <w:lang w:val="en-GB"/>
              </w:rPr>
            </w:pPr>
          </w:p>
        </w:tc>
        <w:tc>
          <w:tcPr>
            <w:tcW w:w="5621" w:type="dxa"/>
          </w:tcPr>
          <w:p w14:paraId="2B19945D" w14:textId="77777777" w:rsidR="005E651F" w:rsidRPr="00233596" w:rsidRDefault="005E651F" w:rsidP="00B83FFA">
            <w:pPr>
              <w:rPr>
                <w:rFonts w:ascii="Arial" w:hAnsi="Arial" w:cs="Arial"/>
                <w:b/>
                <w:bCs/>
                <w:sz w:val="18"/>
                <w:szCs w:val="18"/>
                <w:lang w:val="en-GB"/>
              </w:rPr>
            </w:pPr>
          </w:p>
        </w:tc>
        <w:tc>
          <w:tcPr>
            <w:tcW w:w="992" w:type="dxa"/>
          </w:tcPr>
          <w:p w14:paraId="0F5D7846" w14:textId="77777777" w:rsidR="005E651F" w:rsidRPr="00233596" w:rsidRDefault="005E651F" w:rsidP="00B83FFA">
            <w:pPr>
              <w:rPr>
                <w:rFonts w:ascii="Arial" w:hAnsi="Arial" w:cs="Arial"/>
                <w:b/>
                <w:bCs/>
                <w:sz w:val="18"/>
                <w:szCs w:val="18"/>
                <w:lang w:val="en-GB"/>
              </w:rPr>
            </w:pPr>
          </w:p>
        </w:tc>
        <w:tc>
          <w:tcPr>
            <w:tcW w:w="1134" w:type="dxa"/>
          </w:tcPr>
          <w:p w14:paraId="0FDBC9A8" w14:textId="77777777" w:rsidR="005E651F" w:rsidRPr="00233596" w:rsidRDefault="005E651F" w:rsidP="00B83FFA">
            <w:pPr>
              <w:rPr>
                <w:rFonts w:ascii="Arial" w:hAnsi="Arial" w:cs="Arial"/>
                <w:b/>
                <w:bCs/>
                <w:sz w:val="18"/>
                <w:szCs w:val="18"/>
                <w:lang w:val="en-GB"/>
              </w:rPr>
            </w:pPr>
          </w:p>
        </w:tc>
        <w:tc>
          <w:tcPr>
            <w:tcW w:w="841" w:type="dxa"/>
          </w:tcPr>
          <w:p w14:paraId="7DD3FCA8" w14:textId="77777777" w:rsidR="005E651F" w:rsidRPr="00233596" w:rsidRDefault="005E651F" w:rsidP="00B83FFA">
            <w:pPr>
              <w:rPr>
                <w:rFonts w:ascii="Arial" w:hAnsi="Arial" w:cs="Arial"/>
                <w:b/>
                <w:bCs/>
                <w:sz w:val="18"/>
                <w:szCs w:val="18"/>
                <w:lang w:val="en-GB"/>
              </w:rPr>
            </w:pPr>
          </w:p>
        </w:tc>
        <w:tc>
          <w:tcPr>
            <w:tcW w:w="1285" w:type="dxa"/>
          </w:tcPr>
          <w:p w14:paraId="4890B5F0" w14:textId="77777777" w:rsidR="005E651F" w:rsidRPr="00233596" w:rsidRDefault="005E651F" w:rsidP="00B83FFA">
            <w:pPr>
              <w:rPr>
                <w:rFonts w:ascii="Arial" w:hAnsi="Arial" w:cs="Arial"/>
                <w:b/>
                <w:bCs/>
                <w:sz w:val="18"/>
                <w:szCs w:val="18"/>
                <w:lang w:val="en-GB"/>
              </w:rPr>
            </w:pPr>
          </w:p>
        </w:tc>
      </w:tr>
    </w:tbl>
    <w:p w14:paraId="2DD44EB5" w14:textId="7512E8CE" w:rsidR="00C47936" w:rsidRPr="00233596" w:rsidRDefault="005E651F" w:rsidP="00233596">
      <w:pPr>
        <w:rPr>
          <w:rFonts w:ascii="Arial" w:hAnsi="Arial" w:cs="Arial"/>
          <w:b/>
          <w:bCs/>
          <w:lang w:val="en-GB"/>
        </w:rPr>
      </w:pPr>
      <w:r w:rsidRPr="00233596">
        <w:rPr>
          <w:rFonts w:ascii="Arial" w:hAnsi="Arial" w:cs="Arial"/>
          <w:b/>
          <w:bCs/>
          <w:lang w:val="en-GB"/>
        </w:rPr>
        <w:t>Estimate closed at the sum of Nine million ( 9,000 ,000 ) francs CFA TTC</w:t>
      </w:r>
    </w:p>
    <w:p w14:paraId="2080CA1B" w14:textId="77777777" w:rsidR="009F3573" w:rsidRPr="00942694" w:rsidRDefault="009F3573" w:rsidP="003D01EF">
      <w:pPr>
        <w:widowControl w:val="0"/>
        <w:autoSpaceDE w:val="0"/>
        <w:spacing w:line="280" w:lineRule="exact"/>
        <w:ind w:left="127" w:right="-190"/>
        <w:rPr>
          <w:rFonts w:ascii="Arial" w:hAnsi="Arial" w:cs="Arial"/>
          <w:lang w:val="en-GB"/>
        </w:rPr>
      </w:pPr>
    </w:p>
    <w:p w14:paraId="31677988" w14:textId="72CC3E59" w:rsidR="003D01EF" w:rsidRPr="003D01EF" w:rsidRDefault="003D01EF" w:rsidP="003D01EF">
      <w:pPr>
        <w:widowControl w:val="0"/>
        <w:autoSpaceDE w:val="0"/>
        <w:spacing w:line="280" w:lineRule="exact"/>
        <w:ind w:left="127" w:right="-190"/>
        <w:rPr>
          <w:lang w:val="en-US"/>
        </w:rPr>
      </w:pPr>
      <w:r w:rsidRPr="003D01EF">
        <w:rPr>
          <w:rFonts w:ascii="Arial" w:hAnsi="Arial" w:cs="Arial"/>
          <w:lang w:val="en-US"/>
        </w:rPr>
        <w:t>Name of bidder</w:t>
      </w:r>
      <w:r w:rsidRPr="003D01EF">
        <w:rPr>
          <w:rFonts w:ascii="Arial" w:hAnsi="Arial" w:cs="Arial"/>
          <w:spacing w:val="9"/>
          <w:lang w:val="en-US"/>
        </w:rPr>
        <w:t xml:space="preserve"> </w:t>
      </w:r>
      <w:r w:rsidRPr="003D01EF">
        <w:rPr>
          <w:rFonts w:ascii="Arial" w:hAnsi="Arial" w:cs="Arial"/>
          <w:lang w:val="en-US"/>
        </w:rPr>
        <w:t>............................................................................................</w:t>
      </w:r>
      <w:r w:rsidRPr="003D01EF">
        <w:rPr>
          <w:rFonts w:ascii="Arial" w:hAnsi="Arial" w:cs="Arial"/>
          <w:spacing w:val="1"/>
          <w:lang w:val="en-US"/>
        </w:rPr>
        <w:t xml:space="preserve"> </w:t>
      </w:r>
    </w:p>
    <w:p w14:paraId="69AE2DC5" w14:textId="77777777" w:rsidR="003D01EF" w:rsidRPr="003D01EF" w:rsidRDefault="003D01EF" w:rsidP="003D01EF">
      <w:pPr>
        <w:widowControl w:val="0"/>
        <w:autoSpaceDE w:val="0"/>
        <w:spacing w:line="280" w:lineRule="exact"/>
        <w:ind w:left="127" w:right="-190"/>
        <w:rPr>
          <w:rFonts w:ascii="Arial" w:hAnsi="Arial" w:cs="Arial"/>
          <w:spacing w:val="1"/>
          <w:lang w:val="en-US"/>
        </w:rPr>
      </w:pPr>
    </w:p>
    <w:p w14:paraId="5A1ED6D3" w14:textId="77777777" w:rsidR="003D01EF" w:rsidRPr="003D01EF" w:rsidRDefault="003D01EF" w:rsidP="003D01EF">
      <w:pPr>
        <w:widowControl w:val="0"/>
        <w:autoSpaceDE w:val="0"/>
        <w:spacing w:line="280" w:lineRule="exact"/>
        <w:ind w:left="127" w:right="-190"/>
        <w:rPr>
          <w:lang w:val="en-US"/>
        </w:rPr>
      </w:pPr>
      <w:r w:rsidRPr="003D01EF">
        <w:rPr>
          <w:rFonts w:ascii="Arial" w:hAnsi="Arial" w:cs="Arial"/>
          <w:i/>
          <w:iCs/>
          <w:lang w:val="en-US"/>
        </w:rPr>
        <w:t>[insert name of bidder]</w:t>
      </w:r>
    </w:p>
    <w:p w14:paraId="6C244AF2" w14:textId="77777777" w:rsidR="003D01EF" w:rsidRPr="003D01EF" w:rsidRDefault="003D01EF" w:rsidP="003D01EF">
      <w:pPr>
        <w:widowControl w:val="0"/>
        <w:autoSpaceDE w:val="0"/>
        <w:spacing w:before="18" w:line="240" w:lineRule="exact"/>
        <w:rPr>
          <w:rFonts w:ascii="Arial" w:hAnsi="Arial" w:cs="Arial"/>
          <w:lang w:val="en-US"/>
        </w:rPr>
      </w:pPr>
    </w:p>
    <w:p w14:paraId="475C0E24" w14:textId="77777777" w:rsidR="003D01EF" w:rsidRPr="00CA7F91" w:rsidRDefault="003D01EF" w:rsidP="003D01EF">
      <w:pPr>
        <w:widowControl w:val="0"/>
        <w:autoSpaceDE w:val="0"/>
        <w:spacing w:line="432" w:lineRule="auto"/>
        <w:ind w:left="127" w:right="2719"/>
      </w:pPr>
      <w:r w:rsidRPr="00CA7F91">
        <w:rPr>
          <w:rFonts w:ascii="Arial" w:hAnsi="Arial" w:cs="Arial"/>
        </w:rPr>
        <w:t>Signature</w:t>
      </w:r>
      <w:r w:rsidRPr="00CA7F91">
        <w:rPr>
          <w:rFonts w:ascii="Arial" w:hAnsi="Arial" w:cs="Arial"/>
          <w:spacing w:val="8"/>
        </w:rPr>
        <w:t xml:space="preserve"> </w:t>
      </w:r>
      <w:r w:rsidRPr="00CA7F91">
        <w:rPr>
          <w:rFonts w:ascii="Arial" w:hAnsi="Arial" w:cs="Arial"/>
        </w:rPr>
        <w:t xml:space="preserve">.................................................................................  </w:t>
      </w:r>
      <w:r w:rsidRPr="00CA7F91">
        <w:rPr>
          <w:rFonts w:ascii="Arial" w:hAnsi="Arial" w:cs="Arial"/>
          <w:spacing w:val="8"/>
        </w:rPr>
        <w:t xml:space="preserve"> </w:t>
      </w:r>
      <w:r w:rsidRPr="00CA7F91">
        <w:rPr>
          <w:rFonts w:ascii="Arial" w:hAnsi="Arial" w:cs="Arial"/>
          <w:i/>
          <w:iCs/>
        </w:rPr>
        <w:t xml:space="preserve">[insert </w:t>
      </w:r>
      <w:r w:rsidRPr="00CA7F91">
        <w:rPr>
          <w:rFonts w:ascii="Arial" w:hAnsi="Arial" w:cs="Arial"/>
        </w:rPr>
        <w:t>, Date</w:t>
      </w:r>
      <w:r w:rsidRPr="00CA7F91">
        <w:rPr>
          <w:rFonts w:ascii="Arial" w:hAnsi="Arial" w:cs="Arial"/>
          <w:spacing w:val="8"/>
        </w:rPr>
        <w:t xml:space="preserve"> </w:t>
      </w:r>
      <w:r w:rsidRPr="00CA7F91">
        <w:rPr>
          <w:rFonts w:ascii="Arial" w:hAnsi="Arial" w:cs="Arial"/>
        </w:rPr>
        <w:t>.....................................................................................................</w:t>
      </w:r>
      <w:r w:rsidRPr="00CA7F91">
        <w:rPr>
          <w:rFonts w:ascii="Arial" w:hAnsi="Arial" w:cs="Arial"/>
          <w:spacing w:val="1"/>
        </w:rPr>
        <w:t xml:space="preserve"> </w:t>
      </w:r>
      <w:r w:rsidRPr="00CA7F91">
        <w:rPr>
          <w:rFonts w:ascii="Arial" w:hAnsi="Arial" w:cs="Arial"/>
          <w:i/>
          <w:iCs/>
        </w:rPr>
        <w:t>[insert date]</w:t>
      </w:r>
    </w:p>
    <w:p w14:paraId="31974808" w14:textId="77777777" w:rsidR="000E0AE5" w:rsidRPr="00CA7F91" w:rsidRDefault="000E0AE5" w:rsidP="000E0AE5">
      <w:pPr>
        <w:rPr>
          <w:rFonts w:ascii="Arial" w:hAnsi="Arial" w:cs="Arial"/>
          <w:i/>
        </w:rPr>
      </w:pPr>
      <w:r w:rsidRPr="00CA7F91">
        <w:rPr>
          <w:rFonts w:ascii="Arial" w:hAnsi="Arial" w:cs="Arial"/>
          <w:i/>
        </w:rPr>
        <w:br w:type="page"/>
      </w:r>
    </w:p>
    <w:p w14:paraId="13B3234A" w14:textId="77777777" w:rsidR="000E0AE5" w:rsidRPr="00CA7F91" w:rsidRDefault="000E0AE5" w:rsidP="000E0AE5">
      <w:pPr>
        <w:rPr>
          <w:rFonts w:ascii="Arial" w:hAnsi="Arial" w:cs="Arial"/>
          <w:i/>
        </w:rPr>
        <w:sectPr w:rsidR="000E0AE5" w:rsidRPr="00CA7F91" w:rsidSect="005570AD">
          <w:pgSz w:w="11906" w:h="16838"/>
          <w:pgMar w:top="902" w:right="1418" w:bottom="1077" w:left="1418" w:header="709" w:footer="709" w:gutter="0"/>
          <w:cols w:space="708"/>
          <w:titlePg/>
          <w:docGrid w:linePitch="360"/>
        </w:sectPr>
      </w:pPr>
    </w:p>
    <w:p w14:paraId="5A5D9331" w14:textId="77777777" w:rsidR="000E0AE5" w:rsidRPr="00CA7F91" w:rsidRDefault="000E0AE5" w:rsidP="000E0AE5">
      <w:pPr>
        <w:rPr>
          <w:rFonts w:ascii="Arial" w:hAnsi="Arial" w:cs="Arial"/>
          <w:i/>
        </w:rPr>
      </w:pPr>
    </w:p>
    <w:p w14:paraId="52E49950" w14:textId="77777777" w:rsidR="000E0AE5" w:rsidRPr="00CA7F91" w:rsidRDefault="000E0AE5" w:rsidP="000E0AE5">
      <w:pPr>
        <w:rPr>
          <w:rFonts w:ascii="Arial" w:hAnsi="Arial" w:cs="Arial"/>
          <w:i/>
        </w:rPr>
      </w:pPr>
    </w:p>
    <w:p w14:paraId="26DA7C17" w14:textId="77777777" w:rsidR="000E0AE5" w:rsidRPr="00CA7F91" w:rsidRDefault="000E0AE5" w:rsidP="000E0AE5">
      <w:pPr>
        <w:rPr>
          <w:rFonts w:ascii="Arial" w:hAnsi="Arial" w:cs="Arial"/>
          <w:i/>
        </w:rPr>
      </w:pPr>
    </w:p>
    <w:p w14:paraId="26D732A8" w14:textId="77777777" w:rsidR="000E0AE5" w:rsidRPr="00CA7F91" w:rsidRDefault="000E0AE5" w:rsidP="000E0AE5">
      <w:pPr>
        <w:rPr>
          <w:rFonts w:ascii="Arial" w:hAnsi="Arial" w:cs="Arial"/>
          <w:i/>
        </w:rPr>
      </w:pPr>
    </w:p>
    <w:p w14:paraId="28BF28A1" w14:textId="77777777" w:rsidR="000E0AE5" w:rsidRPr="00CA7F91" w:rsidRDefault="000E0AE5" w:rsidP="000E0AE5">
      <w:pPr>
        <w:rPr>
          <w:rFonts w:ascii="Arial" w:hAnsi="Arial" w:cs="Arial"/>
          <w:i/>
        </w:rPr>
      </w:pPr>
    </w:p>
    <w:p w14:paraId="48867AE9" w14:textId="77777777" w:rsidR="000E0AE5" w:rsidRPr="00CA7F91" w:rsidRDefault="000E0AE5" w:rsidP="000E0AE5">
      <w:pPr>
        <w:rPr>
          <w:rFonts w:ascii="Arial" w:hAnsi="Arial" w:cs="Arial"/>
          <w:i/>
        </w:rPr>
      </w:pPr>
    </w:p>
    <w:p w14:paraId="6A260EFD" w14:textId="77777777" w:rsidR="000E0AE5" w:rsidRPr="00CA7F91" w:rsidRDefault="000E0AE5" w:rsidP="000E0AE5">
      <w:pPr>
        <w:rPr>
          <w:rFonts w:ascii="Arial" w:hAnsi="Arial" w:cs="Arial"/>
          <w:i/>
        </w:rPr>
      </w:pPr>
    </w:p>
    <w:p w14:paraId="5119F1A7" w14:textId="77777777" w:rsidR="000E0AE5" w:rsidRPr="00CA7F91" w:rsidRDefault="000E0AE5" w:rsidP="000E0AE5">
      <w:pPr>
        <w:rPr>
          <w:rFonts w:ascii="Arial" w:hAnsi="Arial" w:cs="Arial"/>
          <w:i/>
        </w:rPr>
      </w:pPr>
    </w:p>
    <w:p w14:paraId="6B58632A" w14:textId="77777777" w:rsidR="000E0AE5" w:rsidRPr="00CA7F91" w:rsidRDefault="000E0AE5" w:rsidP="000E0AE5">
      <w:pPr>
        <w:rPr>
          <w:rFonts w:ascii="Arial" w:hAnsi="Arial" w:cs="Arial"/>
          <w:i/>
        </w:rPr>
      </w:pPr>
    </w:p>
    <w:p w14:paraId="38E137BF" w14:textId="77777777" w:rsidR="000E0AE5" w:rsidRPr="00CA7F91" w:rsidRDefault="000E0AE5" w:rsidP="000E0AE5">
      <w:pPr>
        <w:rPr>
          <w:rFonts w:ascii="Arial" w:hAnsi="Arial" w:cs="Arial"/>
          <w:i/>
        </w:rPr>
      </w:pPr>
    </w:p>
    <w:p w14:paraId="33246D09" w14:textId="77777777" w:rsidR="000E0AE5" w:rsidRPr="00CA7F91" w:rsidRDefault="000E0AE5" w:rsidP="000E0AE5">
      <w:pPr>
        <w:rPr>
          <w:rFonts w:ascii="Arial" w:hAnsi="Arial" w:cs="Arial"/>
          <w:i/>
        </w:rPr>
      </w:pPr>
    </w:p>
    <w:p w14:paraId="1777B329" w14:textId="77777777" w:rsidR="000E0AE5" w:rsidRPr="00CA7F91" w:rsidRDefault="000E0AE5" w:rsidP="000E0AE5">
      <w:pPr>
        <w:rPr>
          <w:rFonts w:ascii="Arial" w:hAnsi="Arial" w:cs="Arial"/>
          <w:i/>
        </w:rPr>
      </w:pPr>
    </w:p>
    <w:p w14:paraId="6620EAE8" w14:textId="77777777" w:rsidR="000E0AE5" w:rsidRPr="00CA7F91" w:rsidRDefault="000E0AE5" w:rsidP="000E0AE5">
      <w:pPr>
        <w:rPr>
          <w:rFonts w:ascii="Arial" w:hAnsi="Arial" w:cs="Arial"/>
          <w:i/>
        </w:rPr>
      </w:pPr>
    </w:p>
    <w:p w14:paraId="17E0BD45" w14:textId="77777777" w:rsidR="000E0AE5" w:rsidRPr="00CA7F91" w:rsidRDefault="000E0AE5" w:rsidP="000E0AE5">
      <w:pPr>
        <w:rPr>
          <w:rFonts w:ascii="Arial" w:hAnsi="Arial" w:cs="Arial"/>
          <w:i/>
        </w:rPr>
      </w:pPr>
    </w:p>
    <w:p w14:paraId="23C9C4A1" w14:textId="77777777" w:rsidR="000E0AE5" w:rsidRPr="00CA7F91" w:rsidRDefault="000E0AE5" w:rsidP="000E0AE5">
      <w:pPr>
        <w:rPr>
          <w:rFonts w:ascii="Arial" w:hAnsi="Arial" w:cs="Arial"/>
          <w:i/>
        </w:rPr>
      </w:pPr>
    </w:p>
    <w:p w14:paraId="0E890FAF" w14:textId="77777777" w:rsidR="000E0AE5" w:rsidRPr="00CA7F91" w:rsidRDefault="000E0AE5" w:rsidP="000E0AE5">
      <w:pPr>
        <w:rPr>
          <w:rFonts w:ascii="Arial" w:hAnsi="Arial" w:cs="Arial"/>
          <w:i/>
        </w:rPr>
      </w:pPr>
    </w:p>
    <w:p w14:paraId="645A7573" w14:textId="77777777" w:rsidR="000E0AE5" w:rsidRPr="00CA7F91" w:rsidRDefault="000E0AE5" w:rsidP="000E0AE5">
      <w:pPr>
        <w:rPr>
          <w:rFonts w:ascii="Arial" w:hAnsi="Arial" w:cs="Arial"/>
          <w:i/>
          <w:sz w:val="60"/>
          <w:szCs w:val="60"/>
        </w:rPr>
      </w:pPr>
    </w:p>
    <w:p w14:paraId="3E54DBEC" w14:textId="77777777" w:rsidR="00116F95" w:rsidRDefault="00116F95" w:rsidP="000E0AE5">
      <w:pPr>
        <w:jc w:val="center"/>
        <w:rPr>
          <w:rFonts w:ascii="Arial" w:hAnsi="Arial" w:cs="Arial"/>
          <w:sz w:val="60"/>
          <w:szCs w:val="60"/>
        </w:rPr>
      </w:pPr>
    </w:p>
    <w:p w14:paraId="1F22A6F2" w14:textId="77777777" w:rsidR="00116F95" w:rsidRDefault="00116F95" w:rsidP="000E0AE5">
      <w:pPr>
        <w:jc w:val="center"/>
        <w:rPr>
          <w:rFonts w:ascii="Arial" w:hAnsi="Arial" w:cs="Arial"/>
          <w:sz w:val="60"/>
          <w:szCs w:val="60"/>
        </w:rPr>
      </w:pPr>
    </w:p>
    <w:p w14:paraId="266244AD" w14:textId="77777777" w:rsidR="00116F95" w:rsidRDefault="00116F95" w:rsidP="000E0AE5">
      <w:pPr>
        <w:jc w:val="center"/>
        <w:rPr>
          <w:rFonts w:ascii="Arial" w:hAnsi="Arial" w:cs="Arial"/>
          <w:sz w:val="60"/>
          <w:szCs w:val="60"/>
        </w:rPr>
      </w:pPr>
    </w:p>
    <w:p w14:paraId="7D58AB25" w14:textId="0F6B6730" w:rsidR="000E0AE5" w:rsidRPr="00871E14" w:rsidRDefault="000E0AE5" w:rsidP="000E0AE5">
      <w:pPr>
        <w:jc w:val="center"/>
        <w:rPr>
          <w:rFonts w:ascii="Arial" w:hAnsi="Arial" w:cs="Arial"/>
          <w:sz w:val="60"/>
          <w:szCs w:val="60"/>
        </w:rPr>
      </w:pPr>
      <w:r w:rsidRPr="00871E14">
        <w:rPr>
          <w:rFonts w:ascii="Arial" w:hAnsi="Arial" w:cs="Arial"/>
          <w:sz w:val="60"/>
          <w:szCs w:val="60"/>
        </w:rPr>
        <w:t xml:space="preserve">Document No. </w:t>
      </w:r>
      <w:r w:rsidR="003D01EF" w:rsidRPr="00871E14">
        <w:rPr>
          <w:rFonts w:ascii="Arial" w:hAnsi="Arial" w:cs="Arial"/>
          <w:sz w:val="60"/>
          <w:szCs w:val="60"/>
        </w:rPr>
        <w:t>8</w:t>
      </w:r>
      <w:r w:rsidRPr="00871E14">
        <w:rPr>
          <w:rFonts w:ascii="Arial" w:hAnsi="Arial" w:cs="Arial"/>
          <w:sz w:val="60"/>
          <w:szCs w:val="60"/>
        </w:rPr>
        <w:t xml:space="preserve">: </w:t>
      </w:r>
    </w:p>
    <w:p w14:paraId="4DAA99A2" w14:textId="77777777" w:rsidR="00225A3B" w:rsidRDefault="00225A3B" w:rsidP="000E0AE5">
      <w:pPr>
        <w:jc w:val="center"/>
        <w:rPr>
          <w:rFonts w:ascii="Arial" w:hAnsi="Arial" w:cs="Arial"/>
          <w:sz w:val="60"/>
          <w:szCs w:val="60"/>
          <w:lang w:val="en-GB"/>
        </w:rPr>
      </w:pPr>
      <w:r w:rsidRPr="00AC083A">
        <w:rPr>
          <w:rFonts w:ascii="Arial" w:hAnsi="Arial" w:cs="Arial"/>
          <w:sz w:val="60"/>
          <w:szCs w:val="60"/>
          <w:lang w:val="en-GB"/>
        </w:rPr>
        <w:t>Schedule of</w:t>
      </w:r>
      <w:r>
        <w:rPr>
          <w:rFonts w:ascii="Arial" w:hAnsi="Arial" w:cs="Arial"/>
          <w:sz w:val="60"/>
          <w:szCs w:val="60"/>
          <w:lang w:val="en-GB"/>
        </w:rPr>
        <w:t xml:space="preserve"> detailed estimates</w:t>
      </w:r>
    </w:p>
    <w:p w14:paraId="73960F83" w14:textId="77777777" w:rsidR="00233596" w:rsidRDefault="00233596" w:rsidP="00233596">
      <w:pPr>
        <w:spacing w:line="360" w:lineRule="auto"/>
        <w:rPr>
          <w:b/>
          <w:bCs/>
          <w:sz w:val="22"/>
          <w:szCs w:val="22"/>
          <w:lang w:val="en-GB"/>
        </w:rPr>
      </w:pPr>
    </w:p>
    <w:p w14:paraId="2ACCA925" w14:textId="77777777" w:rsidR="00116F95" w:rsidRDefault="00116F95" w:rsidP="00233596">
      <w:pPr>
        <w:spacing w:line="360" w:lineRule="auto"/>
        <w:rPr>
          <w:b/>
          <w:bCs/>
          <w:sz w:val="22"/>
          <w:szCs w:val="22"/>
          <w:lang w:val="en-GB"/>
        </w:rPr>
      </w:pPr>
    </w:p>
    <w:p w14:paraId="73B05B0E" w14:textId="77777777" w:rsidR="00116F95" w:rsidRDefault="00116F95" w:rsidP="00233596">
      <w:pPr>
        <w:spacing w:line="360" w:lineRule="auto"/>
        <w:rPr>
          <w:b/>
          <w:bCs/>
          <w:sz w:val="22"/>
          <w:szCs w:val="22"/>
          <w:lang w:val="en-GB"/>
        </w:rPr>
      </w:pPr>
    </w:p>
    <w:p w14:paraId="16B7A142" w14:textId="77777777" w:rsidR="00116F95" w:rsidRDefault="00116F95" w:rsidP="00233596">
      <w:pPr>
        <w:spacing w:line="360" w:lineRule="auto"/>
        <w:rPr>
          <w:b/>
          <w:bCs/>
          <w:sz w:val="22"/>
          <w:szCs w:val="22"/>
          <w:lang w:val="en-GB"/>
        </w:rPr>
      </w:pPr>
    </w:p>
    <w:p w14:paraId="570072B2" w14:textId="77777777" w:rsidR="00116F95" w:rsidRDefault="00116F95" w:rsidP="00233596">
      <w:pPr>
        <w:spacing w:line="360" w:lineRule="auto"/>
        <w:rPr>
          <w:b/>
          <w:bCs/>
          <w:sz w:val="22"/>
          <w:szCs w:val="22"/>
          <w:lang w:val="en-GB"/>
        </w:rPr>
      </w:pPr>
    </w:p>
    <w:p w14:paraId="08CC2C10" w14:textId="77777777" w:rsidR="00116F95" w:rsidRDefault="00116F95" w:rsidP="00233596">
      <w:pPr>
        <w:spacing w:line="360" w:lineRule="auto"/>
        <w:rPr>
          <w:b/>
          <w:bCs/>
          <w:sz w:val="22"/>
          <w:szCs w:val="22"/>
          <w:lang w:val="en-GB"/>
        </w:rPr>
      </w:pPr>
    </w:p>
    <w:p w14:paraId="27BB168C" w14:textId="77777777" w:rsidR="00116F95" w:rsidRDefault="00116F95" w:rsidP="00233596">
      <w:pPr>
        <w:spacing w:line="360" w:lineRule="auto"/>
        <w:rPr>
          <w:b/>
          <w:bCs/>
          <w:sz w:val="22"/>
          <w:szCs w:val="22"/>
          <w:lang w:val="en-GB"/>
        </w:rPr>
      </w:pPr>
    </w:p>
    <w:p w14:paraId="326E83DA" w14:textId="77777777" w:rsidR="00116F95" w:rsidRDefault="00116F95" w:rsidP="00233596">
      <w:pPr>
        <w:spacing w:line="360" w:lineRule="auto"/>
        <w:rPr>
          <w:b/>
          <w:bCs/>
          <w:sz w:val="22"/>
          <w:szCs w:val="22"/>
          <w:lang w:val="en-GB"/>
        </w:rPr>
      </w:pPr>
    </w:p>
    <w:p w14:paraId="299D6DC3" w14:textId="77777777" w:rsidR="00116F95" w:rsidRDefault="00116F95" w:rsidP="00233596">
      <w:pPr>
        <w:spacing w:line="360" w:lineRule="auto"/>
        <w:rPr>
          <w:b/>
          <w:bCs/>
          <w:sz w:val="22"/>
          <w:szCs w:val="22"/>
          <w:lang w:val="en-GB"/>
        </w:rPr>
      </w:pPr>
    </w:p>
    <w:p w14:paraId="6D830E2B" w14:textId="77777777" w:rsidR="00116F95" w:rsidRDefault="00116F95" w:rsidP="00233596">
      <w:pPr>
        <w:spacing w:line="360" w:lineRule="auto"/>
        <w:rPr>
          <w:b/>
          <w:bCs/>
          <w:sz w:val="22"/>
          <w:szCs w:val="22"/>
          <w:lang w:val="en-GB"/>
        </w:rPr>
      </w:pPr>
    </w:p>
    <w:p w14:paraId="03E813D9" w14:textId="77777777" w:rsidR="00116F95" w:rsidRDefault="00116F95" w:rsidP="00233596">
      <w:pPr>
        <w:spacing w:line="360" w:lineRule="auto"/>
        <w:rPr>
          <w:b/>
          <w:bCs/>
          <w:sz w:val="22"/>
          <w:szCs w:val="22"/>
          <w:lang w:val="en-GB"/>
        </w:rPr>
      </w:pPr>
    </w:p>
    <w:p w14:paraId="45280A77" w14:textId="77777777" w:rsidR="00116F95" w:rsidRDefault="00116F95" w:rsidP="00233596">
      <w:pPr>
        <w:spacing w:line="360" w:lineRule="auto"/>
        <w:rPr>
          <w:b/>
          <w:bCs/>
          <w:sz w:val="22"/>
          <w:szCs w:val="22"/>
          <w:lang w:val="en-GB"/>
        </w:rPr>
      </w:pPr>
    </w:p>
    <w:p w14:paraId="565FA16F" w14:textId="77777777" w:rsidR="00116F95" w:rsidRDefault="00116F95" w:rsidP="00233596">
      <w:pPr>
        <w:spacing w:line="360" w:lineRule="auto"/>
        <w:rPr>
          <w:b/>
          <w:bCs/>
          <w:sz w:val="22"/>
          <w:szCs w:val="22"/>
          <w:lang w:val="en-GB"/>
        </w:rPr>
      </w:pPr>
    </w:p>
    <w:p w14:paraId="5E7719B0" w14:textId="77777777" w:rsidR="00116F95" w:rsidRDefault="00116F95" w:rsidP="00233596">
      <w:pPr>
        <w:spacing w:line="360" w:lineRule="auto"/>
        <w:rPr>
          <w:b/>
          <w:bCs/>
          <w:sz w:val="22"/>
          <w:szCs w:val="22"/>
          <w:lang w:val="en-GB"/>
        </w:rPr>
      </w:pPr>
    </w:p>
    <w:p w14:paraId="0D561D42" w14:textId="77777777" w:rsidR="00116F95" w:rsidRDefault="00116F95" w:rsidP="00233596">
      <w:pPr>
        <w:spacing w:line="360" w:lineRule="auto"/>
        <w:rPr>
          <w:b/>
          <w:bCs/>
          <w:sz w:val="22"/>
          <w:szCs w:val="22"/>
          <w:lang w:val="en-GB"/>
        </w:rPr>
      </w:pPr>
    </w:p>
    <w:p w14:paraId="7C91CA7F" w14:textId="77777777" w:rsidR="00116F95" w:rsidRDefault="00116F95" w:rsidP="00233596">
      <w:pPr>
        <w:spacing w:line="360" w:lineRule="auto"/>
        <w:rPr>
          <w:b/>
          <w:bCs/>
          <w:sz w:val="22"/>
          <w:szCs w:val="22"/>
          <w:lang w:val="en-GB"/>
        </w:rPr>
      </w:pPr>
    </w:p>
    <w:p w14:paraId="5EFC0C8A" w14:textId="77777777" w:rsidR="00116F95" w:rsidRDefault="00116F95" w:rsidP="00233596">
      <w:pPr>
        <w:spacing w:line="360" w:lineRule="auto"/>
        <w:rPr>
          <w:b/>
          <w:bCs/>
          <w:sz w:val="22"/>
          <w:szCs w:val="22"/>
          <w:lang w:val="en-GB"/>
        </w:rPr>
      </w:pPr>
    </w:p>
    <w:p w14:paraId="0E597931" w14:textId="77777777" w:rsidR="00116F95" w:rsidRDefault="00116F95" w:rsidP="00233596">
      <w:pPr>
        <w:spacing w:line="360" w:lineRule="auto"/>
        <w:rPr>
          <w:b/>
          <w:bCs/>
          <w:sz w:val="22"/>
          <w:szCs w:val="22"/>
          <w:lang w:val="en-GB"/>
        </w:rPr>
      </w:pPr>
    </w:p>
    <w:p w14:paraId="034064DC" w14:textId="77777777" w:rsidR="00116F95" w:rsidRDefault="00116F95" w:rsidP="00233596">
      <w:pPr>
        <w:spacing w:line="360" w:lineRule="auto"/>
        <w:rPr>
          <w:b/>
          <w:bCs/>
          <w:sz w:val="22"/>
          <w:szCs w:val="22"/>
          <w:lang w:val="en-GB"/>
        </w:rPr>
      </w:pPr>
    </w:p>
    <w:p w14:paraId="74276CDB" w14:textId="77777777" w:rsidR="00116F95" w:rsidRDefault="00116F95" w:rsidP="00233596">
      <w:pPr>
        <w:spacing w:line="360" w:lineRule="auto"/>
        <w:rPr>
          <w:b/>
          <w:bCs/>
          <w:sz w:val="22"/>
          <w:szCs w:val="22"/>
          <w:lang w:val="en-GB"/>
        </w:rPr>
      </w:pPr>
    </w:p>
    <w:p w14:paraId="2A6AB93E" w14:textId="77777777" w:rsidR="00116F95" w:rsidRDefault="00116F95" w:rsidP="00233596">
      <w:pPr>
        <w:spacing w:line="360" w:lineRule="auto"/>
        <w:rPr>
          <w:b/>
          <w:bCs/>
          <w:sz w:val="22"/>
          <w:szCs w:val="22"/>
          <w:lang w:val="en-GB"/>
        </w:rPr>
      </w:pPr>
    </w:p>
    <w:p w14:paraId="6566A0B8" w14:textId="77777777" w:rsidR="00116F95" w:rsidRDefault="00116F95" w:rsidP="00233596">
      <w:pPr>
        <w:spacing w:line="360" w:lineRule="auto"/>
        <w:rPr>
          <w:b/>
          <w:bCs/>
          <w:sz w:val="22"/>
          <w:szCs w:val="22"/>
          <w:lang w:val="en-GB"/>
        </w:rPr>
      </w:pPr>
    </w:p>
    <w:p w14:paraId="7F0F0D9D" w14:textId="71D4FB86" w:rsidR="00233596" w:rsidRPr="001E66AB" w:rsidRDefault="00233596" w:rsidP="00233596">
      <w:pPr>
        <w:spacing w:line="360" w:lineRule="auto"/>
        <w:rPr>
          <w:b/>
          <w:bCs/>
          <w:sz w:val="20"/>
          <w:szCs w:val="20"/>
          <w:lang w:val="en-GB"/>
        </w:rPr>
      </w:pPr>
      <w:r w:rsidRPr="001E66AB">
        <w:rPr>
          <w:b/>
          <w:bCs/>
          <w:sz w:val="20"/>
          <w:szCs w:val="20"/>
          <w:lang w:val="en-GB"/>
        </w:rPr>
        <w:t>BILL OF QUANTITIES AND CO</w:t>
      </w:r>
      <w:r w:rsidR="001E66AB" w:rsidRPr="001E66AB">
        <w:rPr>
          <w:b/>
          <w:bCs/>
          <w:sz w:val="20"/>
          <w:szCs w:val="20"/>
          <w:lang w:val="en-GB"/>
        </w:rPr>
        <w:t>S</w:t>
      </w:r>
      <w:r w:rsidRPr="001E66AB">
        <w:rPr>
          <w:b/>
          <w:bCs/>
          <w:sz w:val="20"/>
          <w:szCs w:val="20"/>
          <w:lang w:val="en-GB"/>
        </w:rPr>
        <w:t>T ESTIMATES FOR THE EQUIPMENT OF TWO  (02) BLOCKS OF CLASSROOMS WITH 120 SMALL CHAIRS, 60 SMALL TABLES ,12 BOARDS ON EASEL,04 TEACHERS TABLES AND 08 TEACHERS CHAIRS AT GNS MUNDEMBA</w:t>
      </w:r>
    </w:p>
    <w:p w14:paraId="02E1D3CC" w14:textId="77777777" w:rsidR="005E651F" w:rsidRPr="001E66AB" w:rsidRDefault="005E651F" w:rsidP="000E0AE5">
      <w:pPr>
        <w:jc w:val="center"/>
        <w:rPr>
          <w:rFonts w:ascii="Arial" w:hAnsi="Arial" w:cs="Arial"/>
          <w:sz w:val="20"/>
          <w:szCs w:val="20"/>
          <w:lang w:val="en-GB"/>
        </w:rPr>
      </w:pPr>
    </w:p>
    <w:tbl>
      <w:tblPr>
        <w:tblStyle w:val="TableGrid"/>
        <w:tblW w:w="10490" w:type="dxa"/>
        <w:tblInd w:w="-856" w:type="dxa"/>
        <w:tblLook w:val="04A0" w:firstRow="1" w:lastRow="0" w:firstColumn="1" w:lastColumn="0" w:noHBand="0" w:noVBand="1"/>
      </w:tblPr>
      <w:tblGrid>
        <w:gridCol w:w="617"/>
        <w:gridCol w:w="5621"/>
        <w:gridCol w:w="992"/>
        <w:gridCol w:w="1134"/>
        <w:gridCol w:w="841"/>
        <w:gridCol w:w="1285"/>
      </w:tblGrid>
      <w:tr w:rsidR="005E651F" w:rsidRPr="001E66AB" w14:paraId="280BF878" w14:textId="77777777" w:rsidTr="005E651F">
        <w:tc>
          <w:tcPr>
            <w:tcW w:w="617" w:type="dxa"/>
          </w:tcPr>
          <w:p w14:paraId="2A19211C" w14:textId="77777777" w:rsidR="00985DF5" w:rsidRPr="001E66AB" w:rsidRDefault="00985DF5" w:rsidP="00985DF5">
            <w:pPr>
              <w:rPr>
                <w:rFonts w:ascii="Arial" w:hAnsi="Arial" w:cs="Arial"/>
                <w:sz w:val="20"/>
                <w:szCs w:val="20"/>
                <w:lang w:val="en-GB"/>
              </w:rPr>
            </w:pPr>
            <w:bookmarkStart w:id="11" w:name="_Hlk191537255"/>
          </w:p>
          <w:p w14:paraId="6C442C7F" w14:textId="1414D749"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S/N</w:t>
            </w:r>
          </w:p>
        </w:tc>
        <w:tc>
          <w:tcPr>
            <w:tcW w:w="5621" w:type="dxa"/>
          </w:tcPr>
          <w:p w14:paraId="2A2939A1" w14:textId="77777777" w:rsidR="00985DF5" w:rsidRPr="001E66AB" w:rsidRDefault="00985DF5" w:rsidP="00985DF5">
            <w:pPr>
              <w:rPr>
                <w:rFonts w:ascii="Arial" w:hAnsi="Arial" w:cs="Arial"/>
                <w:sz w:val="20"/>
                <w:szCs w:val="20"/>
                <w:lang w:val="en-GB"/>
              </w:rPr>
            </w:pPr>
          </w:p>
          <w:p w14:paraId="0E6BF4FB" w14:textId="7105FC2E"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DESIGNATION</w:t>
            </w:r>
          </w:p>
        </w:tc>
        <w:tc>
          <w:tcPr>
            <w:tcW w:w="992" w:type="dxa"/>
          </w:tcPr>
          <w:p w14:paraId="07DEB16C" w14:textId="77777777" w:rsidR="00E37B0C" w:rsidRPr="001E66AB" w:rsidRDefault="00E37B0C" w:rsidP="00985DF5">
            <w:pPr>
              <w:rPr>
                <w:rFonts w:ascii="Arial" w:hAnsi="Arial" w:cs="Arial"/>
                <w:sz w:val="20"/>
                <w:szCs w:val="20"/>
                <w:lang w:val="en-GB"/>
              </w:rPr>
            </w:pPr>
          </w:p>
          <w:p w14:paraId="5EA209F0" w14:textId="73B87EA0"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UNIT</w:t>
            </w:r>
          </w:p>
        </w:tc>
        <w:tc>
          <w:tcPr>
            <w:tcW w:w="1134" w:type="dxa"/>
          </w:tcPr>
          <w:p w14:paraId="5F6FD9B7" w14:textId="77777777" w:rsidR="005E651F" w:rsidRPr="001E66AB" w:rsidRDefault="005E651F" w:rsidP="00985DF5">
            <w:pPr>
              <w:rPr>
                <w:rFonts w:ascii="Arial" w:hAnsi="Arial" w:cs="Arial"/>
                <w:sz w:val="20"/>
                <w:szCs w:val="20"/>
                <w:lang w:val="en-GB"/>
              </w:rPr>
            </w:pPr>
          </w:p>
          <w:p w14:paraId="09642457" w14:textId="1FAD890F"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Q’TY</w:t>
            </w:r>
          </w:p>
        </w:tc>
        <w:tc>
          <w:tcPr>
            <w:tcW w:w="841" w:type="dxa"/>
          </w:tcPr>
          <w:p w14:paraId="60357BA5" w14:textId="77777777" w:rsidR="005E651F" w:rsidRPr="001E66AB" w:rsidRDefault="005E651F" w:rsidP="00985DF5">
            <w:pPr>
              <w:rPr>
                <w:rFonts w:ascii="Arial" w:hAnsi="Arial" w:cs="Arial"/>
                <w:sz w:val="20"/>
                <w:szCs w:val="20"/>
                <w:lang w:val="en-GB"/>
              </w:rPr>
            </w:pPr>
          </w:p>
          <w:p w14:paraId="61D2E383" w14:textId="61003671"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U.P</w:t>
            </w:r>
          </w:p>
        </w:tc>
        <w:tc>
          <w:tcPr>
            <w:tcW w:w="1285" w:type="dxa"/>
          </w:tcPr>
          <w:p w14:paraId="57053D9A" w14:textId="77777777" w:rsidR="005E651F" w:rsidRPr="001E66AB" w:rsidRDefault="005E651F" w:rsidP="00985DF5">
            <w:pPr>
              <w:rPr>
                <w:rFonts w:ascii="Arial" w:hAnsi="Arial" w:cs="Arial"/>
                <w:sz w:val="20"/>
                <w:szCs w:val="20"/>
                <w:lang w:val="en-GB"/>
              </w:rPr>
            </w:pPr>
          </w:p>
          <w:p w14:paraId="726F047C" w14:textId="7ED546AC"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T.P</w:t>
            </w:r>
          </w:p>
        </w:tc>
      </w:tr>
      <w:tr w:rsidR="005E651F" w:rsidRPr="001E66AB" w14:paraId="1466CFC7" w14:textId="77777777" w:rsidTr="005E651F">
        <w:tc>
          <w:tcPr>
            <w:tcW w:w="617" w:type="dxa"/>
          </w:tcPr>
          <w:p w14:paraId="6E47CAF7" w14:textId="1B091696"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100</w:t>
            </w:r>
          </w:p>
        </w:tc>
        <w:tc>
          <w:tcPr>
            <w:tcW w:w="5621" w:type="dxa"/>
          </w:tcPr>
          <w:p w14:paraId="5342487C" w14:textId="38F3D7B5"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SMALL CHAIRS</w:t>
            </w:r>
          </w:p>
        </w:tc>
        <w:tc>
          <w:tcPr>
            <w:tcW w:w="992" w:type="dxa"/>
          </w:tcPr>
          <w:p w14:paraId="30E3A679" w14:textId="7DA6FB7D"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U</w:t>
            </w:r>
          </w:p>
        </w:tc>
        <w:tc>
          <w:tcPr>
            <w:tcW w:w="1134" w:type="dxa"/>
          </w:tcPr>
          <w:p w14:paraId="2876393D" w14:textId="1AF54E84"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120</w:t>
            </w:r>
          </w:p>
        </w:tc>
        <w:tc>
          <w:tcPr>
            <w:tcW w:w="841" w:type="dxa"/>
          </w:tcPr>
          <w:p w14:paraId="5A7EA55C" w14:textId="77777777" w:rsidR="00985DF5" w:rsidRPr="001E66AB" w:rsidRDefault="00985DF5" w:rsidP="00985DF5">
            <w:pPr>
              <w:rPr>
                <w:rFonts w:ascii="Arial" w:hAnsi="Arial" w:cs="Arial"/>
                <w:sz w:val="20"/>
                <w:szCs w:val="20"/>
                <w:lang w:val="en-GB"/>
              </w:rPr>
            </w:pPr>
          </w:p>
        </w:tc>
        <w:tc>
          <w:tcPr>
            <w:tcW w:w="1285" w:type="dxa"/>
          </w:tcPr>
          <w:p w14:paraId="479AB036" w14:textId="77777777" w:rsidR="00985DF5" w:rsidRPr="001E66AB" w:rsidRDefault="00985DF5" w:rsidP="00985DF5">
            <w:pPr>
              <w:rPr>
                <w:rFonts w:ascii="Arial" w:hAnsi="Arial" w:cs="Arial"/>
                <w:sz w:val="20"/>
                <w:szCs w:val="20"/>
                <w:lang w:val="en-GB"/>
              </w:rPr>
            </w:pPr>
          </w:p>
        </w:tc>
      </w:tr>
      <w:tr w:rsidR="005E651F" w:rsidRPr="001E66AB" w14:paraId="0B061CE6" w14:textId="77777777" w:rsidTr="005E651F">
        <w:tc>
          <w:tcPr>
            <w:tcW w:w="617" w:type="dxa"/>
          </w:tcPr>
          <w:p w14:paraId="473DB5B2" w14:textId="7B50EEB6"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200</w:t>
            </w:r>
          </w:p>
        </w:tc>
        <w:tc>
          <w:tcPr>
            <w:tcW w:w="5621" w:type="dxa"/>
          </w:tcPr>
          <w:p w14:paraId="2570548B" w14:textId="42F2E855"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SMALL TABLES</w:t>
            </w:r>
          </w:p>
        </w:tc>
        <w:tc>
          <w:tcPr>
            <w:tcW w:w="992" w:type="dxa"/>
          </w:tcPr>
          <w:p w14:paraId="61681B08" w14:textId="7BC7E30F"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U</w:t>
            </w:r>
          </w:p>
        </w:tc>
        <w:tc>
          <w:tcPr>
            <w:tcW w:w="1134" w:type="dxa"/>
          </w:tcPr>
          <w:p w14:paraId="71E1E722" w14:textId="546C4100"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60</w:t>
            </w:r>
          </w:p>
        </w:tc>
        <w:tc>
          <w:tcPr>
            <w:tcW w:w="841" w:type="dxa"/>
          </w:tcPr>
          <w:p w14:paraId="026CEC68" w14:textId="77777777" w:rsidR="00985DF5" w:rsidRPr="001E66AB" w:rsidRDefault="00985DF5" w:rsidP="00985DF5">
            <w:pPr>
              <w:rPr>
                <w:rFonts w:ascii="Arial" w:hAnsi="Arial" w:cs="Arial"/>
                <w:sz w:val="20"/>
                <w:szCs w:val="20"/>
                <w:lang w:val="en-GB"/>
              </w:rPr>
            </w:pPr>
          </w:p>
        </w:tc>
        <w:tc>
          <w:tcPr>
            <w:tcW w:w="1285" w:type="dxa"/>
          </w:tcPr>
          <w:p w14:paraId="27B5F85F" w14:textId="77777777" w:rsidR="00985DF5" w:rsidRPr="001E66AB" w:rsidRDefault="00985DF5" w:rsidP="00985DF5">
            <w:pPr>
              <w:rPr>
                <w:rFonts w:ascii="Arial" w:hAnsi="Arial" w:cs="Arial"/>
                <w:sz w:val="20"/>
                <w:szCs w:val="20"/>
                <w:lang w:val="en-GB"/>
              </w:rPr>
            </w:pPr>
          </w:p>
        </w:tc>
      </w:tr>
      <w:tr w:rsidR="005E651F" w:rsidRPr="001E66AB" w14:paraId="095DCD21" w14:textId="77777777" w:rsidTr="005E651F">
        <w:tc>
          <w:tcPr>
            <w:tcW w:w="617" w:type="dxa"/>
          </w:tcPr>
          <w:p w14:paraId="048F5982" w14:textId="3D2F6DEC"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300</w:t>
            </w:r>
          </w:p>
        </w:tc>
        <w:tc>
          <w:tcPr>
            <w:tcW w:w="5621" w:type="dxa"/>
          </w:tcPr>
          <w:p w14:paraId="0A697B50" w14:textId="43AE6BB2"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BOARD ON EASEL INCLUDING STAND AND WOODEN DUSTER</w:t>
            </w:r>
          </w:p>
        </w:tc>
        <w:tc>
          <w:tcPr>
            <w:tcW w:w="992" w:type="dxa"/>
          </w:tcPr>
          <w:p w14:paraId="0BAC708D" w14:textId="156655B2"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U</w:t>
            </w:r>
          </w:p>
        </w:tc>
        <w:tc>
          <w:tcPr>
            <w:tcW w:w="1134" w:type="dxa"/>
          </w:tcPr>
          <w:p w14:paraId="71668572" w14:textId="1860353B"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12</w:t>
            </w:r>
          </w:p>
        </w:tc>
        <w:tc>
          <w:tcPr>
            <w:tcW w:w="841" w:type="dxa"/>
          </w:tcPr>
          <w:p w14:paraId="051A5769" w14:textId="77777777" w:rsidR="00985DF5" w:rsidRPr="001E66AB" w:rsidRDefault="00985DF5" w:rsidP="00985DF5">
            <w:pPr>
              <w:rPr>
                <w:rFonts w:ascii="Arial" w:hAnsi="Arial" w:cs="Arial"/>
                <w:sz w:val="20"/>
                <w:szCs w:val="20"/>
                <w:lang w:val="en-GB"/>
              </w:rPr>
            </w:pPr>
          </w:p>
        </w:tc>
        <w:tc>
          <w:tcPr>
            <w:tcW w:w="1285" w:type="dxa"/>
          </w:tcPr>
          <w:p w14:paraId="5E980752" w14:textId="77777777" w:rsidR="00985DF5" w:rsidRPr="001E66AB" w:rsidRDefault="00985DF5" w:rsidP="00985DF5">
            <w:pPr>
              <w:rPr>
                <w:rFonts w:ascii="Arial" w:hAnsi="Arial" w:cs="Arial"/>
                <w:sz w:val="20"/>
                <w:szCs w:val="20"/>
                <w:lang w:val="en-GB"/>
              </w:rPr>
            </w:pPr>
          </w:p>
        </w:tc>
      </w:tr>
      <w:tr w:rsidR="005E651F" w:rsidRPr="001E66AB" w14:paraId="537BEF19" w14:textId="77777777" w:rsidTr="005E651F">
        <w:tc>
          <w:tcPr>
            <w:tcW w:w="617" w:type="dxa"/>
          </w:tcPr>
          <w:p w14:paraId="6E931386" w14:textId="7217842B"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400</w:t>
            </w:r>
          </w:p>
        </w:tc>
        <w:tc>
          <w:tcPr>
            <w:tcW w:w="5621" w:type="dxa"/>
          </w:tcPr>
          <w:p w14:paraId="1B60DFC9" w14:textId="53A0E5BA"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TEACHERS TABLES</w:t>
            </w:r>
          </w:p>
        </w:tc>
        <w:tc>
          <w:tcPr>
            <w:tcW w:w="992" w:type="dxa"/>
          </w:tcPr>
          <w:p w14:paraId="6E75EF45" w14:textId="5E99E95C"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U</w:t>
            </w:r>
          </w:p>
        </w:tc>
        <w:tc>
          <w:tcPr>
            <w:tcW w:w="1134" w:type="dxa"/>
          </w:tcPr>
          <w:p w14:paraId="3D690E52" w14:textId="519A51A0"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4</w:t>
            </w:r>
          </w:p>
        </w:tc>
        <w:tc>
          <w:tcPr>
            <w:tcW w:w="841" w:type="dxa"/>
          </w:tcPr>
          <w:p w14:paraId="02573B21" w14:textId="77777777" w:rsidR="00985DF5" w:rsidRPr="001E66AB" w:rsidRDefault="00985DF5" w:rsidP="00985DF5">
            <w:pPr>
              <w:rPr>
                <w:rFonts w:ascii="Arial" w:hAnsi="Arial" w:cs="Arial"/>
                <w:sz w:val="20"/>
                <w:szCs w:val="20"/>
                <w:lang w:val="en-GB"/>
              </w:rPr>
            </w:pPr>
          </w:p>
        </w:tc>
        <w:tc>
          <w:tcPr>
            <w:tcW w:w="1285" w:type="dxa"/>
          </w:tcPr>
          <w:p w14:paraId="67842492" w14:textId="77777777" w:rsidR="00985DF5" w:rsidRPr="001E66AB" w:rsidRDefault="00985DF5" w:rsidP="00985DF5">
            <w:pPr>
              <w:rPr>
                <w:rFonts w:ascii="Arial" w:hAnsi="Arial" w:cs="Arial"/>
                <w:sz w:val="20"/>
                <w:szCs w:val="20"/>
                <w:lang w:val="en-GB"/>
              </w:rPr>
            </w:pPr>
          </w:p>
        </w:tc>
      </w:tr>
      <w:tr w:rsidR="005E651F" w:rsidRPr="001E66AB" w14:paraId="0FA67938" w14:textId="77777777" w:rsidTr="005E651F">
        <w:tc>
          <w:tcPr>
            <w:tcW w:w="617" w:type="dxa"/>
          </w:tcPr>
          <w:p w14:paraId="54907ECD" w14:textId="46212641"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500</w:t>
            </w:r>
          </w:p>
        </w:tc>
        <w:tc>
          <w:tcPr>
            <w:tcW w:w="5621" w:type="dxa"/>
          </w:tcPr>
          <w:p w14:paraId="465D6DD1" w14:textId="41EEEB27"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TEACHERS CHAIRS</w:t>
            </w:r>
          </w:p>
        </w:tc>
        <w:tc>
          <w:tcPr>
            <w:tcW w:w="992" w:type="dxa"/>
          </w:tcPr>
          <w:p w14:paraId="094AC19F" w14:textId="05C011FC"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U</w:t>
            </w:r>
          </w:p>
        </w:tc>
        <w:tc>
          <w:tcPr>
            <w:tcW w:w="1134" w:type="dxa"/>
          </w:tcPr>
          <w:p w14:paraId="13F2AA4F" w14:textId="347EA9B8" w:rsidR="00985DF5" w:rsidRPr="001E66AB" w:rsidRDefault="00985DF5" w:rsidP="00985DF5">
            <w:pPr>
              <w:rPr>
                <w:rFonts w:ascii="Arial" w:hAnsi="Arial" w:cs="Arial"/>
                <w:sz w:val="20"/>
                <w:szCs w:val="20"/>
                <w:lang w:val="en-GB"/>
              </w:rPr>
            </w:pPr>
            <w:r w:rsidRPr="001E66AB">
              <w:rPr>
                <w:rFonts w:ascii="Arial" w:hAnsi="Arial" w:cs="Arial"/>
                <w:sz w:val="20"/>
                <w:szCs w:val="20"/>
                <w:lang w:val="en-GB"/>
              </w:rPr>
              <w:t>8</w:t>
            </w:r>
          </w:p>
        </w:tc>
        <w:tc>
          <w:tcPr>
            <w:tcW w:w="841" w:type="dxa"/>
          </w:tcPr>
          <w:p w14:paraId="5F7C5F5B" w14:textId="77777777" w:rsidR="00985DF5" w:rsidRPr="001E66AB" w:rsidRDefault="00985DF5" w:rsidP="00985DF5">
            <w:pPr>
              <w:rPr>
                <w:rFonts w:ascii="Arial" w:hAnsi="Arial" w:cs="Arial"/>
                <w:sz w:val="20"/>
                <w:szCs w:val="20"/>
                <w:lang w:val="en-GB"/>
              </w:rPr>
            </w:pPr>
          </w:p>
        </w:tc>
        <w:tc>
          <w:tcPr>
            <w:tcW w:w="1285" w:type="dxa"/>
          </w:tcPr>
          <w:p w14:paraId="41630AEA" w14:textId="77777777" w:rsidR="00985DF5" w:rsidRPr="001E66AB" w:rsidRDefault="00985DF5" w:rsidP="00985DF5">
            <w:pPr>
              <w:rPr>
                <w:rFonts w:ascii="Arial" w:hAnsi="Arial" w:cs="Arial"/>
                <w:sz w:val="20"/>
                <w:szCs w:val="20"/>
                <w:lang w:val="en-GB"/>
              </w:rPr>
            </w:pPr>
          </w:p>
        </w:tc>
      </w:tr>
      <w:tr w:rsidR="005E651F" w:rsidRPr="001E66AB" w14:paraId="1DC7DAFB" w14:textId="77777777" w:rsidTr="005E651F">
        <w:tc>
          <w:tcPr>
            <w:tcW w:w="617" w:type="dxa"/>
          </w:tcPr>
          <w:p w14:paraId="00851464" w14:textId="77777777" w:rsidR="00985DF5" w:rsidRPr="001E66AB" w:rsidRDefault="00985DF5" w:rsidP="00985DF5">
            <w:pPr>
              <w:rPr>
                <w:rFonts w:ascii="Arial" w:hAnsi="Arial" w:cs="Arial"/>
                <w:sz w:val="20"/>
                <w:szCs w:val="20"/>
                <w:lang w:val="en-GB"/>
              </w:rPr>
            </w:pPr>
          </w:p>
        </w:tc>
        <w:tc>
          <w:tcPr>
            <w:tcW w:w="5621" w:type="dxa"/>
          </w:tcPr>
          <w:p w14:paraId="0C6BF8E7" w14:textId="77777777" w:rsidR="00985DF5" w:rsidRPr="001E66AB" w:rsidRDefault="00985DF5" w:rsidP="00985DF5">
            <w:pPr>
              <w:rPr>
                <w:rFonts w:ascii="Arial" w:hAnsi="Arial" w:cs="Arial"/>
                <w:sz w:val="20"/>
                <w:szCs w:val="20"/>
                <w:lang w:val="en-GB"/>
              </w:rPr>
            </w:pPr>
          </w:p>
        </w:tc>
        <w:tc>
          <w:tcPr>
            <w:tcW w:w="992" w:type="dxa"/>
          </w:tcPr>
          <w:p w14:paraId="25386EB7" w14:textId="77777777" w:rsidR="00985DF5" w:rsidRPr="001E66AB" w:rsidRDefault="00985DF5" w:rsidP="00985DF5">
            <w:pPr>
              <w:rPr>
                <w:rFonts w:ascii="Arial" w:hAnsi="Arial" w:cs="Arial"/>
                <w:sz w:val="20"/>
                <w:szCs w:val="20"/>
                <w:lang w:val="en-GB"/>
              </w:rPr>
            </w:pPr>
          </w:p>
        </w:tc>
        <w:tc>
          <w:tcPr>
            <w:tcW w:w="1134" w:type="dxa"/>
          </w:tcPr>
          <w:p w14:paraId="00FC3BB0" w14:textId="77777777" w:rsidR="00985DF5" w:rsidRPr="001E66AB" w:rsidRDefault="00985DF5" w:rsidP="00985DF5">
            <w:pPr>
              <w:rPr>
                <w:rFonts w:ascii="Arial" w:hAnsi="Arial" w:cs="Arial"/>
                <w:sz w:val="20"/>
                <w:szCs w:val="20"/>
                <w:lang w:val="en-GB"/>
              </w:rPr>
            </w:pPr>
          </w:p>
        </w:tc>
        <w:tc>
          <w:tcPr>
            <w:tcW w:w="841" w:type="dxa"/>
          </w:tcPr>
          <w:p w14:paraId="678A788F" w14:textId="77777777" w:rsidR="00985DF5" w:rsidRPr="001E66AB" w:rsidRDefault="00985DF5" w:rsidP="00985DF5">
            <w:pPr>
              <w:rPr>
                <w:rFonts w:ascii="Arial" w:hAnsi="Arial" w:cs="Arial"/>
                <w:sz w:val="20"/>
                <w:szCs w:val="20"/>
                <w:lang w:val="en-GB"/>
              </w:rPr>
            </w:pPr>
          </w:p>
        </w:tc>
        <w:tc>
          <w:tcPr>
            <w:tcW w:w="1285" w:type="dxa"/>
          </w:tcPr>
          <w:p w14:paraId="463FEF30" w14:textId="77777777" w:rsidR="00985DF5" w:rsidRPr="001E66AB" w:rsidRDefault="00985DF5" w:rsidP="00985DF5">
            <w:pPr>
              <w:rPr>
                <w:rFonts w:ascii="Arial" w:hAnsi="Arial" w:cs="Arial"/>
                <w:sz w:val="20"/>
                <w:szCs w:val="20"/>
                <w:lang w:val="en-GB"/>
              </w:rPr>
            </w:pPr>
          </w:p>
        </w:tc>
      </w:tr>
      <w:tr w:rsidR="00985DF5" w:rsidRPr="001E66AB" w14:paraId="375A3486" w14:textId="77777777" w:rsidTr="005E651F">
        <w:tc>
          <w:tcPr>
            <w:tcW w:w="617" w:type="dxa"/>
          </w:tcPr>
          <w:p w14:paraId="053C894C" w14:textId="77777777" w:rsidR="00985DF5" w:rsidRPr="001E66AB" w:rsidRDefault="00985DF5" w:rsidP="00985DF5">
            <w:pPr>
              <w:rPr>
                <w:rFonts w:ascii="Arial" w:hAnsi="Arial" w:cs="Arial"/>
                <w:sz w:val="20"/>
                <w:szCs w:val="20"/>
                <w:lang w:val="en-GB"/>
              </w:rPr>
            </w:pPr>
          </w:p>
        </w:tc>
        <w:tc>
          <w:tcPr>
            <w:tcW w:w="5621" w:type="dxa"/>
          </w:tcPr>
          <w:p w14:paraId="7E6BE1A0" w14:textId="273FE77E" w:rsidR="00985DF5" w:rsidRPr="001E66AB" w:rsidRDefault="00E37B0C" w:rsidP="00985DF5">
            <w:pPr>
              <w:rPr>
                <w:rFonts w:ascii="Arial" w:hAnsi="Arial" w:cs="Arial"/>
                <w:sz w:val="20"/>
                <w:szCs w:val="20"/>
                <w:lang w:val="en-GB"/>
              </w:rPr>
            </w:pPr>
            <w:r w:rsidRPr="001E66AB">
              <w:rPr>
                <w:rFonts w:ascii="Arial" w:hAnsi="Arial" w:cs="Arial"/>
                <w:sz w:val="20"/>
                <w:szCs w:val="20"/>
                <w:lang w:val="en-GB"/>
              </w:rPr>
              <w:t>TOTAL WITHOUT TAXES</w:t>
            </w:r>
          </w:p>
        </w:tc>
        <w:tc>
          <w:tcPr>
            <w:tcW w:w="992" w:type="dxa"/>
          </w:tcPr>
          <w:p w14:paraId="0BBBC019" w14:textId="77777777" w:rsidR="00985DF5" w:rsidRPr="001E66AB" w:rsidRDefault="00985DF5" w:rsidP="00985DF5">
            <w:pPr>
              <w:rPr>
                <w:rFonts w:ascii="Arial" w:hAnsi="Arial" w:cs="Arial"/>
                <w:sz w:val="20"/>
                <w:szCs w:val="20"/>
                <w:lang w:val="en-GB"/>
              </w:rPr>
            </w:pPr>
          </w:p>
        </w:tc>
        <w:tc>
          <w:tcPr>
            <w:tcW w:w="1134" w:type="dxa"/>
          </w:tcPr>
          <w:p w14:paraId="3CC5340F" w14:textId="77777777" w:rsidR="00985DF5" w:rsidRPr="001E66AB" w:rsidRDefault="00985DF5" w:rsidP="00985DF5">
            <w:pPr>
              <w:rPr>
                <w:rFonts w:ascii="Arial" w:hAnsi="Arial" w:cs="Arial"/>
                <w:sz w:val="20"/>
                <w:szCs w:val="20"/>
                <w:lang w:val="en-GB"/>
              </w:rPr>
            </w:pPr>
          </w:p>
        </w:tc>
        <w:tc>
          <w:tcPr>
            <w:tcW w:w="841" w:type="dxa"/>
          </w:tcPr>
          <w:p w14:paraId="746AE708" w14:textId="77777777" w:rsidR="00985DF5" w:rsidRPr="001E66AB" w:rsidRDefault="00985DF5" w:rsidP="00985DF5">
            <w:pPr>
              <w:rPr>
                <w:rFonts w:ascii="Arial" w:hAnsi="Arial" w:cs="Arial"/>
                <w:sz w:val="20"/>
                <w:szCs w:val="20"/>
                <w:lang w:val="en-GB"/>
              </w:rPr>
            </w:pPr>
          </w:p>
        </w:tc>
        <w:tc>
          <w:tcPr>
            <w:tcW w:w="1285" w:type="dxa"/>
          </w:tcPr>
          <w:p w14:paraId="442E17F7" w14:textId="2524E4A1" w:rsidR="00985DF5" w:rsidRPr="001E66AB" w:rsidRDefault="00E37B0C" w:rsidP="00985DF5">
            <w:pPr>
              <w:rPr>
                <w:rFonts w:ascii="Arial" w:hAnsi="Arial" w:cs="Arial"/>
                <w:sz w:val="20"/>
                <w:szCs w:val="20"/>
                <w:lang w:val="en-GB"/>
              </w:rPr>
            </w:pPr>
            <w:r w:rsidRPr="001E66AB">
              <w:rPr>
                <w:rFonts w:ascii="Arial" w:hAnsi="Arial" w:cs="Arial"/>
                <w:sz w:val="20"/>
                <w:szCs w:val="20"/>
                <w:lang w:val="en-GB"/>
              </w:rPr>
              <w:t>7,547,170</w:t>
            </w:r>
          </w:p>
        </w:tc>
      </w:tr>
      <w:tr w:rsidR="00985DF5" w:rsidRPr="001E66AB" w14:paraId="00E8B9CF" w14:textId="77777777" w:rsidTr="005E651F">
        <w:tc>
          <w:tcPr>
            <w:tcW w:w="617" w:type="dxa"/>
          </w:tcPr>
          <w:p w14:paraId="117D658A" w14:textId="77777777" w:rsidR="00985DF5" w:rsidRPr="001E66AB" w:rsidRDefault="00985DF5" w:rsidP="00985DF5">
            <w:pPr>
              <w:rPr>
                <w:rFonts w:ascii="Arial" w:hAnsi="Arial" w:cs="Arial"/>
                <w:sz w:val="20"/>
                <w:szCs w:val="20"/>
                <w:lang w:val="en-GB"/>
              </w:rPr>
            </w:pPr>
          </w:p>
        </w:tc>
        <w:tc>
          <w:tcPr>
            <w:tcW w:w="5621" w:type="dxa"/>
          </w:tcPr>
          <w:p w14:paraId="12AD0F2A" w14:textId="021466FC" w:rsidR="00985DF5" w:rsidRPr="001E66AB" w:rsidRDefault="00E37B0C" w:rsidP="00985DF5">
            <w:pPr>
              <w:rPr>
                <w:rFonts w:ascii="Arial" w:hAnsi="Arial" w:cs="Arial"/>
                <w:sz w:val="20"/>
                <w:szCs w:val="20"/>
                <w:lang w:val="en-GB"/>
              </w:rPr>
            </w:pPr>
            <w:r w:rsidRPr="001E66AB">
              <w:rPr>
                <w:rFonts w:ascii="Arial" w:hAnsi="Arial" w:cs="Arial"/>
                <w:sz w:val="20"/>
                <w:szCs w:val="20"/>
                <w:lang w:val="en-GB"/>
              </w:rPr>
              <w:t>TVA ( 19,25%)</w:t>
            </w:r>
          </w:p>
        </w:tc>
        <w:tc>
          <w:tcPr>
            <w:tcW w:w="992" w:type="dxa"/>
          </w:tcPr>
          <w:p w14:paraId="142B824C" w14:textId="77777777" w:rsidR="00985DF5" w:rsidRPr="001E66AB" w:rsidRDefault="00985DF5" w:rsidP="00985DF5">
            <w:pPr>
              <w:rPr>
                <w:rFonts w:ascii="Arial" w:hAnsi="Arial" w:cs="Arial"/>
                <w:sz w:val="20"/>
                <w:szCs w:val="20"/>
                <w:lang w:val="en-GB"/>
              </w:rPr>
            </w:pPr>
          </w:p>
        </w:tc>
        <w:tc>
          <w:tcPr>
            <w:tcW w:w="1134" w:type="dxa"/>
          </w:tcPr>
          <w:p w14:paraId="64324E63" w14:textId="77777777" w:rsidR="00985DF5" w:rsidRPr="001E66AB" w:rsidRDefault="00985DF5" w:rsidP="00985DF5">
            <w:pPr>
              <w:rPr>
                <w:rFonts w:ascii="Arial" w:hAnsi="Arial" w:cs="Arial"/>
                <w:sz w:val="20"/>
                <w:szCs w:val="20"/>
                <w:lang w:val="en-GB"/>
              </w:rPr>
            </w:pPr>
          </w:p>
        </w:tc>
        <w:tc>
          <w:tcPr>
            <w:tcW w:w="841" w:type="dxa"/>
          </w:tcPr>
          <w:p w14:paraId="78F60F51" w14:textId="77777777" w:rsidR="00985DF5" w:rsidRPr="001E66AB" w:rsidRDefault="00985DF5" w:rsidP="00985DF5">
            <w:pPr>
              <w:rPr>
                <w:rFonts w:ascii="Arial" w:hAnsi="Arial" w:cs="Arial"/>
                <w:sz w:val="20"/>
                <w:szCs w:val="20"/>
                <w:lang w:val="en-GB"/>
              </w:rPr>
            </w:pPr>
          </w:p>
        </w:tc>
        <w:tc>
          <w:tcPr>
            <w:tcW w:w="1285" w:type="dxa"/>
          </w:tcPr>
          <w:p w14:paraId="12B69116" w14:textId="46B22E88" w:rsidR="00985DF5" w:rsidRPr="001E66AB" w:rsidRDefault="00E37B0C" w:rsidP="00985DF5">
            <w:pPr>
              <w:rPr>
                <w:rFonts w:ascii="Arial" w:hAnsi="Arial" w:cs="Arial"/>
                <w:sz w:val="20"/>
                <w:szCs w:val="20"/>
                <w:lang w:val="en-GB"/>
              </w:rPr>
            </w:pPr>
            <w:r w:rsidRPr="001E66AB">
              <w:rPr>
                <w:rFonts w:ascii="Arial" w:hAnsi="Arial" w:cs="Arial"/>
                <w:sz w:val="20"/>
                <w:szCs w:val="20"/>
                <w:lang w:val="en-GB"/>
              </w:rPr>
              <w:t>1,452,830</w:t>
            </w:r>
          </w:p>
        </w:tc>
      </w:tr>
      <w:tr w:rsidR="00985DF5" w:rsidRPr="001E66AB" w14:paraId="4321CA7B" w14:textId="77777777" w:rsidTr="005E651F">
        <w:tc>
          <w:tcPr>
            <w:tcW w:w="617" w:type="dxa"/>
          </w:tcPr>
          <w:p w14:paraId="6287FDC1" w14:textId="77777777" w:rsidR="00985DF5" w:rsidRPr="001E66AB" w:rsidRDefault="00985DF5" w:rsidP="00985DF5">
            <w:pPr>
              <w:rPr>
                <w:rFonts w:ascii="Arial" w:hAnsi="Arial" w:cs="Arial"/>
                <w:sz w:val="20"/>
                <w:szCs w:val="20"/>
                <w:lang w:val="en-GB"/>
              </w:rPr>
            </w:pPr>
          </w:p>
        </w:tc>
        <w:tc>
          <w:tcPr>
            <w:tcW w:w="5621" w:type="dxa"/>
          </w:tcPr>
          <w:p w14:paraId="161EC668" w14:textId="5CACE8E2" w:rsidR="00985DF5" w:rsidRPr="001E66AB" w:rsidRDefault="00E37B0C" w:rsidP="00985DF5">
            <w:pPr>
              <w:rPr>
                <w:rFonts w:ascii="Arial" w:hAnsi="Arial" w:cs="Arial"/>
                <w:sz w:val="20"/>
                <w:szCs w:val="20"/>
                <w:lang w:val="en-GB"/>
              </w:rPr>
            </w:pPr>
            <w:r w:rsidRPr="001E66AB">
              <w:rPr>
                <w:rFonts w:ascii="Arial" w:hAnsi="Arial" w:cs="Arial"/>
                <w:sz w:val="20"/>
                <w:szCs w:val="20"/>
                <w:lang w:val="en-GB"/>
              </w:rPr>
              <w:t>AIR (5,5% )</w:t>
            </w:r>
          </w:p>
        </w:tc>
        <w:tc>
          <w:tcPr>
            <w:tcW w:w="992" w:type="dxa"/>
          </w:tcPr>
          <w:p w14:paraId="35AE4FD6" w14:textId="77777777" w:rsidR="00985DF5" w:rsidRPr="001E66AB" w:rsidRDefault="00985DF5" w:rsidP="00985DF5">
            <w:pPr>
              <w:rPr>
                <w:rFonts w:ascii="Arial" w:hAnsi="Arial" w:cs="Arial"/>
                <w:sz w:val="20"/>
                <w:szCs w:val="20"/>
                <w:lang w:val="en-GB"/>
              </w:rPr>
            </w:pPr>
          </w:p>
        </w:tc>
        <w:tc>
          <w:tcPr>
            <w:tcW w:w="1134" w:type="dxa"/>
          </w:tcPr>
          <w:p w14:paraId="7B39863A" w14:textId="77777777" w:rsidR="00985DF5" w:rsidRPr="001E66AB" w:rsidRDefault="00985DF5" w:rsidP="00985DF5">
            <w:pPr>
              <w:rPr>
                <w:rFonts w:ascii="Arial" w:hAnsi="Arial" w:cs="Arial"/>
                <w:sz w:val="20"/>
                <w:szCs w:val="20"/>
                <w:lang w:val="en-GB"/>
              </w:rPr>
            </w:pPr>
          </w:p>
        </w:tc>
        <w:tc>
          <w:tcPr>
            <w:tcW w:w="841" w:type="dxa"/>
          </w:tcPr>
          <w:p w14:paraId="68DF55D4" w14:textId="77777777" w:rsidR="00985DF5" w:rsidRPr="001E66AB" w:rsidRDefault="00985DF5" w:rsidP="00985DF5">
            <w:pPr>
              <w:rPr>
                <w:rFonts w:ascii="Arial" w:hAnsi="Arial" w:cs="Arial"/>
                <w:sz w:val="20"/>
                <w:szCs w:val="20"/>
                <w:lang w:val="en-GB"/>
              </w:rPr>
            </w:pPr>
          </w:p>
        </w:tc>
        <w:tc>
          <w:tcPr>
            <w:tcW w:w="1285" w:type="dxa"/>
          </w:tcPr>
          <w:p w14:paraId="5AECA278" w14:textId="12BAD47D" w:rsidR="00985DF5" w:rsidRPr="001E66AB" w:rsidRDefault="00E37B0C" w:rsidP="00985DF5">
            <w:pPr>
              <w:rPr>
                <w:rFonts w:ascii="Arial" w:hAnsi="Arial" w:cs="Arial"/>
                <w:sz w:val="20"/>
                <w:szCs w:val="20"/>
                <w:lang w:val="en-GB"/>
              </w:rPr>
            </w:pPr>
            <w:r w:rsidRPr="001E66AB">
              <w:rPr>
                <w:rFonts w:ascii="Arial" w:hAnsi="Arial" w:cs="Arial"/>
                <w:sz w:val="20"/>
                <w:szCs w:val="20"/>
                <w:lang w:val="en-GB"/>
              </w:rPr>
              <w:t>415,094</w:t>
            </w:r>
          </w:p>
        </w:tc>
      </w:tr>
      <w:tr w:rsidR="00985DF5" w:rsidRPr="001E66AB" w14:paraId="6C045F24" w14:textId="77777777" w:rsidTr="005E651F">
        <w:tc>
          <w:tcPr>
            <w:tcW w:w="617" w:type="dxa"/>
          </w:tcPr>
          <w:p w14:paraId="0CF5DA01" w14:textId="77777777" w:rsidR="00985DF5" w:rsidRPr="001E66AB" w:rsidRDefault="00985DF5" w:rsidP="00985DF5">
            <w:pPr>
              <w:rPr>
                <w:rFonts w:ascii="Arial" w:hAnsi="Arial" w:cs="Arial"/>
                <w:sz w:val="20"/>
                <w:szCs w:val="20"/>
                <w:lang w:val="en-GB"/>
              </w:rPr>
            </w:pPr>
          </w:p>
        </w:tc>
        <w:tc>
          <w:tcPr>
            <w:tcW w:w="5621" w:type="dxa"/>
          </w:tcPr>
          <w:p w14:paraId="4EB91488" w14:textId="562C010D" w:rsidR="00985DF5" w:rsidRPr="001E66AB" w:rsidRDefault="00E37B0C" w:rsidP="00985DF5">
            <w:pPr>
              <w:rPr>
                <w:rFonts w:ascii="Arial" w:hAnsi="Arial" w:cs="Arial"/>
                <w:sz w:val="20"/>
                <w:szCs w:val="20"/>
                <w:lang w:val="en-GB"/>
              </w:rPr>
            </w:pPr>
            <w:r w:rsidRPr="001E66AB">
              <w:rPr>
                <w:rFonts w:ascii="Arial" w:hAnsi="Arial" w:cs="Arial"/>
                <w:sz w:val="20"/>
                <w:szCs w:val="20"/>
                <w:lang w:val="en-GB"/>
              </w:rPr>
              <w:t>TOTAL WITHOUT TAXES</w:t>
            </w:r>
          </w:p>
        </w:tc>
        <w:tc>
          <w:tcPr>
            <w:tcW w:w="992" w:type="dxa"/>
          </w:tcPr>
          <w:p w14:paraId="2D55876F" w14:textId="77777777" w:rsidR="00985DF5" w:rsidRPr="001E66AB" w:rsidRDefault="00985DF5" w:rsidP="00985DF5">
            <w:pPr>
              <w:rPr>
                <w:rFonts w:ascii="Arial" w:hAnsi="Arial" w:cs="Arial"/>
                <w:sz w:val="20"/>
                <w:szCs w:val="20"/>
                <w:lang w:val="en-GB"/>
              </w:rPr>
            </w:pPr>
          </w:p>
        </w:tc>
        <w:tc>
          <w:tcPr>
            <w:tcW w:w="1134" w:type="dxa"/>
          </w:tcPr>
          <w:p w14:paraId="45396F69" w14:textId="77777777" w:rsidR="00985DF5" w:rsidRPr="001E66AB" w:rsidRDefault="00985DF5" w:rsidP="00985DF5">
            <w:pPr>
              <w:rPr>
                <w:rFonts w:ascii="Arial" w:hAnsi="Arial" w:cs="Arial"/>
                <w:sz w:val="20"/>
                <w:szCs w:val="20"/>
                <w:lang w:val="en-GB"/>
              </w:rPr>
            </w:pPr>
          </w:p>
        </w:tc>
        <w:tc>
          <w:tcPr>
            <w:tcW w:w="841" w:type="dxa"/>
          </w:tcPr>
          <w:p w14:paraId="4773F0ED" w14:textId="77777777" w:rsidR="00985DF5" w:rsidRPr="001E66AB" w:rsidRDefault="00985DF5" w:rsidP="00985DF5">
            <w:pPr>
              <w:rPr>
                <w:rFonts w:ascii="Arial" w:hAnsi="Arial" w:cs="Arial"/>
                <w:sz w:val="20"/>
                <w:szCs w:val="20"/>
                <w:lang w:val="en-GB"/>
              </w:rPr>
            </w:pPr>
          </w:p>
        </w:tc>
        <w:tc>
          <w:tcPr>
            <w:tcW w:w="1285" w:type="dxa"/>
          </w:tcPr>
          <w:p w14:paraId="45EE8F83" w14:textId="02896CCC" w:rsidR="00985DF5" w:rsidRPr="001E66AB" w:rsidRDefault="00E37B0C" w:rsidP="00985DF5">
            <w:pPr>
              <w:rPr>
                <w:rFonts w:ascii="Arial" w:hAnsi="Arial" w:cs="Arial"/>
                <w:sz w:val="20"/>
                <w:szCs w:val="20"/>
                <w:lang w:val="en-GB"/>
              </w:rPr>
            </w:pPr>
            <w:r w:rsidRPr="001E66AB">
              <w:rPr>
                <w:rFonts w:ascii="Arial" w:hAnsi="Arial" w:cs="Arial"/>
                <w:sz w:val="20"/>
                <w:szCs w:val="20"/>
                <w:lang w:val="en-GB"/>
              </w:rPr>
              <w:t>9,000,000</w:t>
            </w:r>
          </w:p>
        </w:tc>
      </w:tr>
      <w:tr w:rsidR="00985DF5" w:rsidRPr="001E66AB" w14:paraId="5B351932" w14:textId="77777777" w:rsidTr="005E651F">
        <w:tc>
          <w:tcPr>
            <w:tcW w:w="617" w:type="dxa"/>
          </w:tcPr>
          <w:p w14:paraId="0CDD9E8C" w14:textId="77777777" w:rsidR="00985DF5" w:rsidRPr="001E66AB" w:rsidRDefault="00985DF5" w:rsidP="00985DF5">
            <w:pPr>
              <w:rPr>
                <w:rFonts w:ascii="Arial" w:hAnsi="Arial" w:cs="Arial"/>
                <w:sz w:val="20"/>
                <w:szCs w:val="20"/>
                <w:lang w:val="en-GB"/>
              </w:rPr>
            </w:pPr>
          </w:p>
        </w:tc>
        <w:tc>
          <w:tcPr>
            <w:tcW w:w="5621" w:type="dxa"/>
          </w:tcPr>
          <w:p w14:paraId="2D1818AF" w14:textId="6E8C539E" w:rsidR="00985DF5" w:rsidRPr="001E66AB" w:rsidRDefault="00E37B0C" w:rsidP="00985DF5">
            <w:pPr>
              <w:rPr>
                <w:rFonts w:ascii="Arial" w:hAnsi="Arial" w:cs="Arial"/>
                <w:sz w:val="20"/>
                <w:szCs w:val="20"/>
                <w:lang w:val="en-GB"/>
              </w:rPr>
            </w:pPr>
            <w:r w:rsidRPr="001E66AB">
              <w:rPr>
                <w:rFonts w:ascii="Arial" w:hAnsi="Arial" w:cs="Arial"/>
                <w:sz w:val="20"/>
                <w:szCs w:val="20"/>
                <w:lang w:val="en-GB"/>
              </w:rPr>
              <w:t>NET TO BE  PAID</w:t>
            </w:r>
          </w:p>
        </w:tc>
        <w:tc>
          <w:tcPr>
            <w:tcW w:w="992" w:type="dxa"/>
          </w:tcPr>
          <w:p w14:paraId="1077B16B" w14:textId="77777777" w:rsidR="00985DF5" w:rsidRPr="001E66AB" w:rsidRDefault="00985DF5" w:rsidP="00985DF5">
            <w:pPr>
              <w:rPr>
                <w:rFonts w:ascii="Arial" w:hAnsi="Arial" w:cs="Arial"/>
                <w:sz w:val="20"/>
                <w:szCs w:val="20"/>
                <w:lang w:val="en-GB"/>
              </w:rPr>
            </w:pPr>
          </w:p>
        </w:tc>
        <w:tc>
          <w:tcPr>
            <w:tcW w:w="1134" w:type="dxa"/>
          </w:tcPr>
          <w:p w14:paraId="5ADE000E" w14:textId="77777777" w:rsidR="00985DF5" w:rsidRPr="001E66AB" w:rsidRDefault="00985DF5" w:rsidP="00985DF5">
            <w:pPr>
              <w:rPr>
                <w:rFonts w:ascii="Arial" w:hAnsi="Arial" w:cs="Arial"/>
                <w:sz w:val="20"/>
                <w:szCs w:val="20"/>
                <w:lang w:val="en-GB"/>
              </w:rPr>
            </w:pPr>
          </w:p>
        </w:tc>
        <w:tc>
          <w:tcPr>
            <w:tcW w:w="841" w:type="dxa"/>
          </w:tcPr>
          <w:p w14:paraId="11B4FD0B" w14:textId="77777777" w:rsidR="00985DF5" w:rsidRPr="001E66AB" w:rsidRDefault="00985DF5" w:rsidP="00985DF5">
            <w:pPr>
              <w:rPr>
                <w:rFonts w:ascii="Arial" w:hAnsi="Arial" w:cs="Arial"/>
                <w:sz w:val="20"/>
                <w:szCs w:val="20"/>
                <w:lang w:val="en-GB"/>
              </w:rPr>
            </w:pPr>
          </w:p>
        </w:tc>
        <w:tc>
          <w:tcPr>
            <w:tcW w:w="1285" w:type="dxa"/>
          </w:tcPr>
          <w:p w14:paraId="675C4E4F" w14:textId="0C740B40" w:rsidR="00985DF5" w:rsidRPr="001E66AB" w:rsidRDefault="00E37B0C" w:rsidP="00985DF5">
            <w:pPr>
              <w:rPr>
                <w:rFonts w:ascii="Arial" w:hAnsi="Arial" w:cs="Arial"/>
                <w:sz w:val="20"/>
                <w:szCs w:val="20"/>
                <w:lang w:val="en-GB"/>
              </w:rPr>
            </w:pPr>
            <w:r w:rsidRPr="001E66AB">
              <w:rPr>
                <w:rFonts w:ascii="Arial" w:hAnsi="Arial" w:cs="Arial"/>
                <w:sz w:val="20"/>
                <w:szCs w:val="20"/>
                <w:lang w:val="en-GB"/>
              </w:rPr>
              <w:t>7,132,075</w:t>
            </w:r>
          </w:p>
        </w:tc>
      </w:tr>
    </w:tbl>
    <w:p w14:paraId="4A3FAB80" w14:textId="77777777" w:rsidR="001E66AB" w:rsidRDefault="001E66AB" w:rsidP="00985DF5">
      <w:pPr>
        <w:rPr>
          <w:rFonts w:ascii="Arial" w:hAnsi="Arial" w:cs="Arial"/>
          <w:lang w:val="en-GB"/>
        </w:rPr>
      </w:pPr>
    </w:p>
    <w:p w14:paraId="24D4CAF9" w14:textId="24D63F1B" w:rsidR="00225A3B" w:rsidRPr="00985DF5" w:rsidRDefault="00E37B0C" w:rsidP="00985DF5">
      <w:pPr>
        <w:rPr>
          <w:rFonts w:ascii="Arial" w:hAnsi="Arial" w:cs="Arial"/>
          <w:lang w:val="en-GB"/>
        </w:rPr>
      </w:pPr>
      <w:r>
        <w:rPr>
          <w:rFonts w:ascii="Arial" w:hAnsi="Arial" w:cs="Arial"/>
          <w:lang w:val="en-GB"/>
        </w:rPr>
        <w:t>Estimate closed at the sum of Nine million ( 9,000 ,000 ) francs CFA TTC</w:t>
      </w:r>
    </w:p>
    <w:p w14:paraId="725FA266" w14:textId="77777777" w:rsidR="004669A7" w:rsidRDefault="004669A7" w:rsidP="003D01EF">
      <w:pPr>
        <w:widowControl w:val="0"/>
        <w:autoSpaceDE w:val="0"/>
        <w:ind w:left="127" w:right="-190"/>
        <w:rPr>
          <w:rFonts w:ascii="Arial" w:hAnsi="Arial" w:cs="Arial"/>
          <w:sz w:val="28"/>
          <w:szCs w:val="28"/>
          <w:lang w:val="en-US"/>
        </w:rPr>
      </w:pPr>
    </w:p>
    <w:bookmarkEnd w:id="11"/>
    <w:p w14:paraId="6A7688A8" w14:textId="77777777" w:rsidR="004669A7" w:rsidRDefault="004669A7" w:rsidP="003D01EF">
      <w:pPr>
        <w:widowControl w:val="0"/>
        <w:autoSpaceDE w:val="0"/>
        <w:ind w:left="127" w:right="-190"/>
        <w:rPr>
          <w:rFonts w:ascii="Arial" w:hAnsi="Arial" w:cs="Arial"/>
          <w:sz w:val="28"/>
          <w:szCs w:val="28"/>
          <w:lang w:val="en-US"/>
        </w:rPr>
      </w:pPr>
    </w:p>
    <w:p w14:paraId="308039FC" w14:textId="77777777" w:rsidR="004669A7" w:rsidRDefault="004669A7" w:rsidP="003D01EF">
      <w:pPr>
        <w:widowControl w:val="0"/>
        <w:autoSpaceDE w:val="0"/>
        <w:ind w:left="127" w:right="-190"/>
        <w:rPr>
          <w:rFonts w:ascii="Arial" w:hAnsi="Arial" w:cs="Arial"/>
          <w:sz w:val="28"/>
          <w:szCs w:val="28"/>
          <w:lang w:val="en-US"/>
        </w:rPr>
      </w:pPr>
    </w:p>
    <w:p w14:paraId="35D85ACA" w14:textId="1FFB9E56" w:rsidR="003D01EF" w:rsidRPr="000A7034" w:rsidRDefault="003D01EF" w:rsidP="003D01EF">
      <w:pPr>
        <w:widowControl w:val="0"/>
        <w:autoSpaceDE w:val="0"/>
        <w:ind w:left="127" w:right="-190"/>
        <w:rPr>
          <w:lang w:val="en-US"/>
        </w:rPr>
      </w:pPr>
      <w:r w:rsidRPr="000A7034">
        <w:rPr>
          <w:rFonts w:ascii="Arial" w:hAnsi="Arial" w:cs="Arial"/>
          <w:sz w:val="28"/>
          <w:szCs w:val="28"/>
          <w:lang w:val="en-US"/>
        </w:rPr>
        <w:t>Name of bidder</w:t>
      </w:r>
      <w:r w:rsidRPr="000A7034">
        <w:rPr>
          <w:rFonts w:ascii="Arial" w:hAnsi="Arial" w:cs="Arial"/>
          <w:spacing w:val="9"/>
          <w:sz w:val="28"/>
          <w:szCs w:val="28"/>
          <w:lang w:val="en-US"/>
        </w:rPr>
        <w:t xml:space="preserve"> </w:t>
      </w:r>
      <w:r w:rsidRPr="000A7034">
        <w:rPr>
          <w:rFonts w:ascii="Arial" w:hAnsi="Arial" w:cs="Arial"/>
          <w:sz w:val="12"/>
          <w:szCs w:val="12"/>
          <w:lang w:val="en-US"/>
        </w:rPr>
        <w:t>..............................................................................................................................</w:t>
      </w:r>
      <w:r w:rsidRPr="000A7034">
        <w:rPr>
          <w:rFonts w:ascii="Arial" w:hAnsi="Arial" w:cs="Arial"/>
          <w:spacing w:val="1"/>
          <w:sz w:val="12"/>
          <w:szCs w:val="12"/>
          <w:lang w:val="en-US"/>
        </w:rPr>
        <w:t xml:space="preserve"> </w:t>
      </w:r>
      <w:r w:rsidRPr="000A7034">
        <w:rPr>
          <w:rFonts w:ascii="Arial" w:hAnsi="Arial" w:cs="Arial"/>
          <w:i/>
          <w:iCs/>
          <w:sz w:val="20"/>
          <w:szCs w:val="20"/>
          <w:lang w:val="en-US"/>
        </w:rPr>
        <w:t>[inert name of bidder]</w:t>
      </w:r>
    </w:p>
    <w:p w14:paraId="481FD664" w14:textId="77777777" w:rsidR="003D01EF" w:rsidRPr="000A7034" w:rsidRDefault="003D01EF" w:rsidP="003D01EF">
      <w:pPr>
        <w:widowControl w:val="0"/>
        <w:autoSpaceDE w:val="0"/>
        <w:spacing w:before="18" w:line="240" w:lineRule="exact"/>
        <w:rPr>
          <w:rFonts w:ascii="Arial" w:hAnsi="Arial" w:cs="Arial"/>
          <w:lang w:val="en-US"/>
        </w:rPr>
      </w:pPr>
    </w:p>
    <w:p w14:paraId="0ED39FA9" w14:textId="77777777" w:rsidR="00D24EC5" w:rsidRPr="004703E9" w:rsidRDefault="003D01EF" w:rsidP="003D01EF">
      <w:pPr>
        <w:widowControl w:val="0"/>
        <w:autoSpaceDE w:val="0"/>
        <w:spacing w:line="432" w:lineRule="auto"/>
        <w:ind w:left="127" w:right="2719"/>
        <w:rPr>
          <w:rFonts w:ascii="Arial" w:hAnsi="Arial" w:cs="Arial"/>
          <w:spacing w:val="8"/>
          <w:sz w:val="12"/>
          <w:szCs w:val="12"/>
        </w:rPr>
      </w:pPr>
      <w:r w:rsidRPr="004703E9">
        <w:rPr>
          <w:rFonts w:ascii="Arial" w:hAnsi="Arial" w:cs="Arial"/>
          <w:sz w:val="28"/>
          <w:szCs w:val="28"/>
        </w:rPr>
        <w:t>Signature</w:t>
      </w:r>
      <w:r w:rsidRPr="004703E9">
        <w:rPr>
          <w:rFonts w:ascii="Arial" w:hAnsi="Arial" w:cs="Arial"/>
          <w:spacing w:val="8"/>
          <w:sz w:val="28"/>
          <w:szCs w:val="28"/>
        </w:rPr>
        <w:t xml:space="preserve"> </w:t>
      </w:r>
      <w:r w:rsidRPr="004703E9">
        <w:rPr>
          <w:rFonts w:ascii="Arial" w:hAnsi="Arial" w:cs="Arial"/>
          <w:sz w:val="12"/>
          <w:szCs w:val="12"/>
        </w:rPr>
        <w:t xml:space="preserve">..............................................................................................................................  </w:t>
      </w:r>
      <w:r w:rsidRPr="004703E9">
        <w:rPr>
          <w:rFonts w:ascii="Arial" w:hAnsi="Arial" w:cs="Arial"/>
          <w:spacing w:val="8"/>
          <w:sz w:val="12"/>
          <w:szCs w:val="12"/>
        </w:rPr>
        <w:t xml:space="preserve"> </w:t>
      </w:r>
    </w:p>
    <w:p w14:paraId="1CE09388" w14:textId="77777777" w:rsidR="00D24EC5" w:rsidRPr="004703E9" w:rsidRDefault="00D24EC5" w:rsidP="003D01EF">
      <w:pPr>
        <w:widowControl w:val="0"/>
        <w:autoSpaceDE w:val="0"/>
        <w:spacing w:line="432" w:lineRule="auto"/>
        <w:ind w:left="127" w:right="2719"/>
        <w:rPr>
          <w:rFonts w:ascii="Arial" w:hAnsi="Arial" w:cs="Arial"/>
          <w:spacing w:val="8"/>
          <w:sz w:val="12"/>
          <w:szCs w:val="12"/>
        </w:rPr>
      </w:pPr>
    </w:p>
    <w:p w14:paraId="0870A076" w14:textId="67A0BF87" w:rsidR="003D01EF" w:rsidRPr="004703E9" w:rsidRDefault="003D01EF" w:rsidP="003D01EF">
      <w:pPr>
        <w:widowControl w:val="0"/>
        <w:autoSpaceDE w:val="0"/>
        <w:spacing w:line="432" w:lineRule="auto"/>
        <w:ind w:left="127" w:right="2719"/>
      </w:pPr>
      <w:r w:rsidRPr="004703E9">
        <w:rPr>
          <w:rFonts w:ascii="Arial" w:hAnsi="Arial" w:cs="Arial"/>
          <w:i/>
          <w:iCs/>
        </w:rPr>
        <w:t xml:space="preserve">[insert </w:t>
      </w:r>
      <w:r w:rsidRPr="004703E9">
        <w:rPr>
          <w:rFonts w:ascii="Arial" w:hAnsi="Arial" w:cs="Arial"/>
          <w:i/>
          <w:iCs/>
          <w:spacing w:val="7"/>
        </w:rPr>
        <w:t xml:space="preserve"> </w:t>
      </w:r>
      <w:r w:rsidRPr="004703E9">
        <w:rPr>
          <w:rFonts w:ascii="Arial" w:hAnsi="Arial" w:cs="Arial"/>
          <w:i/>
          <w:iCs/>
        </w:rPr>
        <w:t>signature]</w:t>
      </w:r>
      <w:r w:rsidRPr="004703E9">
        <w:rPr>
          <w:rFonts w:ascii="Arial" w:hAnsi="Arial" w:cs="Arial"/>
          <w:sz w:val="28"/>
          <w:szCs w:val="28"/>
        </w:rPr>
        <w:t>, Date</w:t>
      </w:r>
      <w:r w:rsidRPr="004703E9">
        <w:rPr>
          <w:rFonts w:ascii="Arial" w:hAnsi="Arial" w:cs="Arial"/>
          <w:spacing w:val="8"/>
          <w:sz w:val="28"/>
          <w:szCs w:val="28"/>
        </w:rPr>
        <w:t xml:space="preserve"> </w:t>
      </w:r>
      <w:r w:rsidRPr="004703E9">
        <w:rPr>
          <w:rFonts w:ascii="Arial" w:hAnsi="Arial" w:cs="Arial"/>
          <w:sz w:val="12"/>
          <w:szCs w:val="12"/>
        </w:rPr>
        <w:t>..............................................................................................................................</w:t>
      </w:r>
      <w:r w:rsidRPr="004703E9">
        <w:rPr>
          <w:rFonts w:ascii="Arial" w:hAnsi="Arial" w:cs="Arial"/>
          <w:spacing w:val="1"/>
          <w:sz w:val="12"/>
          <w:szCs w:val="12"/>
        </w:rPr>
        <w:t xml:space="preserve"> </w:t>
      </w:r>
      <w:r w:rsidRPr="004703E9">
        <w:rPr>
          <w:rFonts w:ascii="Arial" w:hAnsi="Arial" w:cs="Arial"/>
          <w:i/>
          <w:iCs/>
        </w:rPr>
        <w:t>[insert</w:t>
      </w:r>
      <w:r w:rsidRPr="004703E9">
        <w:rPr>
          <w:rFonts w:ascii="Arial" w:hAnsi="Arial" w:cs="Arial"/>
          <w:i/>
          <w:iCs/>
          <w:spacing w:val="7"/>
        </w:rPr>
        <w:t xml:space="preserve"> </w:t>
      </w:r>
      <w:r w:rsidRPr="004703E9">
        <w:rPr>
          <w:rFonts w:ascii="Arial" w:hAnsi="Arial" w:cs="Arial"/>
          <w:i/>
          <w:iCs/>
        </w:rPr>
        <w:t>date]</w:t>
      </w:r>
    </w:p>
    <w:p w14:paraId="63C87215" w14:textId="77777777" w:rsidR="000E0AE5" w:rsidRPr="004703E9" w:rsidRDefault="000E0AE5" w:rsidP="000E0AE5">
      <w:pPr>
        <w:rPr>
          <w:rFonts w:ascii="Arial" w:hAnsi="Arial" w:cs="Arial"/>
        </w:rPr>
      </w:pPr>
    </w:p>
    <w:p w14:paraId="1BCD77B5" w14:textId="77777777" w:rsidR="000E0AE5" w:rsidRPr="004703E9" w:rsidRDefault="000E0AE5" w:rsidP="000E0AE5">
      <w:pPr>
        <w:rPr>
          <w:rFonts w:ascii="Arial" w:hAnsi="Arial" w:cs="Arial"/>
        </w:rPr>
      </w:pPr>
    </w:p>
    <w:p w14:paraId="347619B2" w14:textId="77777777" w:rsidR="00C82637" w:rsidRPr="004703E9" w:rsidRDefault="00C82637" w:rsidP="00C82637">
      <w:pPr>
        <w:widowControl w:val="0"/>
        <w:autoSpaceDE w:val="0"/>
        <w:spacing w:line="200" w:lineRule="exact"/>
        <w:rPr>
          <w:rFonts w:ascii="Arial" w:hAnsi="Arial" w:cs="Arial"/>
          <w:spacing w:val="40"/>
          <w:sz w:val="20"/>
          <w:szCs w:val="20"/>
        </w:rPr>
      </w:pPr>
    </w:p>
    <w:p w14:paraId="31C48B52" w14:textId="77777777" w:rsidR="00225A3B" w:rsidRPr="004703E9" w:rsidRDefault="00225A3B" w:rsidP="00C82637">
      <w:pPr>
        <w:widowControl w:val="0"/>
        <w:autoSpaceDE w:val="0"/>
        <w:spacing w:before="47"/>
        <w:ind w:left="3107" w:right="-20"/>
        <w:rPr>
          <w:rFonts w:ascii="Arial" w:hAnsi="Arial" w:cs="Arial"/>
          <w:b/>
          <w:bCs/>
          <w:sz w:val="34"/>
          <w:szCs w:val="34"/>
        </w:rPr>
      </w:pPr>
    </w:p>
    <w:p w14:paraId="5C219178" w14:textId="77777777" w:rsidR="00225A3B" w:rsidRPr="004703E9" w:rsidRDefault="00225A3B" w:rsidP="00C82637">
      <w:pPr>
        <w:widowControl w:val="0"/>
        <w:autoSpaceDE w:val="0"/>
        <w:spacing w:before="47"/>
        <w:ind w:left="3107" w:right="-20"/>
        <w:rPr>
          <w:rFonts w:ascii="Arial" w:hAnsi="Arial" w:cs="Arial"/>
          <w:b/>
          <w:bCs/>
          <w:sz w:val="34"/>
          <w:szCs w:val="34"/>
        </w:rPr>
      </w:pPr>
    </w:p>
    <w:p w14:paraId="0ED689C7" w14:textId="77777777" w:rsidR="00225A3B" w:rsidRPr="004703E9" w:rsidRDefault="00225A3B" w:rsidP="00C82637">
      <w:pPr>
        <w:widowControl w:val="0"/>
        <w:autoSpaceDE w:val="0"/>
        <w:spacing w:before="47"/>
        <w:ind w:left="3107" w:right="-20"/>
        <w:rPr>
          <w:rFonts w:ascii="Arial" w:hAnsi="Arial" w:cs="Arial"/>
          <w:b/>
          <w:bCs/>
          <w:sz w:val="34"/>
          <w:szCs w:val="34"/>
        </w:rPr>
      </w:pPr>
    </w:p>
    <w:p w14:paraId="57706152" w14:textId="77777777" w:rsidR="00225A3B" w:rsidRPr="004703E9" w:rsidRDefault="00225A3B" w:rsidP="00C82637">
      <w:pPr>
        <w:widowControl w:val="0"/>
        <w:autoSpaceDE w:val="0"/>
        <w:spacing w:before="47"/>
        <w:ind w:left="3107" w:right="-20"/>
        <w:rPr>
          <w:rFonts w:ascii="Arial" w:hAnsi="Arial" w:cs="Arial"/>
          <w:b/>
          <w:bCs/>
          <w:sz w:val="34"/>
          <w:szCs w:val="34"/>
        </w:rPr>
      </w:pPr>
    </w:p>
    <w:p w14:paraId="0D527251" w14:textId="77777777" w:rsidR="00225A3B" w:rsidRPr="004703E9" w:rsidRDefault="00225A3B" w:rsidP="00C82637">
      <w:pPr>
        <w:widowControl w:val="0"/>
        <w:autoSpaceDE w:val="0"/>
        <w:spacing w:before="47"/>
        <w:ind w:left="3107" w:right="-20"/>
        <w:rPr>
          <w:rFonts w:ascii="Arial" w:hAnsi="Arial" w:cs="Arial"/>
          <w:bCs/>
          <w:sz w:val="60"/>
          <w:szCs w:val="60"/>
        </w:rPr>
      </w:pPr>
    </w:p>
    <w:p w14:paraId="2EF833A4" w14:textId="77777777" w:rsidR="001F4279" w:rsidRPr="004703E9" w:rsidRDefault="001F4279" w:rsidP="00225A3B">
      <w:pPr>
        <w:widowControl w:val="0"/>
        <w:autoSpaceDE w:val="0"/>
        <w:spacing w:before="47"/>
        <w:ind w:left="3107" w:right="-20"/>
        <w:rPr>
          <w:rFonts w:ascii="Arial" w:hAnsi="Arial" w:cs="Arial"/>
          <w:bCs/>
          <w:sz w:val="60"/>
          <w:szCs w:val="60"/>
        </w:rPr>
      </w:pPr>
    </w:p>
    <w:p w14:paraId="02E1E67C" w14:textId="77777777" w:rsidR="001F4279" w:rsidRPr="004703E9" w:rsidRDefault="001F4279" w:rsidP="00225A3B">
      <w:pPr>
        <w:widowControl w:val="0"/>
        <w:autoSpaceDE w:val="0"/>
        <w:spacing w:before="47"/>
        <w:ind w:left="3107" w:right="-20"/>
        <w:rPr>
          <w:rFonts w:ascii="Arial" w:hAnsi="Arial" w:cs="Arial"/>
          <w:bCs/>
          <w:sz w:val="60"/>
          <w:szCs w:val="60"/>
        </w:rPr>
      </w:pPr>
    </w:p>
    <w:p w14:paraId="2F53D699" w14:textId="77777777" w:rsidR="001F4279" w:rsidRPr="004703E9" w:rsidRDefault="001F4279" w:rsidP="00225A3B">
      <w:pPr>
        <w:widowControl w:val="0"/>
        <w:autoSpaceDE w:val="0"/>
        <w:spacing w:before="47"/>
        <w:ind w:left="3107" w:right="-20"/>
        <w:rPr>
          <w:rFonts w:ascii="Arial" w:hAnsi="Arial" w:cs="Arial"/>
          <w:bCs/>
          <w:sz w:val="60"/>
          <w:szCs w:val="60"/>
        </w:rPr>
      </w:pPr>
    </w:p>
    <w:p w14:paraId="3E5C843A" w14:textId="77777777" w:rsidR="001F4279" w:rsidRPr="004703E9" w:rsidRDefault="001F4279" w:rsidP="00225A3B">
      <w:pPr>
        <w:widowControl w:val="0"/>
        <w:autoSpaceDE w:val="0"/>
        <w:spacing w:before="47"/>
        <w:ind w:left="3107" w:right="-20"/>
        <w:rPr>
          <w:rFonts w:ascii="Arial" w:hAnsi="Arial" w:cs="Arial"/>
          <w:bCs/>
          <w:sz w:val="60"/>
          <w:szCs w:val="60"/>
        </w:rPr>
      </w:pPr>
    </w:p>
    <w:p w14:paraId="51826837" w14:textId="77777777" w:rsidR="001F4279" w:rsidRPr="004703E9" w:rsidRDefault="001F4279" w:rsidP="00116F95">
      <w:pPr>
        <w:widowControl w:val="0"/>
        <w:autoSpaceDE w:val="0"/>
        <w:spacing w:before="47"/>
        <w:ind w:right="-20"/>
        <w:rPr>
          <w:rFonts w:ascii="Arial" w:hAnsi="Arial" w:cs="Arial"/>
          <w:bCs/>
          <w:sz w:val="60"/>
          <w:szCs w:val="60"/>
        </w:rPr>
      </w:pPr>
    </w:p>
    <w:p w14:paraId="12E4E1C5" w14:textId="7C664A82" w:rsidR="00225A3B" w:rsidRPr="004703E9" w:rsidRDefault="00116F95" w:rsidP="00995CDE">
      <w:pPr>
        <w:pStyle w:val="Title"/>
      </w:pPr>
      <w:r w:rsidRPr="004703E9">
        <w:t xml:space="preserve">                      </w:t>
      </w:r>
      <w:r w:rsidR="00225A3B" w:rsidRPr="004703E9">
        <w:t>Document No. 9:</w:t>
      </w:r>
    </w:p>
    <w:p w14:paraId="71B60999" w14:textId="77777777" w:rsidR="00225A3B" w:rsidRPr="00225A3B" w:rsidRDefault="00225A3B" w:rsidP="00995CDE">
      <w:pPr>
        <w:pStyle w:val="Title"/>
        <w:rPr>
          <w:lang w:val="en-US"/>
        </w:rPr>
      </w:pPr>
      <w:r w:rsidRPr="00AC083A">
        <w:rPr>
          <w:lang w:val="en-GB"/>
        </w:rPr>
        <w:t>Schedule of</w:t>
      </w:r>
      <w:r>
        <w:rPr>
          <w:lang w:val="en-GB"/>
        </w:rPr>
        <w:t xml:space="preserve"> sub </w:t>
      </w:r>
      <w:r w:rsidRPr="00AC083A">
        <w:rPr>
          <w:lang w:val="en-GB"/>
        </w:rPr>
        <w:t>detail</w:t>
      </w:r>
      <w:r>
        <w:rPr>
          <w:lang w:val="en-GB"/>
        </w:rPr>
        <w:t xml:space="preserve"> of unit prices</w:t>
      </w:r>
    </w:p>
    <w:p w14:paraId="6187E181" w14:textId="77777777" w:rsidR="00225A3B" w:rsidRDefault="00225A3B" w:rsidP="00995CDE">
      <w:pPr>
        <w:pStyle w:val="Title"/>
        <w:rPr>
          <w:b/>
          <w:sz w:val="34"/>
          <w:szCs w:val="34"/>
          <w:lang w:val="en-US"/>
        </w:rPr>
      </w:pPr>
    </w:p>
    <w:p w14:paraId="34E2F811" w14:textId="77777777" w:rsidR="00225A3B" w:rsidRDefault="00225A3B" w:rsidP="00995CDE">
      <w:pPr>
        <w:pStyle w:val="Title"/>
        <w:rPr>
          <w:b/>
          <w:sz w:val="34"/>
          <w:szCs w:val="34"/>
          <w:lang w:val="en-US"/>
        </w:rPr>
      </w:pPr>
    </w:p>
    <w:p w14:paraId="025374BA" w14:textId="77777777" w:rsidR="00C82637" w:rsidRPr="003D01EF" w:rsidRDefault="00C82637" w:rsidP="00C82637">
      <w:pPr>
        <w:widowControl w:val="0"/>
        <w:autoSpaceDE w:val="0"/>
        <w:spacing w:before="47"/>
        <w:ind w:left="3107" w:right="-20"/>
        <w:rPr>
          <w:lang w:val="en-US"/>
        </w:rPr>
      </w:pPr>
      <w:r w:rsidRPr="003D01EF">
        <w:rPr>
          <w:rFonts w:ascii="Arial" w:hAnsi="Arial" w:cs="Arial"/>
          <w:b/>
          <w:bCs/>
          <w:sz w:val="34"/>
          <w:szCs w:val="34"/>
          <w:lang w:val="en-US"/>
        </w:rPr>
        <w:t>Sub detail of unit prices</w:t>
      </w:r>
    </w:p>
    <w:p w14:paraId="56B1C129" w14:textId="77777777" w:rsidR="00C82637" w:rsidRPr="003D01EF" w:rsidRDefault="00C82637" w:rsidP="00C82637">
      <w:pPr>
        <w:widowControl w:val="0"/>
        <w:autoSpaceDE w:val="0"/>
        <w:spacing w:line="200" w:lineRule="exact"/>
        <w:rPr>
          <w:rFonts w:ascii="Arial" w:hAnsi="Arial" w:cs="Arial"/>
          <w:sz w:val="20"/>
          <w:szCs w:val="20"/>
          <w:lang w:val="en-US"/>
        </w:rPr>
      </w:pPr>
    </w:p>
    <w:p w14:paraId="7C4C2792" w14:textId="77777777" w:rsidR="00C82637" w:rsidRPr="003D01EF" w:rsidRDefault="00C82637" w:rsidP="00C82637">
      <w:pPr>
        <w:widowControl w:val="0"/>
        <w:autoSpaceDE w:val="0"/>
        <w:spacing w:line="200" w:lineRule="exact"/>
        <w:rPr>
          <w:rFonts w:ascii="Arial" w:hAnsi="Arial" w:cs="Arial"/>
          <w:sz w:val="20"/>
          <w:szCs w:val="20"/>
          <w:lang w:val="en-US"/>
        </w:rPr>
      </w:pPr>
    </w:p>
    <w:p w14:paraId="10970F8B" w14:textId="77777777" w:rsidR="00C82637" w:rsidRPr="003D01EF" w:rsidRDefault="00C82637" w:rsidP="00C82637">
      <w:pPr>
        <w:widowControl w:val="0"/>
        <w:autoSpaceDE w:val="0"/>
        <w:spacing w:before="2" w:line="240" w:lineRule="exact"/>
        <w:rPr>
          <w:rFonts w:ascii="Arial" w:hAnsi="Arial" w:cs="Arial"/>
          <w:lang w:val="en-US"/>
        </w:rPr>
      </w:pPr>
    </w:p>
    <w:tbl>
      <w:tblPr>
        <w:tblW w:w="10383" w:type="dxa"/>
        <w:tblInd w:w="112" w:type="dxa"/>
        <w:tblLayout w:type="fixed"/>
        <w:tblCellMar>
          <w:left w:w="10" w:type="dxa"/>
          <w:right w:w="10" w:type="dxa"/>
        </w:tblCellMar>
        <w:tblLook w:val="0000" w:firstRow="0" w:lastRow="0" w:firstColumn="0" w:lastColumn="0" w:noHBand="0" w:noVBand="0"/>
      </w:tblPr>
      <w:tblGrid>
        <w:gridCol w:w="622"/>
        <w:gridCol w:w="1667"/>
        <w:gridCol w:w="1247"/>
        <w:gridCol w:w="1427"/>
        <w:gridCol w:w="1567"/>
        <w:gridCol w:w="1443"/>
        <w:gridCol w:w="851"/>
        <w:gridCol w:w="1559"/>
      </w:tblGrid>
      <w:tr w:rsidR="00C82637" w14:paraId="3C7229AA" w14:textId="77777777" w:rsidTr="006213AA">
        <w:trPr>
          <w:trHeight w:hRule="exact" w:val="681"/>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3BF295" w14:textId="77777777" w:rsidR="00C82637" w:rsidRPr="003D01EF" w:rsidRDefault="00C82637" w:rsidP="006213AA">
            <w:pPr>
              <w:widowControl w:val="0"/>
              <w:autoSpaceDE w:val="0"/>
              <w:spacing w:before="52"/>
              <w:ind w:right="-20"/>
              <w:jc w:val="center"/>
              <w:rPr>
                <w:lang w:val="en-US"/>
              </w:rPr>
            </w:pPr>
            <w:r w:rsidRPr="003D01EF">
              <w:rPr>
                <w:rFonts w:ascii="Arial" w:hAnsi="Arial" w:cs="Arial"/>
                <w:b/>
                <w:bCs/>
                <w:sz w:val="22"/>
                <w:szCs w:val="22"/>
                <w:lang w:val="en-US"/>
              </w:rPr>
              <w:t>No.</w:t>
            </w: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D6029D" w14:textId="77777777" w:rsidR="00C82637" w:rsidRPr="003D01EF" w:rsidRDefault="00C82637" w:rsidP="00C82637">
            <w:pPr>
              <w:widowControl w:val="0"/>
              <w:autoSpaceDE w:val="0"/>
              <w:spacing w:before="52"/>
              <w:ind w:right="-20"/>
              <w:jc w:val="center"/>
              <w:rPr>
                <w:lang w:val="en-US"/>
              </w:rPr>
            </w:pPr>
            <w:r w:rsidRPr="003D01EF">
              <w:rPr>
                <w:rFonts w:ascii="Arial" w:hAnsi="Arial" w:cs="Arial"/>
                <w:b/>
                <w:bCs/>
                <w:sz w:val="22"/>
                <w:szCs w:val="22"/>
                <w:lang w:val="en-US"/>
              </w:rPr>
              <w:t>Designation</w:t>
            </w: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2F1BA0" w14:textId="77777777" w:rsidR="00C82637" w:rsidRPr="003D01EF" w:rsidRDefault="00C82637" w:rsidP="00C82637">
            <w:pPr>
              <w:widowControl w:val="0"/>
              <w:autoSpaceDE w:val="0"/>
              <w:spacing w:before="52"/>
              <w:ind w:right="-20"/>
              <w:jc w:val="center"/>
              <w:rPr>
                <w:lang w:val="en-US"/>
              </w:rPr>
            </w:pPr>
            <w:r w:rsidRPr="003D01EF">
              <w:rPr>
                <w:rFonts w:ascii="Arial" w:hAnsi="Arial" w:cs="Arial"/>
                <w:b/>
                <w:bCs/>
                <w:sz w:val="22"/>
                <w:szCs w:val="22"/>
                <w:lang w:val="en-US"/>
              </w:rPr>
              <w:t>Cost price</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4393C2" w14:textId="77777777" w:rsidR="00C82637" w:rsidRPr="003D01EF" w:rsidRDefault="00C82637" w:rsidP="006213AA">
            <w:pPr>
              <w:widowControl w:val="0"/>
              <w:autoSpaceDE w:val="0"/>
              <w:spacing w:before="52"/>
              <w:ind w:left="190" w:right="-20"/>
              <w:jc w:val="center"/>
              <w:rPr>
                <w:lang w:val="en-US"/>
              </w:rPr>
            </w:pPr>
            <w:r w:rsidRPr="003D01EF">
              <w:rPr>
                <w:rFonts w:ascii="Arial" w:hAnsi="Arial" w:cs="Arial"/>
                <w:b/>
                <w:bCs/>
                <w:sz w:val="22"/>
                <w:szCs w:val="22"/>
                <w:lang w:val="en-US"/>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829A8" w14:textId="77777777" w:rsidR="00C82637" w:rsidRDefault="00C82637" w:rsidP="00C82637">
            <w:pPr>
              <w:widowControl w:val="0"/>
              <w:autoSpaceDE w:val="0"/>
              <w:spacing w:before="52"/>
              <w:ind w:right="-20"/>
              <w:jc w:val="center"/>
            </w:pPr>
            <w:r w:rsidRPr="003D01EF">
              <w:rPr>
                <w:rFonts w:ascii="Arial" w:hAnsi="Arial" w:cs="Arial"/>
                <w:b/>
                <w:bCs/>
                <w:sz w:val="22"/>
                <w:szCs w:val="22"/>
                <w:lang w:val="en-US"/>
              </w:rPr>
              <w:t xml:space="preserve">Order </w:t>
            </w:r>
            <w:r>
              <w:rPr>
                <w:rFonts w:ascii="Arial" w:hAnsi="Arial" w:cs="Arial"/>
                <w:b/>
                <w:bCs/>
                <w:sz w:val="22"/>
                <w:szCs w:val="22"/>
              </w:rPr>
              <w:t>price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B2E401" w14:textId="77777777" w:rsidR="00C82637" w:rsidRDefault="00C82637" w:rsidP="00C82637">
            <w:pPr>
              <w:widowControl w:val="0"/>
              <w:autoSpaceDE w:val="0"/>
              <w:spacing w:before="52"/>
              <w:ind w:right="-20"/>
              <w:jc w:val="center"/>
            </w:pPr>
            <w:r>
              <w:rPr>
                <w:rFonts w:ascii="Arial" w:hAnsi="Arial" w:cs="Arial"/>
                <w:b/>
                <w:bCs/>
                <w:sz w:val="22"/>
                <w:szCs w:val="22"/>
              </w:rPr>
              <w:t>Delivery fees</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E1C943" w14:textId="77777777" w:rsidR="00C82637" w:rsidRDefault="00C82637" w:rsidP="00C82637">
            <w:pPr>
              <w:widowControl w:val="0"/>
              <w:autoSpaceDE w:val="0"/>
              <w:spacing w:before="52"/>
              <w:ind w:right="-20"/>
              <w:jc w:val="center"/>
            </w:pPr>
            <w:r>
              <w:rPr>
                <w:rFonts w:ascii="Arial" w:hAnsi="Arial" w:cs="Arial"/>
                <w:b/>
                <w:bCs/>
                <w:sz w:val="22"/>
                <w:szCs w:val="22"/>
              </w:rPr>
              <w:t>Margin</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F2F373" w14:textId="77777777" w:rsidR="00C82637" w:rsidRDefault="00C82637" w:rsidP="00C82637">
            <w:pPr>
              <w:widowControl w:val="0"/>
              <w:autoSpaceDE w:val="0"/>
              <w:spacing w:before="52"/>
              <w:ind w:left="177" w:right="-20"/>
              <w:jc w:val="center"/>
            </w:pPr>
            <w:r>
              <w:rPr>
                <w:rFonts w:ascii="Arial" w:hAnsi="Arial" w:cs="Arial"/>
                <w:b/>
                <w:bCs/>
                <w:sz w:val="22"/>
                <w:szCs w:val="22"/>
              </w:rPr>
              <w:t>Unit price EVAT</w:t>
            </w:r>
          </w:p>
        </w:tc>
      </w:tr>
      <w:tr w:rsidR="00C82637" w14:paraId="136EB9BB"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B54304"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D8A546"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4970CE"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981DB"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75B12"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ED70F8"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B31C"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CB0AEC" w14:textId="77777777" w:rsidR="00C82637" w:rsidRDefault="00C82637" w:rsidP="006213AA">
            <w:pPr>
              <w:widowControl w:val="0"/>
              <w:autoSpaceDE w:val="0"/>
              <w:rPr>
                <w:rFonts w:ascii="Arial" w:hAnsi="Arial" w:cs="Arial"/>
              </w:rPr>
            </w:pPr>
          </w:p>
        </w:tc>
      </w:tr>
      <w:tr w:rsidR="00C82637" w14:paraId="371B4346"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D8050A"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461CC3"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CA2D4C"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3888E3"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E842DB"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59B5F4"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A64F25"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3721DF" w14:textId="77777777" w:rsidR="00C82637" w:rsidRDefault="00C82637" w:rsidP="006213AA">
            <w:pPr>
              <w:widowControl w:val="0"/>
              <w:autoSpaceDE w:val="0"/>
              <w:rPr>
                <w:rFonts w:ascii="Arial" w:hAnsi="Arial" w:cs="Arial"/>
              </w:rPr>
            </w:pPr>
          </w:p>
        </w:tc>
      </w:tr>
      <w:tr w:rsidR="00C82637" w14:paraId="3DF6C7E4"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F0B769"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B90EF6"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FC8B5"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43C3B0"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B6FB32"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F9936"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35839D"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06CD17" w14:textId="77777777" w:rsidR="00C82637" w:rsidRDefault="00C82637" w:rsidP="006213AA">
            <w:pPr>
              <w:widowControl w:val="0"/>
              <w:autoSpaceDE w:val="0"/>
              <w:rPr>
                <w:rFonts w:ascii="Arial" w:hAnsi="Arial" w:cs="Arial"/>
              </w:rPr>
            </w:pPr>
          </w:p>
        </w:tc>
      </w:tr>
      <w:tr w:rsidR="00C82637" w14:paraId="00410F35"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5F5C2E"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602F32"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FF6CE1"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00B3CD"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FEA4ED"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09EFB0"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3D19BD"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114998" w14:textId="77777777" w:rsidR="00C82637" w:rsidRDefault="00C82637" w:rsidP="006213AA">
            <w:pPr>
              <w:widowControl w:val="0"/>
              <w:autoSpaceDE w:val="0"/>
              <w:rPr>
                <w:rFonts w:ascii="Arial" w:hAnsi="Arial" w:cs="Arial"/>
              </w:rPr>
            </w:pPr>
          </w:p>
        </w:tc>
      </w:tr>
    </w:tbl>
    <w:p w14:paraId="5AF12690" w14:textId="77777777" w:rsidR="00C82637" w:rsidRDefault="00C82637" w:rsidP="00C82637">
      <w:pPr>
        <w:widowControl w:val="0"/>
        <w:autoSpaceDE w:val="0"/>
        <w:spacing w:before="8" w:line="100" w:lineRule="exact"/>
        <w:rPr>
          <w:rFonts w:ascii="Arial" w:hAnsi="Arial" w:cs="Arial"/>
          <w:sz w:val="10"/>
          <w:szCs w:val="10"/>
        </w:rPr>
      </w:pPr>
    </w:p>
    <w:p w14:paraId="706158FF" w14:textId="77777777" w:rsidR="00C82637" w:rsidRDefault="00C82637" w:rsidP="00C82637">
      <w:pPr>
        <w:widowControl w:val="0"/>
        <w:autoSpaceDE w:val="0"/>
        <w:spacing w:line="200" w:lineRule="exact"/>
        <w:rPr>
          <w:rFonts w:ascii="Arial" w:hAnsi="Arial" w:cs="Arial"/>
          <w:sz w:val="20"/>
          <w:szCs w:val="20"/>
        </w:rPr>
      </w:pPr>
    </w:p>
    <w:p w14:paraId="61A0326F" w14:textId="77777777" w:rsidR="00C82637" w:rsidRPr="00C82637" w:rsidRDefault="00C82637" w:rsidP="00C82637">
      <w:pPr>
        <w:widowControl w:val="0"/>
        <w:autoSpaceDE w:val="0"/>
        <w:spacing w:line="240" w:lineRule="exact"/>
        <w:ind w:left="172" w:right="-147"/>
        <w:rPr>
          <w:lang w:val="en-US"/>
        </w:rPr>
      </w:pPr>
      <w:r w:rsidRPr="00C82637">
        <w:rPr>
          <w:rFonts w:ascii="Arial" w:hAnsi="Arial" w:cs="Arial"/>
          <w:w w:val="98"/>
          <w:lang w:val="en-US"/>
        </w:rPr>
        <w:t>Name of bidder</w:t>
      </w:r>
      <w:r w:rsidRPr="00C82637">
        <w:rPr>
          <w:rFonts w:ascii="Arial" w:hAnsi="Arial" w:cs="Arial"/>
          <w:spacing w:val="6"/>
          <w:lang w:val="en-US"/>
        </w:rPr>
        <w:t xml:space="preserve"> </w:t>
      </w:r>
      <w:r w:rsidRPr="00C82637">
        <w:rPr>
          <w:rFonts w:ascii="Arial" w:hAnsi="Arial" w:cs="Arial"/>
          <w:i/>
          <w:iCs/>
          <w:w w:val="98"/>
          <w:sz w:val="20"/>
          <w:szCs w:val="20"/>
          <w:lang w:val="en-US"/>
        </w:rPr>
        <w:t>[insert name of bidder]</w:t>
      </w:r>
      <w:r w:rsidRPr="00C82637">
        <w:rPr>
          <w:rFonts w:ascii="Arial" w:hAnsi="Arial" w:cs="Arial"/>
          <w:i/>
          <w:iCs/>
          <w:spacing w:val="17"/>
          <w:sz w:val="20"/>
          <w:szCs w:val="20"/>
          <w:lang w:val="en-US"/>
        </w:rPr>
        <w:t xml:space="preserve"> </w:t>
      </w:r>
      <w:r w:rsidRPr="00C82637">
        <w:rPr>
          <w:rFonts w:ascii="Arial" w:hAnsi="Arial" w:cs="Arial"/>
          <w:w w:val="98"/>
          <w:lang w:val="en-US"/>
        </w:rPr>
        <w:t>Signature</w:t>
      </w:r>
      <w:r w:rsidRPr="00C82637">
        <w:rPr>
          <w:rFonts w:ascii="Arial" w:hAnsi="Arial" w:cs="Arial"/>
          <w:spacing w:val="-6"/>
          <w:lang w:val="en-US"/>
        </w:rPr>
        <w:t xml:space="preserve"> </w:t>
      </w:r>
      <w:r w:rsidRPr="00C82637">
        <w:rPr>
          <w:rFonts w:ascii="Arial" w:hAnsi="Arial" w:cs="Arial"/>
          <w:i/>
          <w:iCs/>
          <w:w w:val="98"/>
          <w:sz w:val="20"/>
          <w:szCs w:val="20"/>
          <w:lang w:val="en-US"/>
        </w:rPr>
        <w:t>[insert signature]</w:t>
      </w:r>
      <w:r w:rsidRPr="00C82637">
        <w:rPr>
          <w:rFonts w:ascii="Arial" w:hAnsi="Arial" w:cs="Arial"/>
          <w:w w:val="98"/>
          <w:lang w:val="en-US"/>
        </w:rPr>
        <w:t>,</w:t>
      </w:r>
      <w:r w:rsidRPr="00C82637">
        <w:rPr>
          <w:rFonts w:ascii="Arial" w:hAnsi="Arial" w:cs="Arial"/>
          <w:spacing w:val="5"/>
          <w:lang w:val="en-US"/>
        </w:rPr>
        <w:t xml:space="preserve"> </w:t>
      </w:r>
      <w:r w:rsidRPr="00C82637">
        <w:rPr>
          <w:rFonts w:ascii="Arial" w:hAnsi="Arial" w:cs="Arial"/>
          <w:w w:val="98"/>
          <w:lang w:val="en-US"/>
        </w:rPr>
        <w:t>Date</w:t>
      </w:r>
      <w:r w:rsidRPr="00C82637">
        <w:rPr>
          <w:rFonts w:ascii="Arial" w:hAnsi="Arial" w:cs="Arial"/>
          <w:spacing w:val="5"/>
          <w:lang w:val="en-US"/>
        </w:rPr>
        <w:t xml:space="preserve"> </w:t>
      </w:r>
      <w:r w:rsidRPr="00C82637">
        <w:rPr>
          <w:rFonts w:ascii="Arial" w:hAnsi="Arial" w:cs="Arial"/>
          <w:i/>
          <w:iCs/>
          <w:w w:val="98"/>
          <w:sz w:val="20"/>
          <w:szCs w:val="20"/>
          <w:lang w:val="en-US"/>
        </w:rPr>
        <w:t>[ins</w:t>
      </w:r>
      <w:r>
        <w:rPr>
          <w:rFonts w:ascii="Arial" w:hAnsi="Arial" w:cs="Arial"/>
          <w:i/>
          <w:iCs/>
          <w:w w:val="98"/>
          <w:sz w:val="20"/>
          <w:szCs w:val="20"/>
          <w:lang w:val="en-US"/>
        </w:rPr>
        <w:t>ert</w:t>
      </w:r>
      <w:r w:rsidRPr="00C82637">
        <w:rPr>
          <w:rFonts w:ascii="Arial" w:hAnsi="Arial" w:cs="Arial"/>
          <w:i/>
          <w:iCs/>
          <w:spacing w:val="5"/>
          <w:sz w:val="20"/>
          <w:szCs w:val="20"/>
          <w:lang w:val="en-US"/>
        </w:rPr>
        <w:t xml:space="preserve"> </w:t>
      </w:r>
      <w:r w:rsidRPr="00C82637">
        <w:rPr>
          <w:rFonts w:ascii="Arial" w:hAnsi="Arial" w:cs="Arial"/>
          <w:i/>
          <w:iCs/>
          <w:w w:val="98"/>
          <w:sz w:val="20"/>
          <w:szCs w:val="20"/>
          <w:lang w:val="en-US"/>
        </w:rPr>
        <w:t>date]</w:t>
      </w:r>
    </w:p>
    <w:p w14:paraId="59BBB9A5" w14:textId="77777777" w:rsidR="00C82637" w:rsidRPr="00C82637" w:rsidRDefault="00C82637" w:rsidP="00C82637">
      <w:pPr>
        <w:widowControl w:val="0"/>
        <w:autoSpaceDE w:val="0"/>
        <w:spacing w:line="200" w:lineRule="exact"/>
        <w:ind w:left="10486" w:right="-20"/>
        <w:rPr>
          <w:rFonts w:ascii="Arial" w:hAnsi="Arial" w:cs="Arial"/>
          <w:lang w:val="en-US"/>
        </w:rPr>
      </w:pPr>
    </w:p>
    <w:p w14:paraId="11CDC94F" w14:textId="77777777" w:rsidR="00C82637" w:rsidRPr="00C82637" w:rsidRDefault="00C82637" w:rsidP="00C82637">
      <w:pPr>
        <w:widowControl w:val="0"/>
        <w:autoSpaceDE w:val="0"/>
        <w:spacing w:line="200" w:lineRule="exact"/>
        <w:rPr>
          <w:rFonts w:ascii="Arial" w:hAnsi="Arial" w:cs="Arial"/>
          <w:sz w:val="20"/>
          <w:szCs w:val="20"/>
          <w:lang w:val="en-US"/>
        </w:rPr>
      </w:pPr>
    </w:p>
    <w:p w14:paraId="1EB0916D" w14:textId="77777777" w:rsidR="00C82637" w:rsidRPr="00C82637" w:rsidRDefault="00C82637" w:rsidP="00C82637">
      <w:pPr>
        <w:widowControl w:val="0"/>
        <w:autoSpaceDE w:val="0"/>
        <w:spacing w:line="200" w:lineRule="exact"/>
        <w:rPr>
          <w:rFonts w:ascii="Arial" w:hAnsi="Arial" w:cs="Arial"/>
          <w:sz w:val="20"/>
          <w:szCs w:val="20"/>
          <w:lang w:val="en-US"/>
        </w:rPr>
      </w:pPr>
    </w:p>
    <w:p w14:paraId="76C7BF23" w14:textId="77777777" w:rsidR="000E0AE5" w:rsidRPr="00C82637" w:rsidRDefault="000E0AE5" w:rsidP="000E0AE5">
      <w:pPr>
        <w:rPr>
          <w:rFonts w:ascii="Arial" w:hAnsi="Arial" w:cs="Arial"/>
          <w:lang w:val="en-US"/>
        </w:rPr>
      </w:pPr>
    </w:p>
    <w:p w14:paraId="67FC98EC" w14:textId="77777777" w:rsidR="000E0AE5" w:rsidRPr="00C82637" w:rsidRDefault="000E0AE5" w:rsidP="000E0AE5">
      <w:pPr>
        <w:rPr>
          <w:rFonts w:ascii="Arial" w:hAnsi="Arial" w:cs="Arial"/>
          <w:lang w:val="en-US"/>
        </w:rPr>
      </w:pPr>
    </w:p>
    <w:p w14:paraId="608395A3" w14:textId="77777777" w:rsidR="000E0AE5" w:rsidRPr="00C82637" w:rsidRDefault="000E0AE5" w:rsidP="000E0AE5">
      <w:pPr>
        <w:rPr>
          <w:rFonts w:ascii="Arial" w:hAnsi="Arial" w:cs="Arial"/>
          <w:b/>
          <w:sz w:val="26"/>
          <w:szCs w:val="26"/>
          <w:lang w:val="en-US"/>
        </w:rPr>
      </w:pPr>
    </w:p>
    <w:p w14:paraId="33106A61" w14:textId="77777777" w:rsidR="000E0AE5" w:rsidRPr="00C82637" w:rsidRDefault="000E0AE5" w:rsidP="000E0AE5">
      <w:pPr>
        <w:jc w:val="center"/>
        <w:rPr>
          <w:rFonts w:ascii="Arial" w:hAnsi="Arial" w:cs="Arial"/>
          <w:b/>
          <w:sz w:val="26"/>
          <w:szCs w:val="26"/>
          <w:lang w:val="en-US"/>
        </w:rPr>
      </w:pPr>
    </w:p>
    <w:p w14:paraId="17CDCEC0" w14:textId="77777777" w:rsidR="000E0AE5" w:rsidRPr="00C82637" w:rsidRDefault="000E0AE5" w:rsidP="000E0AE5">
      <w:pPr>
        <w:rPr>
          <w:rFonts w:ascii="Arial" w:hAnsi="Arial" w:cs="Arial"/>
          <w:lang w:val="en-US"/>
        </w:rPr>
      </w:pPr>
    </w:p>
    <w:p w14:paraId="4D81687A" w14:textId="77777777" w:rsidR="000E0AE5" w:rsidRPr="00C82637" w:rsidRDefault="000E0AE5" w:rsidP="000E0AE5">
      <w:pPr>
        <w:rPr>
          <w:rFonts w:ascii="Arial" w:hAnsi="Arial" w:cs="Arial"/>
          <w:lang w:val="en-US"/>
        </w:rPr>
      </w:pPr>
    </w:p>
    <w:p w14:paraId="7891EA28" w14:textId="77777777" w:rsidR="000E0AE5" w:rsidRPr="00C82637" w:rsidRDefault="000E0AE5" w:rsidP="000E0AE5">
      <w:pPr>
        <w:rPr>
          <w:rFonts w:ascii="Arial" w:hAnsi="Arial" w:cs="Arial"/>
          <w:lang w:val="en-US"/>
        </w:rPr>
      </w:pPr>
    </w:p>
    <w:p w14:paraId="10D0F892" w14:textId="77777777" w:rsidR="000E0AE5" w:rsidRPr="00C82637" w:rsidRDefault="000E0AE5" w:rsidP="000E0AE5">
      <w:pPr>
        <w:rPr>
          <w:rFonts w:ascii="Arial" w:hAnsi="Arial" w:cs="Arial"/>
          <w:lang w:val="en-US"/>
        </w:rPr>
      </w:pPr>
    </w:p>
    <w:p w14:paraId="3BDCAC37" w14:textId="77777777" w:rsidR="000E0AE5" w:rsidRPr="00C82637" w:rsidRDefault="000E0AE5" w:rsidP="000E0AE5">
      <w:pPr>
        <w:rPr>
          <w:rFonts w:ascii="Arial" w:hAnsi="Arial" w:cs="Arial"/>
          <w:lang w:val="en-US"/>
        </w:rPr>
      </w:pPr>
    </w:p>
    <w:p w14:paraId="1BC79625" w14:textId="77777777" w:rsidR="000E0AE5" w:rsidRPr="00C82637" w:rsidRDefault="000E0AE5" w:rsidP="000E0AE5">
      <w:pPr>
        <w:rPr>
          <w:rFonts w:ascii="Arial" w:hAnsi="Arial" w:cs="Arial"/>
          <w:lang w:val="en-US"/>
        </w:rPr>
      </w:pPr>
    </w:p>
    <w:p w14:paraId="52D7CCF3" w14:textId="77777777" w:rsidR="000E0AE5" w:rsidRPr="00C82637" w:rsidRDefault="000E0AE5" w:rsidP="000E0AE5">
      <w:pPr>
        <w:jc w:val="center"/>
        <w:rPr>
          <w:rFonts w:ascii="Arial" w:hAnsi="Arial" w:cs="Arial"/>
          <w:sz w:val="36"/>
          <w:szCs w:val="36"/>
          <w:lang w:val="en-US"/>
        </w:rPr>
      </w:pPr>
    </w:p>
    <w:p w14:paraId="3BDE795E" w14:textId="77777777" w:rsidR="000E0AE5" w:rsidRPr="00C82637" w:rsidRDefault="000E0AE5" w:rsidP="000E0AE5">
      <w:pPr>
        <w:rPr>
          <w:rFonts w:ascii="Arial" w:hAnsi="Arial" w:cs="Arial"/>
          <w:sz w:val="36"/>
          <w:szCs w:val="36"/>
          <w:lang w:val="en-US"/>
        </w:rPr>
      </w:pPr>
      <w:r w:rsidRPr="00C82637">
        <w:rPr>
          <w:rFonts w:ascii="Arial" w:hAnsi="Arial" w:cs="Arial"/>
          <w:sz w:val="36"/>
          <w:szCs w:val="36"/>
          <w:lang w:val="en-US"/>
        </w:rPr>
        <w:br w:type="page"/>
      </w:r>
    </w:p>
    <w:p w14:paraId="60E2E4FC" w14:textId="77777777" w:rsidR="000E0AE5" w:rsidRPr="00C82637" w:rsidRDefault="000E0AE5" w:rsidP="000E0AE5">
      <w:pPr>
        <w:jc w:val="center"/>
        <w:rPr>
          <w:rFonts w:ascii="Arial" w:hAnsi="Arial" w:cs="Arial"/>
          <w:sz w:val="36"/>
          <w:szCs w:val="36"/>
          <w:lang w:val="en-US"/>
        </w:rPr>
        <w:sectPr w:rsidR="000E0AE5" w:rsidRPr="00C82637" w:rsidSect="005570AD">
          <w:pgSz w:w="11906" w:h="16838"/>
          <w:pgMar w:top="1077" w:right="1418" w:bottom="902" w:left="1418" w:header="709" w:footer="709" w:gutter="0"/>
          <w:cols w:space="708"/>
          <w:titlePg/>
          <w:docGrid w:linePitch="360"/>
        </w:sectPr>
      </w:pPr>
    </w:p>
    <w:p w14:paraId="7B778F94" w14:textId="77777777" w:rsidR="000E0AE5" w:rsidRPr="009510AA" w:rsidRDefault="000E0AE5" w:rsidP="000E0AE5">
      <w:pPr>
        <w:rPr>
          <w:rFonts w:ascii="Arial" w:hAnsi="Arial" w:cs="Arial"/>
          <w:lang w:val="en-GB"/>
        </w:rPr>
      </w:pPr>
    </w:p>
    <w:p w14:paraId="34CC2085" w14:textId="77777777" w:rsidR="000E0AE5" w:rsidRPr="009510AA" w:rsidRDefault="000E0AE5" w:rsidP="000E0AE5">
      <w:pPr>
        <w:rPr>
          <w:rFonts w:ascii="Arial" w:hAnsi="Arial" w:cs="Arial"/>
          <w:lang w:val="en-GB"/>
        </w:rPr>
      </w:pPr>
    </w:p>
    <w:p w14:paraId="16085C9F" w14:textId="77777777" w:rsidR="000E0AE5" w:rsidRPr="009510AA" w:rsidRDefault="000E0AE5" w:rsidP="000E0AE5">
      <w:pPr>
        <w:rPr>
          <w:rFonts w:ascii="Arial" w:hAnsi="Arial" w:cs="Arial"/>
          <w:lang w:val="en-GB"/>
        </w:rPr>
      </w:pPr>
    </w:p>
    <w:p w14:paraId="59D5EC1E" w14:textId="77777777" w:rsidR="000E0AE5" w:rsidRPr="009510AA" w:rsidRDefault="000E0AE5" w:rsidP="000E0AE5">
      <w:pPr>
        <w:rPr>
          <w:rFonts w:ascii="Arial" w:hAnsi="Arial" w:cs="Arial"/>
          <w:lang w:val="en-GB"/>
        </w:rPr>
      </w:pPr>
    </w:p>
    <w:p w14:paraId="7ED0291D" w14:textId="77777777" w:rsidR="000E0AE5" w:rsidRPr="009510AA" w:rsidRDefault="000E0AE5" w:rsidP="000E0AE5">
      <w:pPr>
        <w:rPr>
          <w:rFonts w:ascii="Arial" w:hAnsi="Arial" w:cs="Arial"/>
          <w:lang w:val="en-GB"/>
        </w:rPr>
      </w:pPr>
    </w:p>
    <w:p w14:paraId="12C64529" w14:textId="77777777" w:rsidR="000E0AE5" w:rsidRPr="009510AA" w:rsidRDefault="000E0AE5" w:rsidP="000E0AE5">
      <w:pPr>
        <w:rPr>
          <w:rFonts w:ascii="Arial" w:hAnsi="Arial" w:cs="Arial"/>
          <w:lang w:val="en-GB"/>
        </w:rPr>
      </w:pPr>
    </w:p>
    <w:p w14:paraId="5B57E0AD" w14:textId="77777777" w:rsidR="000E0AE5" w:rsidRPr="009510AA" w:rsidRDefault="000E0AE5" w:rsidP="000E0AE5">
      <w:pPr>
        <w:rPr>
          <w:rFonts w:ascii="Arial" w:hAnsi="Arial" w:cs="Arial"/>
          <w:lang w:val="en-GB"/>
        </w:rPr>
      </w:pPr>
    </w:p>
    <w:p w14:paraId="5553422F" w14:textId="77777777" w:rsidR="000E0AE5" w:rsidRPr="009510AA" w:rsidRDefault="000E0AE5" w:rsidP="000E0AE5">
      <w:pPr>
        <w:rPr>
          <w:rFonts w:ascii="Arial" w:hAnsi="Arial" w:cs="Arial"/>
          <w:lang w:val="en-GB"/>
        </w:rPr>
      </w:pPr>
    </w:p>
    <w:p w14:paraId="761EF025" w14:textId="77777777" w:rsidR="000E0AE5" w:rsidRPr="009510AA" w:rsidRDefault="000E0AE5" w:rsidP="000E0AE5">
      <w:pPr>
        <w:rPr>
          <w:rFonts w:ascii="Arial" w:hAnsi="Arial" w:cs="Arial"/>
          <w:lang w:val="en-GB"/>
        </w:rPr>
      </w:pPr>
    </w:p>
    <w:p w14:paraId="1BEFAAF0" w14:textId="77777777" w:rsidR="000E0AE5" w:rsidRPr="009510AA" w:rsidRDefault="000E0AE5" w:rsidP="000E0AE5">
      <w:pPr>
        <w:rPr>
          <w:rFonts w:ascii="Arial" w:hAnsi="Arial" w:cs="Arial"/>
          <w:lang w:val="en-GB"/>
        </w:rPr>
      </w:pPr>
    </w:p>
    <w:p w14:paraId="547D7774" w14:textId="77777777" w:rsidR="000E0AE5" w:rsidRPr="009510AA" w:rsidRDefault="000E0AE5" w:rsidP="000E0AE5">
      <w:pPr>
        <w:rPr>
          <w:rFonts w:ascii="Arial" w:hAnsi="Arial" w:cs="Arial"/>
          <w:lang w:val="en-GB"/>
        </w:rPr>
      </w:pPr>
    </w:p>
    <w:p w14:paraId="6C5C74CE" w14:textId="77777777" w:rsidR="000E0AE5" w:rsidRPr="009510AA" w:rsidRDefault="000E0AE5" w:rsidP="000E0AE5">
      <w:pPr>
        <w:rPr>
          <w:rFonts w:ascii="Arial" w:hAnsi="Arial" w:cs="Arial"/>
          <w:lang w:val="en-GB"/>
        </w:rPr>
      </w:pPr>
    </w:p>
    <w:p w14:paraId="31F9F09B" w14:textId="77777777" w:rsidR="000E0AE5" w:rsidRPr="009510AA" w:rsidRDefault="000E0AE5" w:rsidP="000E0AE5">
      <w:pPr>
        <w:rPr>
          <w:rFonts w:ascii="Arial" w:hAnsi="Arial" w:cs="Arial"/>
          <w:sz w:val="28"/>
          <w:szCs w:val="28"/>
          <w:lang w:val="en-GB"/>
        </w:rPr>
      </w:pPr>
    </w:p>
    <w:p w14:paraId="5C904831" w14:textId="77777777" w:rsidR="000E0AE5" w:rsidRPr="009510AA" w:rsidRDefault="000E0AE5" w:rsidP="000E0AE5">
      <w:pPr>
        <w:rPr>
          <w:rFonts w:ascii="Arial" w:hAnsi="Arial" w:cs="Arial"/>
          <w:sz w:val="28"/>
          <w:szCs w:val="28"/>
          <w:lang w:val="en-GB"/>
        </w:rPr>
      </w:pPr>
    </w:p>
    <w:p w14:paraId="3E5D1135" w14:textId="77777777" w:rsidR="000E0AE5" w:rsidRPr="009510AA" w:rsidRDefault="000E0AE5" w:rsidP="00116F95">
      <w:pPr>
        <w:rPr>
          <w:rFonts w:ascii="Arial" w:hAnsi="Arial" w:cs="Arial"/>
          <w:lang w:val="en-GB"/>
        </w:rPr>
      </w:pPr>
    </w:p>
    <w:p w14:paraId="1369F82C" w14:textId="77777777" w:rsidR="000E0AE5" w:rsidRDefault="000E0AE5" w:rsidP="000E0AE5">
      <w:pPr>
        <w:jc w:val="center"/>
        <w:rPr>
          <w:rFonts w:ascii="Arial" w:hAnsi="Arial" w:cs="Arial"/>
          <w:sz w:val="60"/>
          <w:szCs w:val="60"/>
          <w:lang w:val="en-GB"/>
        </w:rPr>
      </w:pPr>
      <w:r w:rsidRPr="00BA114D">
        <w:rPr>
          <w:rFonts w:ascii="Arial" w:hAnsi="Arial" w:cs="Arial"/>
          <w:sz w:val="60"/>
          <w:szCs w:val="60"/>
          <w:lang w:val="en-GB"/>
        </w:rPr>
        <w:t xml:space="preserve">Document No. </w:t>
      </w:r>
      <w:r w:rsidR="003D01EF">
        <w:rPr>
          <w:rFonts w:ascii="Arial" w:hAnsi="Arial" w:cs="Arial"/>
          <w:sz w:val="60"/>
          <w:szCs w:val="60"/>
          <w:lang w:val="en-GB"/>
        </w:rPr>
        <w:t>10</w:t>
      </w:r>
      <w:r w:rsidRPr="00BA114D">
        <w:rPr>
          <w:rFonts w:ascii="Arial" w:hAnsi="Arial" w:cs="Arial"/>
          <w:sz w:val="60"/>
          <w:szCs w:val="60"/>
          <w:lang w:val="en-GB"/>
        </w:rPr>
        <w:t>:</w:t>
      </w:r>
    </w:p>
    <w:p w14:paraId="63626242" w14:textId="77777777" w:rsidR="000E0AE5" w:rsidRDefault="000E0AE5" w:rsidP="000E0AE5">
      <w:pPr>
        <w:jc w:val="center"/>
        <w:rPr>
          <w:rFonts w:ascii="Arial" w:hAnsi="Arial" w:cs="Arial"/>
          <w:sz w:val="60"/>
          <w:szCs w:val="60"/>
          <w:lang w:val="en-GB"/>
        </w:rPr>
      </w:pPr>
      <w:r w:rsidRPr="00BA114D">
        <w:rPr>
          <w:rFonts w:ascii="Arial" w:hAnsi="Arial" w:cs="Arial"/>
          <w:sz w:val="60"/>
          <w:szCs w:val="60"/>
          <w:lang w:val="en-GB"/>
        </w:rPr>
        <w:t>Model contract</w:t>
      </w:r>
    </w:p>
    <w:p w14:paraId="5060799C" w14:textId="77777777" w:rsidR="000E0AE5" w:rsidRDefault="000E0AE5" w:rsidP="000E0AE5">
      <w:pPr>
        <w:jc w:val="center"/>
        <w:rPr>
          <w:rFonts w:ascii="Arial" w:hAnsi="Arial" w:cs="Arial"/>
          <w:sz w:val="60"/>
          <w:szCs w:val="60"/>
          <w:lang w:val="en-GB"/>
        </w:rPr>
      </w:pPr>
    </w:p>
    <w:p w14:paraId="20262446" w14:textId="77777777" w:rsidR="000E0AE5" w:rsidRDefault="000E0AE5" w:rsidP="000E0AE5">
      <w:pPr>
        <w:jc w:val="center"/>
        <w:rPr>
          <w:rFonts w:ascii="Arial" w:hAnsi="Arial" w:cs="Arial"/>
          <w:sz w:val="60"/>
          <w:szCs w:val="60"/>
          <w:lang w:val="en-GB"/>
        </w:rPr>
      </w:pPr>
    </w:p>
    <w:p w14:paraId="724A59A8" w14:textId="77777777" w:rsidR="000E0AE5" w:rsidRDefault="000E0AE5" w:rsidP="000E0AE5">
      <w:pPr>
        <w:jc w:val="center"/>
        <w:rPr>
          <w:rFonts w:ascii="Arial" w:hAnsi="Arial" w:cs="Arial"/>
          <w:sz w:val="60"/>
          <w:szCs w:val="60"/>
          <w:lang w:val="en-GB"/>
        </w:rPr>
      </w:pPr>
    </w:p>
    <w:p w14:paraId="295E8622" w14:textId="77777777" w:rsidR="000E0AE5" w:rsidRDefault="000E0AE5" w:rsidP="000E0AE5">
      <w:pPr>
        <w:jc w:val="center"/>
        <w:rPr>
          <w:rFonts w:ascii="Arial" w:hAnsi="Arial" w:cs="Arial"/>
          <w:sz w:val="60"/>
          <w:szCs w:val="60"/>
          <w:lang w:val="en-GB"/>
        </w:rPr>
      </w:pPr>
    </w:p>
    <w:p w14:paraId="2A4C82D2" w14:textId="77777777" w:rsidR="000E0AE5" w:rsidRDefault="000E0AE5" w:rsidP="000E0AE5">
      <w:pPr>
        <w:jc w:val="center"/>
        <w:rPr>
          <w:rFonts w:ascii="Arial" w:hAnsi="Arial" w:cs="Arial"/>
          <w:sz w:val="60"/>
          <w:szCs w:val="60"/>
          <w:lang w:val="en-GB"/>
        </w:rPr>
      </w:pPr>
    </w:p>
    <w:p w14:paraId="54437C2B" w14:textId="77777777" w:rsidR="000E0AE5" w:rsidRDefault="000E0AE5" w:rsidP="000E0AE5">
      <w:pPr>
        <w:jc w:val="center"/>
        <w:rPr>
          <w:rFonts w:ascii="Arial" w:hAnsi="Arial" w:cs="Arial"/>
          <w:sz w:val="60"/>
          <w:szCs w:val="60"/>
          <w:lang w:val="en-GB"/>
        </w:rPr>
      </w:pPr>
    </w:p>
    <w:p w14:paraId="3BFF5B35" w14:textId="77777777" w:rsidR="000E0AE5" w:rsidRDefault="000E0AE5" w:rsidP="000E0AE5">
      <w:pPr>
        <w:jc w:val="center"/>
        <w:rPr>
          <w:rFonts w:ascii="Arial" w:hAnsi="Arial" w:cs="Arial"/>
          <w:sz w:val="60"/>
          <w:szCs w:val="60"/>
          <w:lang w:val="en-GB"/>
        </w:rPr>
      </w:pPr>
    </w:p>
    <w:p w14:paraId="4E5AD512" w14:textId="77777777" w:rsidR="000E0AE5" w:rsidRDefault="000E0AE5" w:rsidP="000E0AE5">
      <w:pPr>
        <w:jc w:val="center"/>
        <w:rPr>
          <w:rFonts w:ascii="Arial" w:hAnsi="Arial" w:cs="Arial"/>
          <w:sz w:val="60"/>
          <w:szCs w:val="60"/>
          <w:lang w:val="en-GB"/>
        </w:rPr>
      </w:pPr>
    </w:p>
    <w:p w14:paraId="0DAD050F" w14:textId="77777777" w:rsidR="000E0AE5" w:rsidRDefault="000E0AE5" w:rsidP="000E0AE5">
      <w:pPr>
        <w:jc w:val="center"/>
        <w:rPr>
          <w:rFonts w:ascii="Arial" w:hAnsi="Arial" w:cs="Arial"/>
          <w:sz w:val="60"/>
          <w:szCs w:val="60"/>
          <w:lang w:val="en-GB"/>
        </w:rPr>
      </w:pPr>
    </w:p>
    <w:p w14:paraId="41A7CB0B" w14:textId="77777777" w:rsidR="000E0AE5" w:rsidRDefault="000E0AE5" w:rsidP="000E0AE5">
      <w:pPr>
        <w:jc w:val="center"/>
        <w:rPr>
          <w:rFonts w:ascii="Arial" w:hAnsi="Arial" w:cs="Arial"/>
          <w:sz w:val="60"/>
          <w:szCs w:val="60"/>
          <w:lang w:val="en-GB"/>
        </w:rPr>
      </w:pPr>
    </w:p>
    <w:p w14:paraId="2E57BFB5" w14:textId="77777777" w:rsidR="00116F95" w:rsidRDefault="00116F95" w:rsidP="000E0AE5">
      <w:pPr>
        <w:jc w:val="center"/>
        <w:rPr>
          <w:rFonts w:ascii="Arial" w:hAnsi="Arial" w:cs="Arial"/>
          <w:sz w:val="60"/>
          <w:szCs w:val="60"/>
          <w:lang w:val="en-GB"/>
        </w:rPr>
      </w:pPr>
    </w:p>
    <w:p w14:paraId="122E146A" w14:textId="77777777" w:rsidR="00116F95" w:rsidRDefault="00116F95" w:rsidP="000E0AE5">
      <w:pPr>
        <w:jc w:val="center"/>
        <w:rPr>
          <w:rFonts w:ascii="Arial" w:hAnsi="Arial" w:cs="Arial"/>
          <w:sz w:val="60"/>
          <w:szCs w:val="60"/>
          <w:lang w:val="en-GB"/>
        </w:rPr>
      </w:pPr>
    </w:p>
    <w:p w14:paraId="3D64915B" w14:textId="77777777" w:rsidR="00116F95" w:rsidRDefault="00116F95" w:rsidP="000E0AE5">
      <w:pPr>
        <w:jc w:val="center"/>
        <w:rPr>
          <w:rFonts w:ascii="Arial" w:hAnsi="Arial" w:cs="Arial"/>
          <w:sz w:val="60"/>
          <w:szCs w:val="60"/>
          <w:lang w:val="en-GB"/>
        </w:rPr>
      </w:pPr>
    </w:p>
    <w:p w14:paraId="5D25407B" w14:textId="77777777" w:rsidR="000E0AE5" w:rsidRDefault="000E0AE5" w:rsidP="000E0AE5">
      <w:pPr>
        <w:jc w:val="both"/>
        <w:rPr>
          <w:rFonts w:ascii="Arial" w:hAnsi="Arial" w:cs="Arial"/>
          <w:b/>
          <w:lang w:val="en-GB"/>
        </w:rPr>
      </w:pPr>
    </w:p>
    <w:p w14:paraId="7927A691" w14:textId="77777777" w:rsidR="000E0AE5" w:rsidRPr="009510AA" w:rsidRDefault="000E0AE5" w:rsidP="001F4279">
      <w:pPr>
        <w:rPr>
          <w:rFonts w:ascii="Arial" w:hAnsi="Arial" w:cs="Arial"/>
          <w:b/>
          <w:lang w:val="en-US"/>
        </w:rPr>
      </w:pPr>
    </w:p>
    <w:p w14:paraId="012DFA7F" w14:textId="77777777" w:rsidR="000E0AE5" w:rsidRPr="009510AA" w:rsidRDefault="000E0AE5" w:rsidP="000E0AE5">
      <w:pPr>
        <w:rPr>
          <w:rFonts w:ascii="Arial" w:hAnsi="Arial" w:cs="Arial"/>
          <w:lang w:val="en-GB"/>
        </w:rPr>
      </w:pPr>
    </w:p>
    <w:p w14:paraId="5BEF8A50" w14:textId="77777777" w:rsidR="000E0AE5" w:rsidRPr="009510AA" w:rsidRDefault="000E0AE5" w:rsidP="000E0AE5">
      <w:pPr>
        <w:rPr>
          <w:rFonts w:ascii="Arial" w:hAnsi="Arial" w:cs="Arial"/>
          <w:lang w:val="en-GB"/>
        </w:rPr>
      </w:pPr>
      <w:r w:rsidRPr="009510AA">
        <w:rPr>
          <w:rFonts w:ascii="Arial" w:hAnsi="Arial" w:cs="Arial"/>
          <w:lang w:val="en-GB"/>
        </w:rPr>
        <w:t>REPUBLIQUE DU CAMEROUN                                          REPUBLIC OF CAMEROON</w:t>
      </w:r>
    </w:p>
    <w:p w14:paraId="0F9A1767" w14:textId="77777777" w:rsidR="000E0AE5" w:rsidRPr="009510AA" w:rsidRDefault="000E0AE5" w:rsidP="000E0AE5">
      <w:pPr>
        <w:rPr>
          <w:rFonts w:ascii="Arial" w:hAnsi="Arial" w:cs="Arial"/>
          <w:lang w:val="en-GB"/>
        </w:rPr>
      </w:pPr>
      <w:r w:rsidRPr="009510AA">
        <w:rPr>
          <w:rFonts w:ascii="Arial" w:hAnsi="Arial" w:cs="Arial"/>
          <w:lang w:val="en-GB"/>
        </w:rPr>
        <w:t xml:space="preserve">   Paix-Travail-Patrie                                                          Peace-Work-Fatherland</w:t>
      </w:r>
    </w:p>
    <w:p w14:paraId="25807E6C" w14:textId="77777777" w:rsidR="000E0AE5" w:rsidRPr="009510AA" w:rsidRDefault="000E0AE5" w:rsidP="000E0AE5">
      <w:pPr>
        <w:rPr>
          <w:rFonts w:ascii="Arial" w:hAnsi="Arial" w:cs="Arial"/>
        </w:rPr>
      </w:pPr>
      <w:r w:rsidRPr="009510AA">
        <w:rPr>
          <w:rFonts w:ascii="Arial" w:hAnsi="Arial" w:cs="Arial"/>
          <w:lang w:val="en-US"/>
        </w:rPr>
        <w:t xml:space="preserve">             </w:t>
      </w:r>
      <w:r w:rsidRPr="009510AA">
        <w:rPr>
          <w:rFonts w:ascii="Arial" w:hAnsi="Arial" w:cs="Arial"/>
        </w:rPr>
        <w:t>---------                                                                           ----------</w:t>
      </w:r>
    </w:p>
    <w:p w14:paraId="4D7EAAF5" w14:textId="77777777" w:rsidR="000E0AE5" w:rsidRPr="009510AA" w:rsidRDefault="000E0AE5" w:rsidP="000E0AE5">
      <w:pPr>
        <w:rPr>
          <w:rFonts w:ascii="Arial" w:hAnsi="Arial" w:cs="Arial"/>
          <w:b/>
          <w:i/>
        </w:rPr>
      </w:pPr>
      <w:r w:rsidRPr="009510AA">
        <w:rPr>
          <w:rFonts w:ascii="Arial" w:hAnsi="Arial" w:cs="Arial"/>
          <w:b/>
          <w:i/>
          <w:sz w:val="20"/>
          <w:szCs w:val="20"/>
        </w:rPr>
        <w:t xml:space="preserve">[Indiquer le Maître d’Ouvrage]                                            </w:t>
      </w:r>
      <w:r w:rsidR="00635E2B">
        <w:rPr>
          <w:rFonts w:ascii="Arial" w:hAnsi="Arial" w:cs="Arial"/>
          <w:b/>
          <w:i/>
          <w:sz w:val="20"/>
          <w:szCs w:val="20"/>
        </w:rPr>
        <w:t xml:space="preserve">      </w:t>
      </w:r>
      <w:r w:rsidRPr="009510AA">
        <w:rPr>
          <w:rFonts w:ascii="Arial" w:hAnsi="Arial" w:cs="Arial"/>
          <w:b/>
          <w:i/>
          <w:sz w:val="20"/>
          <w:szCs w:val="20"/>
        </w:rPr>
        <w:t xml:space="preserve"> [Indicate </w:t>
      </w:r>
      <w:r>
        <w:rPr>
          <w:rFonts w:ascii="Arial" w:hAnsi="Arial" w:cs="Arial"/>
          <w:b/>
          <w:i/>
          <w:sz w:val="20"/>
          <w:szCs w:val="20"/>
        </w:rPr>
        <w:t>Project Owner]</w:t>
      </w:r>
    </w:p>
    <w:p w14:paraId="0F715BEA" w14:textId="77777777" w:rsidR="000E0AE5" w:rsidRPr="009510AA" w:rsidRDefault="000E0AE5" w:rsidP="000E0AE5">
      <w:pPr>
        <w:rPr>
          <w:rFonts w:ascii="Arial" w:hAnsi="Arial" w:cs="Arial"/>
          <w:b/>
          <w:i/>
        </w:rPr>
      </w:pPr>
    </w:p>
    <w:p w14:paraId="0ADFCA7F" w14:textId="77777777" w:rsidR="000E0AE5" w:rsidRPr="009510AA" w:rsidRDefault="000E0AE5" w:rsidP="000E0AE5">
      <w:pPr>
        <w:rPr>
          <w:rFonts w:ascii="Arial" w:hAnsi="Arial" w:cs="Arial"/>
          <w:lang w:val="en-GB"/>
        </w:rPr>
      </w:pPr>
      <w:r w:rsidRPr="00635E2B">
        <w:rPr>
          <w:rFonts w:ascii="Arial" w:hAnsi="Arial" w:cs="Arial"/>
          <w:b/>
        </w:rPr>
        <w:t xml:space="preserve"> </w:t>
      </w:r>
      <w:r w:rsidRPr="009510AA">
        <w:rPr>
          <w:rFonts w:ascii="Arial" w:hAnsi="Arial" w:cs="Arial"/>
          <w:b/>
          <w:lang w:val="en-GB"/>
        </w:rPr>
        <w:t xml:space="preserve">CONTRACT </w:t>
      </w:r>
      <w:r w:rsidR="00635E2B">
        <w:rPr>
          <w:rFonts w:ascii="Arial" w:hAnsi="Arial" w:cs="Arial"/>
          <w:b/>
          <w:lang w:val="en-GB"/>
        </w:rPr>
        <w:t xml:space="preserve">or Jobbing Order </w:t>
      </w:r>
      <w:r w:rsidRPr="009510AA">
        <w:rPr>
          <w:rFonts w:ascii="Arial" w:hAnsi="Arial" w:cs="Arial"/>
          <w:b/>
          <w:lang w:val="en-GB"/>
        </w:rPr>
        <w:t>No</w:t>
      </w:r>
      <w:r w:rsidR="00635E2B">
        <w:rPr>
          <w:rFonts w:ascii="Arial" w:hAnsi="Arial" w:cs="Arial"/>
          <w:b/>
          <w:lang w:val="en-GB"/>
        </w:rPr>
        <w:t>.</w:t>
      </w:r>
      <w:r w:rsidRPr="009510AA">
        <w:rPr>
          <w:rFonts w:ascii="Arial" w:hAnsi="Arial" w:cs="Arial"/>
          <w:b/>
          <w:lang w:val="en-GB"/>
        </w:rPr>
        <w:t>_______________/</w:t>
      </w:r>
      <w:r w:rsidRPr="007B3E04">
        <w:rPr>
          <w:rFonts w:ascii="Arial" w:hAnsi="Arial" w:cs="Arial"/>
          <w:i/>
          <w:lang w:val="en-GB"/>
        </w:rPr>
        <w:t>Contracting Authority to be indicated/ typeTender Board</w:t>
      </w:r>
      <w:r>
        <w:rPr>
          <w:rFonts w:ascii="Arial" w:hAnsi="Arial" w:cs="Arial"/>
          <w:i/>
          <w:lang w:val="en-GB"/>
        </w:rPr>
        <w:t>]</w:t>
      </w:r>
    </w:p>
    <w:p w14:paraId="46681D3D" w14:textId="77777777" w:rsidR="000E0AE5" w:rsidRDefault="000E0AE5" w:rsidP="000E0AE5">
      <w:pPr>
        <w:ind w:left="935" w:hanging="935"/>
        <w:rPr>
          <w:rFonts w:ascii="Arial" w:hAnsi="Arial" w:cs="Arial"/>
          <w:lang w:val="en-GB"/>
        </w:rPr>
      </w:pPr>
    </w:p>
    <w:p w14:paraId="2336825B" w14:textId="77777777" w:rsidR="000E0AE5" w:rsidRPr="009510AA" w:rsidRDefault="000E0AE5" w:rsidP="000E0AE5">
      <w:pPr>
        <w:ind w:left="935" w:hanging="935"/>
        <w:rPr>
          <w:rFonts w:ascii="Arial" w:hAnsi="Arial" w:cs="Arial"/>
          <w:lang w:val="en-GB"/>
        </w:rPr>
      </w:pPr>
      <w:r w:rsidRPr="007B3E04">
        <w:rPr>
          <w:rFonts w:ascii="Arial" w:hAnsi="Arial" w:cs="Arial"/>
          <w:lang w:val="en-GB"/>
        </w:rPr>
        <w:t xml:space="preserve"> Awarded</w:t>
      </w:r>
      <w:r w:rsidRPr="009510AA">
        <w:rPr>
          <w:rFonts w:ascii="Arial" w:hAnsi="Arial" w:cs="Arial"/>
          <w:b/>
          <w:lang w:val="en-GB"/>
        </w:rPr>
        <w:t xml:space="preserve"> </w:t>
      </w:r>
      <w:r w:rsidRPr="009510AA">
        <w:rPr>
          <w:rFonts w:ascii="Arial" w:hAnsi="Arial" w:cs="Arial"/>
          <w:b/>
          <w:i/>
          <w:sz w:val="22"/>
          <w:szCs w:val="22"/>
          <w:lang w:val="en-GB"/>
        </w:rPr>
        <w:t>after</w:t>
      </w:r>
      <w:r w:rsidRPr="009510AA">
        <w:rPr>
          <w:rFonts w:ascii="Arial" w:hAnsi="Arial" w:cs="Arial"/>
          <w:i/>
          <w:sz w:val="22"/>
          <w:szCs w:val="22"/>
          <w:lang w:val="en-GB"/>
        </w:rPr>
        <w:t xml:space="preserve"> Invitation to tender No. _________________/IT   /</w:t>
      </w:r>
      <w:r>
        <w:rPr>
          <w:rFonts w:ascii="Arial" w:hAnsi="Arial" w:cs="Arial"/>
          <w:i/>
          <w:sz w:val="22"/>
          <w:szCs w:val="22"/>
          <w:lang w:val="en-GB"/>
        </w:rPr>
        <w:t>PO</w:t>
      </w:r>
      <w:r w:rsidRPr="009510AA">
        <w:rPr>
          <w:rFonts w:ascii="Arial" w:hAnsi="Arial" w:cs="Arial"/>
          <w:i/>
          <w:sz w:val="22"/>
          <w:szCs w:val="22"/>
          <w:lang w:val="en-GB"/>
        </w:rPr>
        <w:t>/TB/00 of___________</w:t>
      </w:r>
    </w:p>
    <w:p w14:paraId="7D33A4B0" w14:textId="77777777" w:rsidR="000E0AE5" w:rsidRPr="009510AA" w:rsidRDefault="000E0AE5" w:rsidP="000E0AE5">
      <w:pPr>
        <w:rPr>
          <w:rFonts w:ascii="Arial" w:hAnsi="Arial" w:cs="Arial"/>
          <w:i/>
          <w:sz w:val="22"/>
          <w:szCs w:val="22"/>
          <w:lang w:val="en-GB"/>
        </w:rPr>
      </w:pPr>
    </w:p>
    <w:p w14:paraId="4141E6A7" w14:textId="77777777" w:rsidR="000E0AE5" w:rsidRPr="009510AA" w:rsidRDefault="000E0AE5" w:rsidP="000E0AE5">
      <w:pPr>
        <w:ind w:left="935" w:hanging="935"/>
        <w:rPr>
          <w:rFonts w:ascii="Arial" w:hAnsi="Arial" w:cs="Arial"/>
          <w:i/>
          <w:sz w:val="22"/>
          <w:szCs w:val="22"/>
          <w:lang w:val="en-GB"/>
        </w:rPr>
      </w:pPr>
    </w:p>
    <w:p w14:paraId="183A721B" w14:textId="77777777" w:rsidR="000E0AE5" w:rsidRPr="009510AA" w:rsidRDefault="000E0AE5" w:rsidP="000E0AE5">
      <w:pPr>
        <w:ind w:left="935" w:hanging="935"/>
        <w:rPr>
          <w:rFonts w:ascii="Arial" w:hAnsi="Arial" w:cs="Arial"/>
          <w:i/>
          <w:lang w:val="en-GB"/>
        </w:rPr>
      </w:pPr>
      <w:r w:rsidRPr="009510AA">
        <w:rPr>
          <w:rFonts w:ascii="Arial" w:hAnsi="Arial" w:cs="Arial"/>
          <w:b/>
          <w:lang w:val="en-GB"/>
        </w:rPr>
        <w:t xml:space="preserve">HOLDER OF CONTRACT:                   </w:t>
      </w:r>
      <w:r w:rsidRPr="009510AA">
        <w:rPr>
          <w:rFonts w:ascii="Arial" w:hAnsi="Arial" w:cs="Arial"/>
          <w:i/>
          <w:lang w:val="en-GB"/>
        </w:rPr>
        <w:t>[indicate the holder and his full address]</w:t>
      </w:r>
    </w:p>
    <w:p w14:paraId="15383CB2" w14:textId="77777777" w:rsidR="000E0AE5" w:rsidRDefault="000E0AE5" w:rsidP="000E0AE5">
      <w:pPr>
        <w:ind w:left="935" w:hanging="935"/>
        <w:rPr>
          <w:rFonts w:ascii="Arial" w:hAnsi="Arial" w:cs="Arial"/>
          <w:lang w:val="en-GB"/>
        </w:rPr>
      </w:pPr>
    </w:p>
    <w:p w14:paraId="297D25B3" w14:textId="77777777" w:rsidR="000E0AE5" w:rsidRPr="009510AA" w:rsidRDefault="000E0AE5" w:rsidP="000E0AE5">
      <w:pPr>
        <w:ind w:left="935" w:hanging="935"/>
        <w:rPr>
          <w:rFonts w:ascii="Arial" w:hAnsi="Arial" w:cs="Arial"/>
          <w:lang w:val="en-GB"/>
        </w:rPr>
      </w:pPr>
      <w:r w:rsidRPr="009510AA">
        <w:rPr>
          <w:rFonts w:ascii="Arial" w:hAnsi="Arial" w:cs="Arial"/>
          <w:lang w:val="en-GB"/>
        </w:rPr>
        <w:t>P.O. Box 0000 at___, Tel___, Fax: _____</w:t>
      </w:r>
    </w:p>
    <w:p w14:paraId="411BFDDF" w14:textId="77777777" w:rsidR="000E0AE5" w:rsidRDefault="000E0AE5" w:rsidP="000E0AE5">
      <w:pPr>
        <w:ind w:left="935" w:hanging="935"/>
        <w:rPr>
          <w:rFonts w:ascii="Arial" w:hAnsi="Arial" w:cs="Arial"/>
          <w:lang w:val="en-GB"/>
        </w:rPr>
      </w:pPr>
    </w:p>
    <w:p w14:paraId="69E7368A" w14:textId="77777777" w:rsidR="000E0AE5" w:rsidRPr="009510AA" w:rsidRDefault="000E0AE5" w:rsidP="000E0AE5">
      <w:pPr>
        <w:ind w:left="935" w:hanging="935"/>
        <w:rPr>
          <w:rFonts w:ascii="Arial" w:hAnsi="Arial" w:cs="Arial"/>
          <w:lang w:val="en-GB"/>
        </w:rPr>
      </w:pPr>
      <w:r w:rsidRPr="009510AA">
        <w:rPr>
          <w:rFonts w:ascii="Arial" w:hAnsi="Arial" w:cs="Arial"/>
          <w:lang w:val="en-GB"/>
        </w:rPr>
        <w:t>Business Registry No. ______A issued at_____</w:t>
      </w:r>
    </w:p>
    <w:p w14:paraId="662446DD" w14:textId="77777777" w:rsidR="000E0AE5" w:rsidRDefault="000E0AE5" w:rsidP="000E0AE5">
      <w:pPr>
        <w:ind w:left="935" w:hanging="935"/>
        <w:rPr>
          <w:rFonts w:ascii="Arial" w:hAnsi="Arial" w:cs="Arial"/>
          <w:lang w:val="en-GB"/>
        </w:rPr>
      </w:pPr>
    </w:p>
    <w:p w14:paraId="18BF7A5C" w14:textId="77777777" w:rsidR="000E0AE5" w:rsidRPr="009510AA" w:rsidRDefault="000E0AE5" w:rsidP="000E0AE5">
      <w:pPr>
        <w:ind w:left="935" w:hanging="935"/>
        <w:rPr>
          <w:rFonts w:ascii="Arial" w:hAnsi="Arial" w:cs="Arial"/>
          <w:lang w:val="en-GB"/>
        </w:rPr>
      </w:pPr>
      <w:r w:rsidRPr="009510AA">
        <w:rPr>
          <w:rFonts w:ascii="Arial" w:hAnsi="Arial" w:cs="Arial"/>
          <w:lang w:val="en-GB"/>
        </w:rPr>
        <w:t>Taxpayer’s No. _______</w:t>
      </w:r>
    </w:p>
    <w:p w14:paraId="04C5C862" w14:textId="77777777" w:rsidR="000E0AE5" w:rsidRPr="009510AA" w:rsidRDefault="000E0AE5" w:rsidP="000E0AE5">
      <w:pPr>
        <w:ind w:left="935" w:hanging="935"/>
        <w:rPr>
          <w:rFonts w:ascii="Arial" w:hAnsi="Arial" w:cs="Arial"/>
          <w:b/>
          <w:lang w:val="en-GB"/>
        </w:rPr>
      </w:pPr>
    </w:p>
    <w:p w14:paraId="32A50A7B" w14:textId="77777777" w:rsidR="000E0AE5" w:rsidRPr="009510AA" w:rsidRDefault="000E0AE5" w:rsidP="000E0AE5">
      <w:pPr>
        <w:ind w:left="935" w:hanging="935"/>
        <w:rPr>
          <w:rFonts w:ascii="Arial" w:hAnsi="Arial" w:cs="Arial"/>
          <w:i/>
          <w:lang w:val="en-GB"/>
        </w:rPr>
      </w:pPr>
      <w:r w:rsidRPr="009510AA">
        <w:rPr>
          <w:rFonts w:ascii="Arial" w:hAnsi="Arial" w:cs="Arial"/>
          <w:b/>
          <w:lang w:val="en-GB"/>
        </w:rPr>
        <w:t xml:space="preserve">SUBJECT OF CONTRACT:                </w:t>
      </w:r>
      <w:r w:rsidRPr="009510AA">
        <w:rPr>
          <w:rFonts w:ascii="Arial" w:hAnsi="Arial" w:cs="Arial"/>
          <w:lang w:val="en-GB"/>
        </w:rPr>
        <w:t xml:space="preserve"> </w:t>
      </w:r>
      <w:r w:rsidRPr="009510AA">
        <w:rPr>
          <w:rFonts w:ascii="Arial" w:hAnsi="Arial" w:cs="Arial"/>
          <w:i/>
          <w:lang w:val="en-GB"/>
        </w:rPr>
        <w:t>[indicate the full subject of the supply]</w:t>
      </w:r>
    </w:p>
    <w:p w14:paraId="008FD0FA" w14:textId="77777777" w:rsidR="000E0AE5" w:rsidRPr="009510AA" w:rsidRDefault="000E0AE5" w:rsidP="000E0AE5">
      <w:pPr>
        <w:ind w:left="935" w:hanging="935"/>
        <w:rPr>
          <w:rFonts w:ascii="Arial" w:hAnsi="Arial" w:cs="Arial"/>
          <w:i/>
          <w:lang w:val="en-GB"/>
        </w:rPr>
      </w:pPr>
    </w:p>
    <w:p w14:paraId="2850B474" w14:textId="77777777" w:rsidR="000E0AE5" w:rsidRPr="009510AA" w:rsidRDefault="000E0AE5" w:rsidP="000E0AE5">
      <w:pPr>
        <w:ind w:left="935" w:hanging="935"/>
        <w:rPr>
          <w:rFonts w:ascii="Arial" w:hAnsi="Arial" w:cs="Arial"/>
          <w:i/>
          <w:lang w:val="en-GB"/>
        </w:rPr>
      </w:pPr>
    </w:p>
    <w:p w14:paraId="3B27915F" w14:textId="77777777" w:rsidR="000E0AE5" w:rsidRPr="009510AA" w:rsidRDefault="000E0AE5" w:rsidP="000E0AE5">
      <w:pPr>
        <w:rPr>
          <w:rFonts w:ascii="Arial" w:hAnsi="Arial" w:cs="Arial"/>
          <w:b/>
          <w:lang w:val="en-GB"/>
        </w:rPr>
      </w:pPr>
      <w:r w:rsidRPr="009510AA">
        <w:rPr>
          <w:rFonts w:ascii="Arial" w:hAnsi="Arial" w:cs="Arial"/>
          <w:b/>
          <w:lang w:val="en-GB"/>
        </w:rPr>
        <w:t xml:space="preserve">PLACE OF DELIVERY:                      </w:t>
      </w:r>
      <w:r w:rsidRPr="009510AA">
        <w:rPr>
          <w:rFonts w:ascii="Arial" w:hAnsi="Arial" w:cs="Arial"/>
          <w:i/>
          <w:lang w:val="en-GB"/>
        </w:rPr>
        <w:t>[indicate]</w:t>
      </w:r>
    </w:p>
    <w:p w14:paraId="7800B693" w14:textId="77777777" w:rsidR="000E0AE5" w:rsidRPr="009510AA" w:rsidRDefault="000E0AE5" w:rsidP="000E0AE5">
      <w:pPr>
        <w:ind w:left="935" w:hanging="935"/>
        <w:rPr>
          <w:rFonts w:ascii="Arial" w:hAnsi="Arial" w:cs="Arial"/>
          <w:lang w:val="en-GB"/>
        </w:rPr>
      </w:pPr>
    </w:p>
    <w:p w14:paraId="4E690B74" w14:textId="77777777" w:rsidR="000E0AE5" w:rsidRPr="009510AA" w:rsidRDefault="000E0AE5" w:rsidP="000E0AE5">
      <w:pPr>
        <w:ind w:left="935" w:hanging="935"/>
        <w:rPr>
          <w:rFonts w:ascii="Arial" w:hAnsi="Arial" w:cs="Arial"/>
          <w:lang w:val="en-GB"/>
        </w:rPr>
      </w:pPr>
    </w:p>
    <w:p w14:paraId="2EE94A44"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AMOUNT IN CFA F:      </w:t>
      </w:r>
    </w:p>
    <w:p w14:paraId="46D2E679"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tbl>
      <w:tblPr>
        <w:tblW w:w="0" w:type="auto"/>
        <w:tblInd w:w="3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0E0AE5" w:rsidRPr="009510AA" w14:paraId="708411E3" w14:textId="77777777" w:rsidTr="003C6B1B">
        <w:tc>
          <w:tcPr>
            <w:tcW w:w="2278" w:type="dxa"/>
          </w:tcPr>
          <w:p w14:paraId="23E08CA5" w14:textId="77777777" w:rsidR="000E0AE5" w:rsidRPr="009510AA" w:rsidRDefault="000E0AE5" w:rsidP="003C6B1B">
            <w:pPr>
              <w:rPr>
                <w:rFonts w:ascii="Arial" w:hAnsi="Arial" w:cs="Arial"/>
                <w:lang w:val="en-GB"/>
              </w:rPr>
            </w:pPr>
            <w:r w:rsidRPr="009510AA">
              <w:rPr>
                <w:rFonts w:ascii="Arial" w:hAnsi="Arial" w:cs="Arial"/>
                <w:sz w:val="22"/>
                <w:szCs w:val="22"/>
                <w:lang w:val="en-GB"/>
              </w:rPr>
              <w:t>IAT</w:t>
            </w:r>
          </w:p>
        </w:tc>
        <w:tc>
          <w:tcPr>
            <w:tcW w:w="2835" w:type="dxa"/>
          </w:tcPr>
          <w:p w14:paraId="788063DD" w14:textId="77777777" w:rsidR="000E0AE5" w:rsidRPr="009510AA" w:rsidRDefault="000E0AE5" w:rsidP="003C6B1B">
            <w:pPr>
              <w:rPr>
                <w:rFonts w:ascii="Arial" w:hAnsi="Arial" w:cs="Arial"/>
                <w:lang w:val="en-GB"/>
              </w:rPr>
            </w:pPr>
          </w:p>
        </w:tc>
      </w:tr>
      <w:tr w:rsidR="000E0AE5" w:rsidRPr="009510AA" w14:paraId="1B8C8F13" w14:textId="77777777" w:rsidTr="003C6B1B">
        <w:tc>
          <w:tcPr>
            <w:tcW w:w="2278" w:type="dxa"/>
          </w:tcPr>
          <w:p w14:paraId="15AF345E" w14:textId="77777777" w:rsidR="000E0AE5" w:rsidRPr="009510AA" w:rsidRDefault="000E0AE5" w:rsidP="003C6B1B">
            <w:pPr>
              <w:rPr>
                <w:rFonts w:ascii="Arial" w:hAnsi="Arial" w:cs="Arial"/>
                <w:lang w:val="en-GB"/>
              </w:rPr>
            </w:pPr>
            <w:r w:rsidRPr="009510AA">
              <w:rPr>
                <w:rFonts w:ascii="Arial" w:hAnsi="Arial" w:cs="Arial"/>
                <w:sz w:val="22"/>
                <w:szCs w:val="22"/>
                <w:lang w:val="en-GB"/>
              </w:rPr>
              <w:t>EVAT</w:t>
            </w:r>
          </w:p>
        </w:tc>
        <w:tc>
          <w:tcPr>
            <w:tcW w:w="2835" w:type="dxa"/>
          </w:tcPr>
          <w:p w14:paraId="7D78BA35" w14:textId="77777777" w:rsidR="000E0AE5" w:rsidRPr="009510AA" w:rsidRDefault="000E0AE5" w:rsidP="003C6B1B">
            <w:pPr>
              <w:rPr>
                <w:rFonts w:ascii="Arial" w:hAnsi="Arial" w:cs="Arial"/>
                <w:lang w:val="en-GB"/>
              </w:rPr>
            </w:pPr>
          </w:p>
        </w:tc>
      </w:tr>
      <w:tr w:rsidR="000E0AE5" w:rsidRPr="009510AA" w14:paraId="57CF983F" w14:textId="77777777" w:rsidTr="003C6B1B">
        <w:tc>
          <w:tcPr>
            <w:tcW w:w="2278" w:type="dxa"/>
          </w:tcPr>
          <w:p w14:paraId="7A597D47" w14:textId="77777777" w:rsidR="000E0AE5" w:rsidRPr="009510AA" w:rsidRDefault="000E0AE5" w:rsidP="003C6B1B">
            <w:pPr>
              <w:rPr>
                <w:rFonts w:ascii="Arial" w:hAnsi="Arial" w:cs="Arial"/>
                <w:lang w:val="en-GB"/>
              </w:rPr>
            </w:pPr>
            <w:r w:rsidRPr="009510AA">
              <w:rPr>
                <w:rFonts w:ascii="Arial" w:hAnsi="Arial" w:cs="Arial"/>
                <w:sz w:val="22"/>
                <w:szCs w:val="22"/>
                <w:lang w:val="en-GB"/>
              </w:rPr>
              <w:t>VAT (19.25%)</w:t>
            </w:r>
          </w:p>
        </w:tc>
        <w:tc>
          <w:tcPr>
            <w:tcW w:w="2835" w:type="dxa"/>
          </w:tcPr>
          <w:p w14:paraId="56280188" w14:textId="77777777" w:rsidR="000E0AE5" w:rsidRPr="009510AA" w:rsidRDefault="000E0AE5" w:rsidP="003C6B1B">
            <w:pPr>
              <w:rPr>
                <w:rFonts w:ascii="Arial" w:hAnsi="Arial" w:cs="Arial"/>
                <w:lang w:val="en-GB"/>
              </w:rPr>
            </w:pPr>
          </w:p>
        </w:tc>
      </w:tr>
      <w:tr w:rsidR="000E0AE5" w:rsidRPr="009510AA" w14:paraId="2C196CD5" w14:textId="77777777" w:rsidTr="003C6B1B">
        <w:tc>
          <w:tcPr>
            <w:tcW w:w="2278" w:type="dxa"/>
          </w:tcPr>
          <w:p w14:paraId="52107A8F" w14:textId="77777777" w:rsidR="000E0AE5" w:rsidRPr="009510AA" w:rsidRDefault="000E0AE5" w:rsidP="003C6B1B">
            <w:pPr>
              <w:rPr>
                <w:rFonts w:ascii="Arial" w:hAnsi="Arial" w:cs="Arial"/>
                <w:lang w:val="en-GB"/>
              </w:rPr>
            </w:pPr>
            <w:r w:rsidRPr="00635E2B">
              <w:rPr>
                <w:rFonts w:ascii="Arial" w:hAnsi="Arial" w:cs="Arial"/>
                <w:sz w:val="22"/>
                <w:szCs w:val="22"/>
                <w:lang w:val="en-GB"/>
              </w:rPr>
              <w:t>AIR</w:t>
            </w:r>
            <w:r w:rsidRPr="009510AA">
              <w:rPr>
                <w:rFonts w:ascii="Arial" w:hAnsi="Arial" w:cs="Arial"/>
                <w:sz w:val="22"/>
                <w:szCs w:val="22"/>
                <w:lang w:val="en-GB"/>
              </w:rPr>
              <w:t xml:space="preserve"> (1.1 or 1.65 %)</w:t>
            </w:r>
          </w:p>
        </w:tc>
        <w:tc>
          <w:tcPr>
            <w:tcW w:w="2835" w:type="dxa"/>
          </w:tcPr>
          <w:p w14:paraId="5D3A9956" w14:textId="77777777" w:rsidR="000E0AE5" w:rsidRPr="009510AA" w:rsidRDefault="000E0AE5" w:rsidP="003C6B1B">
            <w:pPr>
              <w:rPr>
                <w:rFonts w:ascii="Arial" w:hAnsi="Arial" w:cs="Arial"/>
                <w:lang w:val="en-GB"/>
              </w:rPr>
            </w:pPr>
          </w:p>
        </w:tc>
      </w:tr>
      <w:tr w:rsidR="000E0AE5" w:rsidRPr="009510AA" w14:paraId="37871666" w14:textId="77777777" w:rsidTr="003C6B1B">
        <w:tc>
          <w:tcPr>
            <w:tcW w:w="2278" w:type="dxa"/>
          </w:tcPr>
          <w:p w14:paraId="6670F321" w14:textId="77777777" w:rsidR="000E0AE5" w:rsidRPr="009510AA" w:rsidRDefault="000E0AE5" w:rsidP="003C6B1B">
            <w:pPr>
              <w:rPr>
                <w:rFonts w:ascii="Arial" w:hAnsi="Arial" w:cs="Arial"/>
                <w:lang w:val="en-GB"/>
              </w:rPr>
            </w:pPr>
            <w:r w:rsidRPr="009510AA">
              <w:rPr>
                <w:rFonts w:ascii="Arial" w:hAnsi="Arial" w:cs="Arial"/>
                <w:sz w:val="22"/>
                <w:szCs w:val="22"/>
                <w:lang w:val="en-GB"/>
              </w:rPr>
              <w:t>Net to be paid</w:t>
            </w:r>
          </w:p>
        </w:tc>
        <w:tc>
          <w:tcPr>
            <w:tcW w:w="2835" w:type="dxa"/>
          </w:tcPr>
          <w:p w14:paraId="162C2B55" w14:textId="77777777" w:rsidR="000E0AE5" w:rsidRPr="009510AA" w:rsidRDefault="000E0AE5" w:rsidP="003C6B1B">
            <w:pPr>
              <w:rPr>
                <w:rFonts w:ascii="Arial" w:hAnsi="Arial" w:cs="Arial"/>
                <w:lang w:val="en-GB"/>
              </w:rPr>
            </w:pPr>
          </w:p>
        </w:tc>
      </w:tr>
    </w:tbl>
    <w:p w14:paraId="54731B93"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                      </w:t>
      </w:r>
      <w:r w:rsidRPr="009510AA">
        <w:rPr>
          <w:rFonts w:ascii="Arial" w:hAnsi="Arial" w:cs="Arial"/>
          <w:i/>
          <w:lang w:val="en-GB"/>
        </w:rPr>
        <w:t>[</w:t>
      </w:r>
    </w:p>
    <w:p w14:paraId="5EF5AC0B" w14:textId="77777777" w:rsidR="000E0AE5" w:rsidRPr="009510AA" w:rsidRDefault="000E0AE5" w:rsidP="000E0AE5">
      <w:pPr>
        <w:ind w:left="4114" w:hanging="4114"/>
        <w:rPr>
          <w:rFonts w:ascii="Arial" w:hAnsi="Arial" w:cs="Arial"/>
          <w:sz w:val="20"/>
          <w:szCs w:val="20"/>
          <w:lang w:val="en-GB"/>
        </w:rPr>
      </w:pPr>
    </w:p>
    <w:p w14:paraId="11D61371" w14:textId="77777777" w:rsidR="000E0AE5" w:rsidRPr="009510AA" w:rsidRDefault="000E0AE5" w:rsidP="000E0AE5">
      <w:pPr>
        <w:ind w:left="4114" w:hanging="4114"/>
        <w:rPr>
          <w:rFonts w:ascii="Arial" w:hAnsi="Arial" w:cs="Arial"/>
          <w:sz w:val="20"/>
          <w:szCs w:val="20"/>
          <w:lang w:val="en-GB"/>
        </w:rPr>
      </w:pPr>
    </w:p>
    <w:p w14:paraId="5CB489AD"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DELIVERY DEADLINE:                        </w:t>
      </w:r>
      <w:r w:rsidRPr="009510AA">
        <w:rPr>
          <w:rFonts w:ascii="Arial" w:hAnsi="Arial" w:cs="Arial"/>
          <w:i/>
          <w:lang w:val="en-GB"/>
        </w:rPr>
        <w:t xml:space="preserve"> [In days, weeks, months or years]</w:t>
      </w:r>
    </w:p>
    <w:p w14:paraId="15129176" w14:textId="77777777" w:rsidR="000E0AE5" w:rsidRPr="009510AA" w:rsidRDefault="000E0AE5" w:rsidP="000E0AE5">
      <w:pPr>
        <w:ind w:left="4114" w:hanging="4114"/>
        <w:rPr>
          <w:rFonts w:ascii="Arial" w:hAnsi="Arial" w:cs="Arial"/>
          <w:b/>
          <w:lang w:val="en-GB"/>
        </w:rPr>
      </w:pPr>
    </w:p>
    <w:p w14:paraId="046306A8" w14:textId="77777777" w:rsidR="000E0AE5" w:rsidRPr="009510AA" w:rsidRDefault="000E0AE5" w:rsidP="000E0AE5">
      <w:pPr>
        <w:ind w:left="4114" w:hanging="4114"/>
        <w:rPr>
          <w:rFonts w:ascii="Arial" w:hAnsi="Arial" w:cs="Arial"/>
          <w:lang w:val="en-GB"/>
        </w:rPr>
      </w:pPr>
      <w:r w:rsidRPr="009510AA">
        <w:rPr>
          <w:rFonts w:ascii="Arial" w:hAnsi="Arial" w:cs="Arial"/>
          <w:b/>
          <w:lang w:val="en-GB"/>
        </w:rPr>
        <w:t>FINANCING:</w:t>
      </w:r>
      <w:r w:rsidRPr="009510AA">
        <w:rPr>
          <w:rFonts w:ascii="Arial" w:hAnsi="Arial" w:cs="Arial"/>
          <w:lang w:val="en-GB"/>
        </w:rPr>
        <w:t xml:space="preserve">                                   </w:t>
      </w:r>
      <w:r w:rsidRPr="009510AA">
        <w:rPr>
          <w:rFonts w:ascii="Arial" w:hAnsi="Arial" w:cs="Arial"/>
          <w:i/>
          <w:lang w:val="en-GB"/>
        </w:rPr>
        <w:t>[Indicate source of financing]</w:t>
      </w:r>
    </w:p>
    <w:p w14:paraId="660303A4" w14:textId="77777777" w:rsidR="000E0AE5" w:rsidRPr="009510AA" w:rsidRDefault="000E0AE5" w:rsidP="000E0AE5">
      <w:pPr>
        <w:ind w:left="4114" w:hanging="4114"/>
        <w:rPr>
          <w:rFonts w:ascii="Arial" w:hAnsi="Arial" w:cs="Arial"/>
          <w:lang w:val="en-GB"/>
        </w:rPr>
      </w:pPr>
    </w:p>
    <w:p w14:paraId="1CAF95A7"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BUDGET HEAD:                       </w:t>
      </w:r>
      <w:r w:rsidRPr="009510AA">
        <w:rPr>
          <w:rFonts w:ascii="Arial" w:hAnsi="Arial" w:cs="Arial"/>
          <w:i/>
          <w:lang w:val="en-GB"/>
        </w:rPr>
        <w:t>[To be filled]</w:t>
      </w:r>
    </w:p>
    <w:p w14:paraId="170CF0CD" w14:textId="77777777" w:rsidR="000E0AE5" w:rsidRPr="009510AA" w:rsidRDefault="000E0AE5" w:rsidP="000E0AE5">
      <w:pPr>
        <w:ind w:left="4114" w:hanging="4114"/>
        <w:rPr>
          <w:rFonts w:ascii="Arial" w:hAnsi="Arial" w:cs="Arial"/>
          <w:lang w:val="en-GB"/>
        </w:rPr>
      </w:pPr>
    </w:p>
    <w:p w14:paraId="667EA6BC" w14:textId="77777777" w:rsidR="000E0AE5" w:rsidRPr="009510AA" w:rsidRDefault="000E0AE5" w:rsidP="000E0AE5">
      <w:pPr>
        <w:rPr>
          <w:rFonts w:ascii="Arial" w:hAnsi="Arial" w:cs="Arial"/>
          <w:lang w:val="en-GB"/>
        </w:rPr>
      </w:pPr>
    </w:p>
    <w:p w14:paraId="23CF7854" w14:textId="77777777" w:rsidR="000E0AE5" w:rsidRPr="009510AA" w:rsidRDefault="000E0AE5" w:rsidP="000E0AE5">
      <w:pPr>
        <w:ind w:left="4114" w:hanging="4114"/>
        <w:rPr>
          <w:rFonts w:ascii="Arial" w:hAnsi="Arial" w:cs="Arial"/>
          <w:lang w:val="en-GB"/>
        </w:rPr>
      </w:pPr>
    </w:p>
    <w:p w14:paraId="6947F5EC"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SUBSCRIBED ON_____________________</w:t>
      </w:r>
    </w:p>
    <w:p w14:paraId="08B23C8C"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r>
    </w:p>
    <w:p w14:paraId="38C98A38"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SIGNED ON__________________________</w:t>
      </w:r>
    </w:p>
    <w:p w14:paraId="26C86B80" w14:textId="77777777" w:rsidR="000E0AE5" w:rsidRPr="009510AA" w:rsidRDefault="000E0AE5" w:rsidP="000E0AE5">
      <w:pPr>
        <w:ind w:left="4114" w:hanging="4114"/>
        <w:rPr>
          <w:rFonts w:ascii="Arial" w:hAnsi="Arial" w:cs="Arial"/>
          <w:lang w:val="en-GB"/>
        </w:rPr>
      </w:pPr>
    </w:p>
    <w:p w14:paraId="71D0C937"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NOTIFIED ON________________________</w:t>
      </w:r>
    </w:p>
    <w:p w14:paraId="71C43A43" w14:textId="77777777" w:rsidR="000E0AE5" w:rsidRPr="009510AA" w:rsidRDefault="000E0AE5" w:rsidP="000E0AE5">
      <w:pPr>
        <w:ind w:left="4114" w:hanging="4114"/>
        <w:rPr>
          <w:rFonts w:ascii="Arial" w:hAnsi="Arial" w:cs="Arial"/>
          <w:lang w:val="en-GB"/>
        </w:rPr>
      </w:pPr>
    </w:p>
    <w:p w14:paraId="0FFC2324"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REGISTERED ON______________________</w:t>
      </w:r>
    </w:p>
    <w:p w14:paraId="56DCC6DC" w14:textId="77777777" w:rsidR="000E0AE5" w:rsidRDefault="000E0AE5" w:rsidP="000E0AE5">
      <w:pPr>
        <w:ind w:left="4114" w:hanging="4114"/>
        <w:rPr>
          <w:rFonts w:ascii="Arial" w:hAnsi="Arial" w:cs="Arial"/>
          <w:b/>
          <w:lang w:val="en-GB"/>
        </w:rPr>
      </w:pPr>
    </w:p>
    <w:p w14:paraId="6EC5DB42" w14:textId="77777777" w:rsidR="000E0AE5" w:rsidRDefault="000E0AE5" w:rsidP="000E0AE5">
      <w:pPr>
        <w:ind w:left="4114" w:hanging="4114"/>
        <w:rPr>
          <w:rFonts w:ascii="Arial" w:hAnsi="Arial" w:cs="Arial"/>
          <w:b/>
          <w:lang w:val="en-GB"/>
        </w:rPr>
      </w:pPr>
    </w:p>
    <w:p w14:paraId="37795E0D" w14:textId="77777777" w:rsidR="001F4279" w:rsidRDefault="001F4279" w:rsidP="000E0AE5">
      <w:pPr>
        <w:ind w:left="4114" w:hanging="4114"/>
        <w:rPr>
          <w:rFonts w:ascii="Arial" w:hAnsi="Arial" w:cs="Arial"/>
          <w:b/>
          <w:lang w:val="en-GB"/>
        </w:rPr>
      </w:pPr>
    </w:p>
    <w:p w14:paraId="4619E1ED"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BETWEEN:</w:t>
      </w:r>
    </w:p>
    <w:p w14:paraId="69FD2CB1" w14:textId="77777777" w:rsidR="000E0AE5" w:rsidRPr="009510AA" w:rsidRDefault="000E0AE5" w:rsidP="000E0AE5">
      <w:pPr>
        <w:ind w:left="4114" w:hanging="4114"/>
        <w:rPr>
          <w:rFonts w:ascii="Arial" w:hAnsi="Arial" w:cs="Arial"/>
          <w:lang w:val="en-GB"/>
        </w:rPr>
      </w:pPr>
    </w:p>
    <w:p w14:paraId="30A87C36" w14:textId="77777777" w:rsidR="000E0AE5" w:rsidRPr="009510AA" w:rsidRDefault="000E0AE5" w:rsidP="000E0AE5">
      <w:pPr>
        <w:ind w:left="4114" w:hanging="4114"/>
        <w:rPr>
          <w:rFonts w:ascii="Arial" w:hAnsi="Arial" w:cs="Arial"/>
          <w:lang w:val="en-GB"/>
        </w:rPr>
      </w:pPr>
    </w:p>
    <w:p w14:paraId="4AB1EB66" w14:textId="77777777" w:rsidR="000E0AE5" w:rsidRPr="009510AA" w:rsidRDefault="000E0AE5" w:rsidP="000E0AE5">
      <w:pPr>
        <w:ind w:left="4114" w:hanging="4114"/>
        <w:rPr>
          <w:rFonts w:ascii="Arial" w:hAnsi="Arial" w:cs="Arial"/>
          <w:i/>
          <w:lang w:val="en-GB"/>
        </w:rPr>
      </w:pPr>
      <w:r w:rsidRPr="009510AA">
        <w:rPr>
          <w:rFonts w:ascii="Arial" w:hAnsi="Arial" w:cs="Arial"/>
          <w:lang w:val="en-GB"/>
        </w:rPr>
        <w:t xml:space="preserve">The Republic of Cameroon, represented by </w:t>
      </w:r>
      <w:r w:rsidRPr="009510AA">
        <w:rPr>
          <w:rFonts w:ascii="Arial" w:hAnsi="Arial" w:cs="Arial"/>
          <w:i/>
          <w:lang w:val="en-GB"/>
        </w:rPr>
        <w:t xml:space="preserve">[indicate </w:t>
      </w:r>
      <w:r>
        <w:rPr>
          <w:rFonts w:ascii="Arial" w:hAnsi="Arial" w:cs="Arial"/>
          <w:i/>
          <w:lang w:val="en-GB"/>
        </w:rPr>
        <w:t>Project Owner</w:t>
      </w:r>
      <w:r w:rsidRPr="009510AA">
        <w:rPr>
          <w:rFonts w:ascii="Arial" w:hAnsi="Arial" w:cs="Arial"/>
          <w:i/>
          <w:lang w:val="en-GB"/>
        </w:rPr>
        <w:t>]</w:t>
      </w:r>
    </w:p>
    <w:p w14:paraId="26A08258" w14:textId="77777777" w:rsidR="000E0AE5" w:rsidRPr="009510AA" w:rsidRDefault="000E0AE5" w:rsidP="000E0AE5">
      <w:pPr>
        <w:ind w:left="4114" w:hanging="4114"/>
        <w:rPr>
          <w:rFonts w:ascii="Arial" w:hAnsi="Arial" w:cs="Arial"/>
          <w:b/>
          <w:lang w:val="en-GB"/>
        </w:rPr>
      </w:pPr>
      <w:r w:rsidRPr="009510AA">
        <w:rPr>
          <w:rFonts w:ascii="Arial" w:hAnsi="Arial" w:cs="Arial"/>
          <w:lang w:val="en-GB"/>
        </w:rPr>
        <w:t>Hereinafter referred to as “</w:t>
      </w:r>
      <w:r w:rsidRPr="009510AA">
        <w:rPr>
          <w:rFonts w:ascii="Arial" w:hAnsi="Arial" w:cs="Arial"/>
          <w:b/>
          <w:lang w:val="en-GB"/>
        </w:rPr>
        <w:t>the Contracting Authority”,</w:t>
      </w:r>
    </w:p>
    <w:p w14:paraId="76B53F16" w14:textId="77777777" w:rsidR="000E0AE5" w:rsidRPr="009510AA" w:rsidRDefault="000E0AE5" w:rsidP="000E0AE5">
      <w:pPr>
        <w:rPr>
          <w:rFonts w:ascii="Arial" w:hAnsi="Arial" w:cs="Arial"/>
          <w:b/>
          <w:lang w:val="en-GB"/>
        </w:rPr>
      </w:pPr>
    </w:p>
    <w:p w14:paraId="22421605" w14:textId="77777777" w:rsidR="000E0AE5" w:rsidRPr="009510AA" w:rsidRDefault="000E0AE5" w:rsidP="000E0AE5">
      <w:pPr>
        <w:rPr>
          <w:rFonts w:ascii="Arial" w:hAnsi="Arial" w:cs="Arial"/>
          <w:b/>
          <w:lang w:val="en-GB"/>
        </w:rPr>
      </w:pPr>
    </w:p>
    <w:p w14:paraId="5C538E5D" w14:textId="77777777" w:rsidR="000E0AE5" w:rsidRPr="009510AA" w:rsidRDefault="000E0AE5" w:rsidP="000E0AE5">
      <w:pPr>
        <w:rPr>
          <w:rFonts w:ascii="Arial" w:hAnsi="Arial" w:cs="Arial"/>
          <w:b/>
          <w:lang w:val="en-GB"/>
        </w:rPr>
      </w:pPr>
    </w:p>
    <w:p w14:paraId="0C8969BE" w14:textId="77777777" w:rsidR="000E0AE5" w:rsidRPr="009510AA" w:rsidRDefault="000E0AE5" w:rsidP="000E0AE5">
      <w:pPr>
        <w:ind w:left="4114" w:hanging="4114"/>
        <w:rPr>
          <w:rFonts w:ascii="Arial" w:hAnsi="Arial" w:cs="Arial"/>
          <w:b/>
          <w:lang w:val="en-GB"/>
        </w:rPr>
      </w:pPr>
    </w:p>
    <w:p w14:paraId="0EAA5D57" w14:textId="77777777" w:rsidR="000E0AE5" w:rsidRPr="009510AA" w:rsidRDefault="000E0AE5" w:rsidP="000E0AE5">
      <w:pPr>
        <w:rPr>
          <w:rFonts w:ascii="Arial" w:hAnsi="Arial" w:cs="Arial"/>
          <w:b/>
          <w:lang w:val="en-GB"/>
        </w:rPr>
      </w:pPr>
      <w:r w:rsidRPr="009510AA">
        <w:rPr>
          <w:rFonts w:ascii="Arial" w:hAnsi="Arial" w:cs="Arial"/>
          <w:b/>
          <w:lang w:val="en-GB"/>
        </w:rPr>
        <w:t>ON THE ONE HAND,</w:t>
      </w:r>
    </w:p>
    <w:p w14:paraId="38CB98BD" w14:textId="77777777" w:rsidR="000E0AE5" w:rsidRPr="009510AA" w:rsidRDefault="000E0AE5" w:rsidP="000E0AE5">
      <w:pPr>
        <w:ind w:left="4114" w:hanging="4114"/>
        <w:rPr>
          <w:rFonts w:ascii="Arial" w:hAnsi="Arial" w:cs="Arial"/>
          <w:b/>
          <w:lang w:val="en-GB"/>
        </w:rPr>
      </w:pPr>
    </w:p>
    <w:p w14:paraId="75AF6518" w14:textId="77777777" w:rsidR="000E0AE5" w:rsidRPr="009510AA" w:rsidRDefault="000E0AE5" w:rsidP="000E0AE5">
      <w:pPr>
        <w:ind w:left="4114" w:hanging="4114"/>
        <w:rPr>
          <w:rFonts w:ascii="Arial" w:hAnsi="Arial" w:cs="Arial"/>
          <w:b/>
          <w:lang w:val="en-GB"/>
        </w:rPr>
      </w:pPr>
    </w:p>
    <w:p w14:paraId="64C65323" w14:textId="77777777" w:rsidR="000E0AE5" w:rsidRPr="009510AA" w:rsidRDefault="000E0AE5" w:rsidP="000E0AE5">
      <w:pPr>
        <w:ind w:left="4114" w:hanging="4114"/>
        <w:rPr>
          <w:rFonts w:ascii="Arial" w:hAnsi="Arial" w:cs="Arial"/>
          <w:b/>
          <w:lang w:val="en-GB"/>
        </w:rPr>
      </w:pPr>
    </w:p>
    <w:p w14:paraId="277044A7" w14:textId="77777777" w:rsidR="000E0AE5" w:rsidRPr="009510AA" w:rsidRDefault="000E0AE5" w:rsidP="000E0AE5">
      <w:pPr>
        <w:ind w:left="4114" w:hanging="4114"/>
        <w:rPr>
          <w:rFonts w:ascii="Arial" w:hAnsi="Arial" w:cs="Arial"/>
          <w:b/>
          <w:lang w:val="en-GB"/>
        </w:rPr>
      </w:pPr>
    </w:p>
    <w:p w14:paraId="19067377" w14:textId="77777777" w:rsidR="000E0AE5" w:rsidRPr="009510AA" w:rsidRDefault="000E0AE5" w:rsidP="000E0AE5">
      <w:pPr>
        <w:ind w:left="4114" w:hanging="4114"/>
        <w:rPr>
          <w:rFonts w:ascii="Arial" w:hAnsi="Arial" w:cs="Arial"/>
          <w:b/>
          <w:lang w:val="en-GB"/>
        </w:rPr>
      </w:pPr>
    </w:p>
    <w:p w14:paraId="278869EF" w14:textId="77777777" w:rsidR="000E0AE5" w:rsidRPr="009510AA" w:rsidRDefault="000E0AE5" w:rsidP="000E0AE5">
      <w:pPr>
        <w:ind w:left="4114" w:hanging="4114"/>
        <w:rPr>
          <w:rFonts w:ascii="Arial" w:hAnsi="Arial" w:cs="Arial"/>
          <w:b/>
          <w:lang w:val="en-GB"/>
        </w:rPr>
      </w:pPr>
    </w:p>
    <w:p w14:paraId="3754B72A" w14:textId="77777777" w:rsidR="000E0AE5" w:rsidRPr="009510AA" w:rsidRDefault="000E0AE5" w:rsidP="000E0AE5">
      <w:pPr>
        <w:ind w:left="4114" w:hanging="4114"/>
        <w:rPr>
          <w:rFonts w:ascii="Arial" w:hAnsi="Arial" w:cs="Arial"/>
          <w:b/>
          <w:lang w:val="en-GB"/>
        </w:rPr>
      </w:pPr>
    </w:p>
    <w:p w14:paraId="480388B8" w14:textId="77777777" w:rsidR="000E0AE5" w:rsidRPr="009510AA" w:rsidRDefault="000E0AE5" w:rsidP="000E0AE5">
      <w:pPr>
        <w:ind w:left="4114" w:hanging="4114"/>
        <w:rPr>
          <w:rFonts w:ascii="Arial" w:hAnsi="Arial" w:cs="Arial"/>
          <w:b/>
          <w:lang w:val="en-GB"/>
        </w:rPr>
      </w:pPr>
    </w:p>
    <w:p w14:paraId="4AA0D91A"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AND:</w:t>
      </w:r>
    </w:p>
    <w:p w14:paraId="17B5A79E" w14:textId="77777777" w:rsidR="000E0AE5" w:rsidRPr="009510AA" w:rsidRDefault="000E0AE5" w:rsidP="000E0AE5">
      <w:pPr>
        <w:ind w:left="4114" w:hanging="4114"/>
        <w:rPr>
          <w:rFonts w:ascii="Arial" w:hAnsi="Arial" w:cs="Arial"/>
          <w:b/>
          <w:lang w:val="en-GB"/>
        </w:rPr>
      </w:pPr>
    </w:p>
    <w:p w14:paraId="2EEC24D4" w14:textId="77777777" w:rsidR="000E0AE5" w:rsidRPr="009510AA" w:rsidRDefault="000E0AE5" w:rsidP="000E0AE5">
      <w:pPr>
        <w:rPr>
          <w:rFonts w:ascii="Arial" w:hAnsi="Arial" w:cs="Arial"/>
          <w:b/>
          <w:lang w:val="en-GB"/>
        </w:rPr>
      </w:pPr>
      <w:r w:rsidRPr="009510AA">
        <w:rPr>
          <w:rFonts w:ascii="Arial" w:hAnsi="Arial" w:cs="Arial"/>
          <w:b/>
          <w:lang w:val="en-GB"/>
        </w:rPr>
        <w:t xml:space="preserve">___________________COMPANY </w:t>
      </w:r>
    </w:p>
    <w:p w14:paraId="344D96FB" w14:textId="77777777" w:rsidR="000E0AE5" w:rsidRDefault="000E0AE5" w:rsidP="000E0AE5">
      <w:pPr>
        <w:rPr>
          <w:rFonts w:ascii="Arial" w:hAnsi="Arial" w:cs="Arial"/>
          <w:lang w:val="en-GB"/>
        </w:rPr>
      </w:pPr>
    </w:p>
    <w:p w14:paraId="1FA5FD58" w14:textId="77777777" w:rsidR="000E0AE5" w:rsidRPr="009510AA" w:rsidRDefault="000E0AE5" w:rsidP="000E0AE5">
      <w:pPr>
        <w:rPr>
          <w:rFonts w:ascii="Arial" w:hAnsi="Arial" w:cs="Arial"/>
          <w:lang w:val="en-GB"/>
        </w:rPr>
      </w:pPr>
      <w:r w:rsidRPr="009510AA">
        <w:rPr>
          <w:rFonts w:ascii="Arial" w:hAnsi="Arial" w:cs="Arial"/>
          <w:lang w:val="en-GB"/>
        </w:rPr>
        <w:t>P.O. Box ______ at ___ Tel ____ Fax: ______</w:t>
      </w:r>
    </w:p>
    <w:p w14:paraId="3DF4CA7F" w14:textId="77777777" w:rsidR="000E0AE5" w:rsidRDefault="000E0AE5" w:rsidP="000E0AE5">
      <w:pPr>
        <w:rPr>
          <w:rFonts w:ascii="Arial" w:hAnsi="Arial" w:cs="Arial"/>
          <w:lang w:val="en-GB"/>
        </w:rPr>
      </w:pPr>
    </w:p>
    <w:p w14:paraId="73094672" w14:textId="77777777" w:rsidR="000E0AE5" w:rsidRPr="009510AA" w:rsidRDefault="000E0AE5" w:rsidP="000E0AE5">
      <w:pPr>
        <w:rPr>
          <w:rFonts w:ascii="Arial" w:hAnsi="Arial" w:cs="Arial"/>
          <w:lang w:val="en-GB"/>
        </w:rPr>
      </w:pPr>
      <w:r w:rsidRPr="009510AA">
        <w:rPr>
          <w:rFonts w:ascii="Arial" w:hAnsi="Arial" w:cs="Arial"/>
          <w:lang w:val="en-GB"/>
        </w:rPr>
        <w:t xml:space="preserve">Business Registry No. ____ A </w:t>
      </w:r>
    </w:p>
    <w:p w14:paraId="45E07B39" w14:textId="77777777" w:rsidR="000E0AE5" w:rsidRDefault="000E0AE5" w:rsidP="000E0AE5">
      <w:pPr>
        <w:rPr>
          <w:rFonts w:ascii="Arial" w:hAnsi="Arial" w:cs="Arial"/>
          <w:lang w:val="en-GB"/>
        </w:rPr>
      </w:pPr>
    </w:p>
    <w:p w14:paraId="4FE424A1" w14:textId="77777777" w:rsidR="000E0AE5" w:rsidRPr="009510AA" w:rsidRDefault="000E0AE5" w:rsidP="000E0AE5">
      <w:pPr>
        <w:rPr>
          <w:rFonts w:ascii="Arial" w:hAnsi="Arial" w:cs="Arial"/>
          <w:lang w:val="en-GB"/>
        </w:rPr>
      </w:pPr>
      <w:r w:rsidRPr="009510AA">
        <w:rPr>
          <w:rFonts w:ascii="Arial" w:hAnsi="Arial" w:cs="Arial"/>
          <w:lang w:val="en-GB"/>
        </w:rPr>
        <w:t>Taxpayer’s No. _______</w:t>
      </w:r>
    </w:p>
    <w:p w14:paraId="7E5E160B" w14:textId="77777777" w:rsidR="000E0AE5" w:rsidRPr="009510AA" w:rsidRDefault="000E0AE5" w:rsidP="000E0AE5">
      <w:pPr>
        <w:rPr>
          <w:rFonts w:ascii="Arial" w:hAnsi="Arial" w:cs="Arial"/>
          <w:b/>
          <w:lang w:val="en-GB"/>
        </w:rPr>
      </w:pPr>
    </w:p>
    <w:p w14:paraId="7A8090DD" w14:textId="77777777" w:rsidR="000E0AE5" w:rsidRPr="009510AA" w:rsidRDefault="000E0AE5" w:rsidP="000E0AE5">
      <w:pPr>
        <w:rPr>
          <w:rFonts w:ascii="Arial" w:hAnsi="Arial" w:cs="Arial"/>
          <w:lang w:val="en-GB"/>
        </w:rPr>
      </w:pPr>
      <w:r w:rsidRPr="009510AA">
        <w:rPr>
          <w:rFonts w:ascii="Arial" w:hAnsi="Arial" w:cs="Arial"/>
          <w:i/>
          <w:lang w:val="en-GB"/>
        </w:rPr>
        <w:t xml:space="preserve">[indicate name of supplier, his full address as well as the name of the mandated signatory] </w:t>
      </w:r>
      <w:r w:rsidRPr="009510AA">
        <w:rPr>
          <w:rFonts w:ascii="Arial" w:hAnsi="Arial" w:cs="Arial"/>
          <w:lang w:val="en-GB"/>
        </w:rPr>
        <w:t>, hereinafter referred to as</w:t>
      </w:r>
      <w:r w:rsidRPr="009510AA">
        <w:rPr>
          <w:rFonts w:ascii="Arial" w:hAnsi="Arial" w:cs="Arial"/>
          <w:b/>
          <w:lang w:val="en-GB"/>
        </w:rPr>
        <w:t xml:space="preserve"> “THE SUPPLIER”</w:t>
      </w:r>
    </w:p>
    <w:p w14:paraId="31426BA4" w14:textId="77777777" w:rsidR="000E0AE5" w:rsidRPr="009510AA" w:rsidRDefault="000E0AE5" w:rsidP="000E0AE5">
      <w:pPr>
        <w:ind w:left="4114" w:hanging="4114"/>
        <w:rPr>
          <w:rFonts w:ascii="Arial" w:hAnsi="Arial" w:cs="Arial"/>
          <w:b/>
          <w:lang w:val="en-GB"/>
        </w:rPr>
      </w:pPr>
    </w:p>
    <w:p w14:paraId="5C284812" w14:textId="77777777" w:rsidR="000E0AE5" w:rsidRPr="009510AA" w:rsidRDefault="000E0AE5" w:rsidP="000E0AE5">
      <w:pPr>
        <w:rPr>
          <w:rFonts w:ascii="Arial" w:hAnsi="Arial" w:cs="Arial"/>
          <w:b/>
          <w:lang w:val="en-GB"/>
        </w:rPr>
      </w:pPr>
    </w:p>
    <w:p w14:paraId="1061BE0C" w14:textId="77777777" w:rsidR="000E0AE5" w:rsidRPr="009510AA" w:rsidRDefault="000E0AE5" w:rsidP="000E0AE5">
      <w:pPr>
        <w:ind w:left="4114" w:hanging="4114"/>
        <w:rPr>
          <w:rFonts w:ascii="Arial" w:hAnsi="Arial" w:cs="Arial"/>
          <w:b/>
          <w:lang w:val="en-GB"/>
        </w:rPr>
      </w:pPr>
    </w:p>
    <w:p w14:paraId="10C48E3B" w14:textId="77777777" w:rsidR="000E0AE5" w:rsidRPr="009510AA" w:rsidRDefault="000E0AE5" w:rsidP="000E0AE5">
      <w:pPr>
        <w:ind w:left="4114" w:hanging="4114"/>
        <w:rPr>
          <w:rFonts w:ascii="Arial" w:hAnsi="Arial" w:cs="Arial"/>
          <w:b/>
          <w:lang w:val="en-GB"/>
        </w:rPr>
      </w:pPr>
    </w:p>
    <w:p w14:paraId="5F9125EE" w14:textId="77777777" w:rsidR="000E0AE5" w:rsidRPr="009510AA" w:rsidRDefault="000E0AE5" w:rsidP="000E0AE5">
      <w:pPr>
        <w:rPr>
          <w:rFonts w:ascii="Arial" w:hAnsi="Arial" w:cs="Arial"/>
          <w:b/>
          <w:lang w:val="en-GB"/>
        </w:rPr>
      </w:pPr>
      <w:r w:rsidRPr="009510AA">
        <w:rPr>
          <w:rFonts w:ascii="Arial" w:hAnsi="Arial" w:cs="Arial"/>
          <w:b/>
          <w:lang w:val="en-GB"/>
        </w:rPr>
        <w:t xml:space="preserve"> ON THE OTHER HAND,</w:t>
      </w:r>
    </w:p>
    <w:p w14:paraId="5E68F3A6" w14:textId="77777777" w:rsidR="000E0AE5" w:rsidRPr="009510AA" w:rsidRDefault="000E0AE5" w:rsidP="000E0AE5">
      <w:pPr>
        <w:ind w:left="4114" w:hanging="4114"/>
        <w:rPr>
          <w:rFonts w:ascii="Arial" w:hAnsi="Arial" w:cs="Arial"/>
          <w:b/>
          <w:lang w:val="en-GB"/>
        </w:rPr>
      </w:pPr>
    </w:p>
    <w:p w14:paraId="7B581F7D" w14:textId="77777777" w:rsidR="000E0AE5" w:rsidRPr="009510AA" w:rsidRDefault="000E0AE5" w:rsidP="000E0AE5">
      <w:pPr>
        <w:ind w:left="4114" w:hanging="4114"/>
        <w:rPr>
          <w:rFonts w:ascii="Arial" w:hAnsi="Arial" w:cs="Arial"/>
          <w:b/>
          <w:lang w:val="en-GB"/>
        </w:rPr>
      </w:pPr>
    </w:p>
    <w:p w14:paraId="7EBCE5BC" w14:textId="77777777" w:rsidR="000E0AE5" w:rsidRPr="009510AA" w:rsidRDefault="000E0AE5" w:rsidP="000E0AE5">
      <w:pPr>
        <w:rPr>
          <w:rFonts w:ascii="Arial" w:hAnsi="Arial" w:cs="Arial"/>
          <w:b/>
          <w:lang w:val="en-GB"/>
        </w:rPr>
      </w:pPr>
    </w:p>
    <w:p w14:paraId="2FC649B8" w14:textId="77777777" w:rsidR="000E0AE5" w:rsidRPr="009510AA" w:rsidRDefault="000E0AE5" w:rsidP="000E0AE5">
      <w:pPr>
        <w:ind w:left="4114" w:hanging="4114"/>
        <w:rPr>
          <w:rFonts w:ascii="Arial" w:hAnsi="Arial" w:cs="Arial"/>
          <w:b/>
          <w:lang w:val="en-GB"/>
        </w:rPr>
      </w:pPr>
    </w:p>
    <w:p w14:paraId="6506EB63" w14:textId="77777777" w:rsidR="000E0AE5" w:rsidRPr="009510AA" w:rsidRDefault="000E0AE5" w:rsidP="000E0AE5">
      <w:pPr>
        <w:ind w:left="4114" w:hanging="4114"/>
        <w:rPr>
          <w:rFonts w:ascii="Arial" w:hAnsi="Arial" w:cs="Arial"/>
          <w:b/>
          <w:lang w:val="en-GB"/>
        </w:rPr>
      </w:pPr>
    </w:p>
    <w:p w14:paraId="5581231C" w14:textId="77777777" w:rsidR="000E0AE5" w:rsidRPr="009510AA" w:rsidRDefault="000E0AE5" w:rsidP="000E0AE5">
      <w:pPr>
        <w:ind w:left="4114" w:hanging="4114"/>
        <w:rPr>
          <w:rFonts w:ascii="Arial" w:hAnsi="Arial" w:cs="Arial"/>
          <w:b/>
          <w:lang w:val="en-GB"/>
        </w:rPr>
      </w:pPr>
    </w:p>
    <w:p w14:paraId="562CC376"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IT HAS BEEN AGREED AND SETTLED AS FOLLOWS:</w:t>
      </w:r>
    </w:p>
    <w:p w14:paraId="0E535AFD" w14:textId="77777777" w:rsidR="000E0AE5" w:rsidRPr="009510AA" w:rsidRDefault="000E0AE5" w:rsidP="000E0AE5">
      <w:pPr>
        <w:ind w:left="4114" w:hanging="4114"/>
        <w:rPr>
          <w:rFonts w:ascii="Arial" w:hAnsi="Arial" w:cs="Arial"/>
          <w:b/>
          <w:lang w:val="en-GB"/>
        </w:rPr>
      </w:pPr>
    </w:p>
    <w:p w14:paraId="2ED65C93" w14:textId="77777777" w:rsidR="000E0AE5" w:rsidRPr="009510AA" w:rsidRDefault="000E0AE5" w:rsidP="000E0AE5">
      <w:pPr>
        <w:ind w:left="4114" w:hanging="4114"/>
        <w:rPr>
          <w:rFonts w:ascii="Arial" w:hAnsi="Arial" w:cs="Arial"/>
          <w:b/>
          <w:lang w:val="en-GB"/>
        </w:rPr>
      </w:pPr>
    </w:p>
    <w:p w14:paraId="70AA43DF" w14:textId="77777777" w:rsidR="000E0AE5" w:rsidRPr="009510AA" w:rsidRDefault="000E0AE5" w:rsidP="000E0AE5">
      <w:pPr>
        <w:ind w:left="4114" w:hanging="4114"/>
        <w:rPr>
          <w:rFonts w:ascii="Arial" w:hAnsi="Arial" w:cs="Arial"/>
          <w:b/>
          <w:lang w:val="en-GB"/>
        </w:rPr>
      </w:pPr>
    </w:p>
    <w:p w14:paraId="4EFAC55C" w14:textId="77777777" w:rsidR="000E0AE5" w:rsidRPr="009510AA" w:rsidRDefault="000E0AE5" w:rsidP="000E0AE5">
      <w:pPr>
        <w:ind w:left="4114" w:hanging="4114"/>
        <w:rPr>
          <w:rFonts w:ascii="Arial" w:hAnsi="Arial" w:cs="Arial"/>
          <w:b/>
          <w:lang w:val="en-GB"/>
        </w:rPr>
      </w:pPr>
    </w:p>
    <w:p w14:paraId="0572444D" w14:textId="77777777" w:rsidR="00635E2B" w:rsidRDefault="00635E2B" w:rsidP="00635E2B">
      <w:pPr>
        <w:pStyle w:val="NormalTahoma"/>
        <w:jc w:val="center"/>
        <w:rPr>
          <w:rFonts w:ascii="Arial" w:hAnsi="Arial" w:cs="Arial"/>
          <w:b/>
        </w:rPr>
      </w:pPr>
    </w:p>
    <w:p w14:paraId="0BB2E457" w14:textId="77777777" w:rsidR="00635E2B" w:rsidRDefault="00635E2B" w:rsidP="00635E2B">
      <w:pPr>
        <w:pStyle w:val="NormalTahoma"/>
        <w:jc w:val="center"/>
        <w:rPr>
          <w:rFonts w:ascii="Arial" w:hAnsi="Arial" w:cs="Arial"/>
          <w:b/>
        </w:rPr>
      </w:pPr>
    </w:p>
    <w:p w14:paraId="68EE9114" w14:textId="77777777" w:rsidR="00635E2B" w:rsidRDefault="00635E2B" w:rsidP="00635E2B">
      <w:pPr>
        <w:pStyle w:val="NormalTahoma"/>
        <w:jc w:val="center"/>
        <w:rPr>
          <w:rFonts w:ascii="Arial" w:hAnsi="Arial" w:cs="Arial"/>
          <w:b/>
        </w:rPr>
      </w:pPr>
    </w:p>
    <w:p w14:paraId="2340A44E" w14:textId="77777777" w:rsidR="00635E2B" w:rsidRDefault="00635E2B" w:rsidP="00635E2B">
      <w:pPr>
        <w:pStyle w:val="NormalTahoma"/>
        <w:jc w:val="center"/>
        <w:rPr>
          <w:rFonts w:ascii="Arial" w:hAnsi="Arial" w:cs="Arial"/>
          <w:b/>
        </w:rPr>
      </w:pPr>
    </w:p>
    <w:p w14:paraId="01EBF75E" w14:textId="77777777" w:rsidR="00D57541" w:rsidRDefault="000E0AE5" w:rsidP="00E2400D">
      <w:pPr>
        <w:pStyle w:val="NormalTahoma"/>
        <w:jc w:val="center"/>
        <w:rPr>
          <w:rFonts w:ascii="Arial" w:hAnsi="Arial" w:cs="Arial"/>
          <w:b/>
        </w:rPr>
      </w:pPr>
      <w:r w:rsidRPr="009510AA">
        <w:rPr>
          <w:rFonts w:ascii="Arial" w:hAnsi="Arial" w:cs="Arial"/>
          <w:b/>
        </w:rPr>
        <w:t xml:space="preserve"> </w:t>
      </w:r>
    </w:p>
    <w:p w14:paraId="547D7902" w14:textId="77777777" w:rsidR="00D57541" w:rsidRDefault="00D57541" w:rsidP="00E2400D">
      <w:pPr>
        <w:pStyle w:val="NormalTahoma"/>
        <w:jc w:val="center"/>
        <w:rPr>
          <w:rFonts w:ascii="Arial" w:hAnsi="Arial" w:cs="Arial"/>
          <w:b/>
        </w:rPr>
      </w:pPr>
    </w:p>
    <w:p w14:paraId="6C9833D8" w14:textId="77777777" w:rsidR="00D57541" w:rsidRDefault="00D57541" w:rsidP="00E2400D">
      <w:pPr>
        <w:pStyle w:val="NormalTahoma"/>
        <w:jc w:val="center"/>
        <w:rPr>
          <w:rFonts w:ascii="Arial" w:hAnsi="Arial" w:cs="Arial"/>
          <w:b/>
        </w:rPr>
      </w:pPr>
    </w:p>
    <w:p w14:paraId="2609C873" w14:textId="77777777" w:rsidR="00D57541" w:rsidRDefault="00D57541" w:rsidP="00E2400D">
      <w:pPr>
        <w:pStyle w:val="NormalTahoma"/>
        <w:jc w:val="center"/>
        <w:rPr>
          <w:rFonts w:ascii="Arial" w:hAnsi="Arial" w:cs="Arial"/>
          <w:b/>
        </w:rPr>
      </w:pPr>
    </w:p>
    <w:p w14:paraId="605BBBAB" w14:textId="77777777" w:rsidR="00635E2B" w:rsidRDefault="00635E2B" w:rsidP="00E2400D">
      <w:pPr>
        <w:pStyle w:val="NormalTahoma"/>
        <w:jc w:val="center"/>
        <w:rPr>
          <w:rFonts w:ascii="Arial" w:hAnsi="Arial" w:cs="Arial"/>
          <w:b/>
          <w:sz w:val="60"/>
          <w:szCs w:val="60"/>
        </w:rPr>
      </w:pPr>
      <w:r w:rsidRPr="0013619C">
        <w:rPr>
          <w:rFonts w:ascii="Arial" w:hAnsi="Arial" w:cs="Arial"/>
          <w:b/>
          <w:sz w:val="60"/>
          <w:szCs w:val="60"/>
        </w:rPr>
        <w:t>Content</w:t>
      </w:r>
    </w:p>
    <w:p w14:paraId="3A3B6B6F" w14:textId="77777777" w:rsidR="00E2400D" w:rsidRPr="00D57541" w:rsidRDefault="00E2400D" w:rsidP="00D57541">
      <w:pPr>
        <w:pStyle w:val="NormalTahoma"/>
        <w:ind w:left="0" w:firstLine="0"/>
        <w:rPr>
          <w:rFonts w:ascii="Arial" w:hAnsi="Arial" w:cs="Arial"/>
          <w:b/>
        </w:rPr>
      </w:pPr>
    </w:p>
    <w:p w14:paraId="149552C6" w14:textId="77777777" w:rsidR="00635E2B" w:rsidRPr="009510AA" w:rsidRDefault="00635E2B" w:rsidP="00635E2B">
      <w:pPr>
        <w:pStyle w:val="NormalTahoma"/>
        <w:rPr>
          <w:rFonts w:ascii="Arial" w:hAnsi="Arial" w:cs="Arial"/>
          <w:b/>
        </w:rPr>
      </w:pPr>
      <w:r w:rsidRPr="009510AA">
        <w:rPr>
          <w:rFonts w:ascii="Arial" w:hAnsi="Arial" w:cs="Arial"/>
          <w:b/>
        </w:rPr>
        <w:t>Chapter I: General</w:t>
      </w:r>
    </w:p>
    <w:p w14:paraId="3F953A6A" w14:textId="77777777" w:rsidR="00635E2B" w:rsidRPr="009510AA" w:rsidRDefault="00635E2B" w:rsidP="00635E2B">
      <w:pPr>
        <w:rPr>
          <w:rFonts w:ascii="Arial" w:hAnsi="Arial" w:cs="Arial"/>
          <w:b/>
          <w:lang w:val="en-GB"/>
        </w:rPr>
      </w:pPr>
    </w:p>
    <w:p w14:paraId="5AEECF18" w14:textId="77777777" w:rsidR="00635E2B" w:rsidRPr="009510AA" w:rsidRDefault="00635E2B" w:rsidP="00635E2B">
      <w:pPr>
        <w:rPr>
          <w:rFonts w:ascii="Arial" w:hAnsi="Arial" w:cs="Arial"/>
          <w:lang w:val="en-GB"/>
        </w:rPr>
      </w:pPr>
      <w:r w:rsidRPr="009510AA">
        <w:rPr>
          <w:rFonts w:ascii="Arial" w:hAnsi="Arial" w:cs="Arial"/>
          <w:lang w:val="en-GB"/>
        </w:rPr>
        <w:t>Article 1     -     Subject of the contract</w:t>
      </w:r>
    </w:p>
    <w:p w14:paraId="168BBCB7" w14:textId="77777777" w:rsidR="00635E2B" w:rsidRDefault="00635E2B" w:rsidP="00635E2B">
      <w:pPr>
        <w:rPr>
          <w:rFonts w:ascii="Arial" w:hAnsi="Arial" w:cs="Arial"/>
          <w:lang w:val="en-GB"/>
        </w:rPr>
      </w:pPr>
      <w:r w:rsidRPr="009510AA">
        <w:rPr>
          <w:rFonts w:ascii="Arial" w:hAnsi="Arial" w:cs="Arial"/>
          <w:lang w:val="en-GB"/>
        </w:rPr>
        <w:t>Artic</w:t>
      </w:r>
      <w:r>
        <w:rPr>
          <w:rFonts w:ascii="Arial" w:hAnsi="Arial" w:cs="Arial"/>
          <w:lang w:val="en-GB"/>
        </w:rPr>
        <w:t xml:space="preserve">le 2     -     Award procedure </w:t>
      </w:r>
    </w:p>
    <w:p w14:paraId="09D368AA" w14:textId="77777777" w:rsidR="00635E2B" w:rsidRPr="009510AA" w:rsidRDefault="00635E2B" w:rsidP="00635E2B">
      <w:pPr>
        <w:rPr>
          <w:rFonts w:ascii="Arial" w:hAnsi="Arial" w:cs="Arial"/>
          <w:lang w:val="en-GB"/>
        </w:rPr>
      </w:pPr>
      <w:r w:rsidRPr="009510AA">
        <w:rPr>
          <w:rFonts w:ascii="Arial" w:hAnsi="Arial" w:cs="Arial"/>
          <w:lang w:val="en-GB"/>
        </w:rPr>
        <w:t>Article 3     -     Definitions and duties (article 2 of GAC supplemented)</w:t>
      </w:r>
    </w:p>
    <w:p w14:paraId="0E62ED5F" w14:textId="77777777" w:rsidR="00635E2B" w:rsidRPr="009510AA" w:rsidRDefault="00635E2B" w:rsidP="00635E2B">
      <w:pPr>
        <w:rPr>
          <w:rFonts w:ascii="Arial" w:hAnsi="Arial" w:cs="Arial"/>
          <w:lang w:val="en-GB"/>
        </w:rPr>
      </w:pPr>
      <w:r w:rsidRPr="009510AA">
        <w:rPr>
          <w:rFonts w:ascii="Arial" w:hAnsi="Arial" w:cs="Arial"/>
          <w:lang w:val="en-GB"/>
        </w:rPr>
        <w:t>Article 4     -     Applicable language, law and regulations</w:t>
      </w:r>
    </w:p>
    <w:p w14:paraId="0438FE0D" w14:textId="77777777" w:rsidR="00635E2B" w:rsidRPr="009510AA" w:rsidRDefault="00635E2B" w:rsidP="00635E2B">
      <w:pPr>
        <w:rPr>
          <w:rFonts w:ascii="Arial" w:hAnsi="Arial" w:cs="Arial"/>
          <w:lang w:val="en-GB"/>
        </w:rPr>
      </w:pPr>
      <w:r w:rsidRPr="009510AA">
        <w:rPr>
          <w:rFonts w:ascii="Arial" w:hAnsi="Arial" w:cs="Arial"/>
          <w:lang w:val="en-GB"/>
        </w:rPr>
        <w:t>Article 5     -     Standards (article 3 of GAC supplemented)</w:t>
      </w:r>
    </w:p>
    <w:p w14:paraId="1976F677" w14:textId="77777777" w:rsidR="00635E2B" w:rsidRPr="009510AA" w:rsidRDefault="00635E2B" w:rsidP="00635E2B">
      <w:pPr>
        <w:rPr>
          <w:rFonts w:ascii="Arial" w:hAnsi="Arial" w:cs="Arial"/>
          <w:lang w:val="en-GB"/>
        </w:rPr>
      </w:pPr>
      <w:r w:rsidRPr="009510AA">
        <w:rPr>
          <w:rFonts w:ascii="Arial" w:hAnsi="Arial" w:cs="Arial"/>
          <w:lang w:val="en-GB"/>
        </w:rPr>
        <w:t>Article 6     -     Constituent documents of the contract (article 9 of GAC)</w:t>
      </w:r>
    </w:p>
    <w:p w14:paraId="03DA007C" w14:textId="77777777" w:rsidR="00635E2B" w:rsidRPr="009510AA" w:rsidRDefault="00635E2B" w:rsidP="00635E2B">
      <w:pPr>
        <w:rPr>
          <w:rFonts w:ascii="Arial" w:hAnsi="Arial" w:cs="Arial"/>
          <w:lang w:val="en-GB"/>
        </w:rPr>
      </w:pPr>
      <w:r w:rsidRPr="009510AA">
        <w:rPr>
          <w:rFonts w:ascii="Arial" w:hAnsi="Arial" w:cs="Arial"/>
          <w:lang w:val="en-GB"/>
        </w:rPr>
        <w:t>Article 7     -     General applicable instruments (GAC supplemented)</w:t>
      </w:r>
    </w:p>
    <w:p w14:paraId="5D5152F0" w14:textId="77777777" w:rsidR="00635E2B" w:rsidRPr="009510AA" w:rsidRDefault="00635E2B" w:rsidP="00635E2B">
      <w:pPr>
        <w:rPr>
          <w:rFonts w:ascii="Arial" w:hAnsi="Arial" w:cs="Arial"/>
          <w:lang w:val="en-GB"/>
        </w:rPr>
      </w:pPr>
      <w:r w:rsidRPr="009510AA">
        <w:rPr>
          <w:rFonts w:ascii="Arial" w:hAnsi="Arial" w:cs="Arial"/>
          <w:lang w:val="en-GB"/>
        </w:rPr>
        <w:t>Article 8     -     Communication (article 6 of GAC supplemented)</w:t>
      </w:r>
    </w:p>
    <w:p w14:paraId="13E79C61" w14:textId="77777777" w:rsidR="00635E2B" w:rsidRDefault="00635E2B" w:rsidP="00635E2B">
      <w:pPr>
        <w:rPr>
          <w:rFonts w:ascii="Arial" w:hAnsi="Arial" w:cs="Arial"/>
          <w:lang w:val="en-GB"/>
        </w:rPr>
      </w:pPr>
      <w:r w:rsidRPr="009510AA">
        <w:rPr>
          <w:rFonts w:ascii="Arial" w:hAnsi="Arial" w:cs="Arial"/>
          <w:lang w:val="en-GB"/>
        </w:rPr>
        <w:t>Article 9     -     Administrative Orders (article 8 of GAC)</w:t>
      </w:r>
    </w:p>
    <w:p w14:paraId="3766EAE3" w14:textId="77777777" w:rsidR="00635E2B" w:rsidRDefault="00635E2B" w:rsidP="00635E2B">
      <w:pPr>
        <w:rPr>
          <w:rFonts w:ascii="Arial" w:hAnsi="Arial" w:cs="Arial"/>
          <w:lang w:val="en-GB"/>
        </w:rPr>
      </w:pPr>
      <w:r>
        <w:rPr>
          <w:rFonts w:ascii="Arial" w:hAnsi="Arial" w:cs="Arial"/>
          <w:lang w:val="en-GB"/>
        </w:rPr>
        <w:t xml:space="preserve">Article 10   -     </w:t>
      </w:r>
      <w:r w:rsidRPr="009510AA">
        <w:rPr>
          <w:rFonts w:ascii="Arial" w:hAnsi="Arial" w:cs="Arial"/>
          <w:lang w:val="en-GB"/>
        </w:rPr>
        <w:t>Supplier’s material and personnel (GAC supplemented)</w:t>
      </w:r>
    </w:p>
    <w:p w14:paraId="024DE268" w14:textId="77777777" w:rsidR="00E2400D" w:rsidRPr="009510AA" w:rsidRDefault="00E2400D" w:rsidP="00635E2B">
      <w:pPr>
        <w:rPr>
          <w:rFonts w:ascii="Arial" w:hAnsi="Arial" w:cs="Arial"/>
          <w:lang w:val="en-GB"/>
        </w:rPr>
      </w:pPr>
    </w:p>
    <w:p w14:paraId="00F35E64" w14:textId="77777777" w:rsidR="00635E2B" w:rsidRPr="009510AA" w:rsidRDefault="00635E2B" w:rsidP="00635E2B">
      <w:pPr>
        <w:rPr>
          <w:rFonts w:ascii="Arial" w:hAnsi="Arial" w:cs="Arial"/>
          <w:b/>
          <w:lang w:val="en-GB"/>
        </w:rPr>
      </w:pPr>
      <w:r w:rsidRPr="009510AA">
        <w:rPr>
          <w:rFonts w:ascii="Arial" w:hAnsi="Arial" w:cs="Arial"/>
          <w:b/>
          <w:lang w:val="en-GB"/>
        </w:rPr>
        <w:t>Chapter II: Financial c</w:t>
      </w:r>
      <w:r>
        <w:rPr>
          <w:rFonts w:ascii="Arial" w:hAnsi="Arial" w:cs="Arial"/>
          <w:b/>
          <w:lang w:val="en-GB"/>
        </w:rPr>
        <w:t>onditions</w:t>
      </w:r>
    </w:p>
    <w:p w14:paraId="1378D50F" w14:textId="77777777" w:rsidR="00635E2B" w:rsidRPr="009510AA" w:rsidRDefault="00635E2B" w:rsidP="00635E2B">
      <w:pPr>
        <w:rPr>
          <w:rFonts w:ascii="Arial" w:hAnsi="Arial" w:cs="Arial"/>
          <w:b/>
          <w:lang w:val="en-GB"/>
        </w:rPr>
      </w:pPr>
    </w:p>
    <w:p w14:paraId="1D9269CD" w14:textId="77777777" w:rsidR="00635E2B" w:rsidRPr="009510AA" w:rsidRDefault="00635E2B" w:rsidP="00635E2B">
      <w:pPr>
        <w:rPr>
          <w:rFonts w:ascii="Arial" w:hAnsi="Arial" w:cs="Arial"/>
          <w:lang w:val="en-GB"/>
        </w:rPr>
      </w:pPr>
      <w:r w:rsidRPr="009510AA">
        <w:rPr>
          <w:rFonts w:ascii="Arial" w:hAnsi="Arial" w:cs="Arial"/>
          <w:lang w:val="en-GB"/>
        </w:rPr>
        <w:t>Article 1</w:t>
      </w:r>
      <w:r>
        <w:rPr>
          <w:rFonts w:ascii="Arial" w:hAnsi="Arial" w:cs="Arial"/>
          <w:lang w:val="en-GB"/>
        </w:rPr>
        <w:t>1</w:t>
      </w:r>
      <w:r w:rsidRPr="009510AA">
        <w:rPr>
          <w:rFonts w:ascii="Arial" w:hAnsi="Arial" w:cs="Arial"/>
          <w:lang w:val="en-GB"/>
        </w:rPr>
        <w:t xml:space="preserve">    -     Guarantees and bonds (articles 21 and 40 of GAC)</w:t>
      </w:r>
    </w:p>
    <w:p w14:paraId="14F19D85" w14:textId="77777777" w:rsidR="00635E2B" w:rsidRPr="009510AA" w:rsidRDefault="00635E2B" w:rsidP="00635E2B">
      <w:pPr>
        <w:rPr>
          <w:rFonts w:ascii="Arial" w:hAnsi="Arial" w:cs="Arial"/>
          <w:lang w:val="en-GB"/>
        </w:rPr>
      </w:pPr>
      <w:r>
        <w:rPr>
          <w:rFonts w:ascii="Arial" w:hAnsi="Arial" w:cs="Arial"/>
          <w:lang w:val="en-GB"/>
        </w:rPr>
        <w:t>Article 12</w:t>
      </w:r>
      <w:r w:rsidRPr="009510AA">
        <w:rPr>
          <w:rFonts w:ascii="Arial" w:hAnsi="Arial" w:cs="Arial"/>
          <w:lang w:val="en-GB"/>
        </w:rPr>
        <w:t xml:space="preserve">    -     Amount of contract</w:t>
      </w:r>
    </w:p>
    <w:p w14:paraId="1434BE47" w14:textId="77777777" w:rsidR="00635E2B" w:rsidRPr="009510AA" w:rsidRDefault="00635E2B" w:rsidP="00635E2B">
      <w:pPr>
        <w:rPr>
          <w:rFonts w:ascii="Arial" w:hAnsi="Arial" w:cs="Arial"/>
          <w:lang w:val="en-GB"/>
        </w:rPr>
      </w:pPr>
      <w:r>
        <w:rPr>
          <w:rFonts w:ascii="Arial" w:hAnsi="Arial" w:cs="Arial"/>
          <w:lang w:val="en-GB"/>
        </w:rPr>
        <w:t>Article 13</w:t>
      </w:r>
      <w:r w:rsidRPr="009510AA">
        <w:rPr>
          <w:rFonts w:ascii="Arial" w:hAnsi="Arial" w:cs="Arial"/>
          <w:lang w:val="en-GB"/>
        </w:rPr>
        <w:t xml:space="preserve">    -     Place and method of payment (GAC supplemented)</w:t>
      </w:r>
    </w:p>
    <w:p w14:paraId="46745DCB" w14:textId="77777777" w:rsidR="00635E2B" w:rsidRPr="009510AA" w:rsidRDefault="00635E2B" w:rsidP="00635E2B">
      <w:pPr>
        <w:rPr>
          <w:rFonts w:ascii="Arial" w:hAnsi="Arial" w:cs="Arial"/>
          <w:lang w:val="en-GB"/>
        </w:rPr>
      </w:pPr>
      <w:r>
        <w:rPr>
          <w:rFonts w:ascii="Arial" w:hAnsi="Arial" w:cs="Arial"/>
          <w:lang w:val="en-GB"/>
        </w:rPr>
        <w:t>Article 14</w:t>
      </w:r>
      <w:r w:rsidRPr="009510AA">
        <w:rPr>
          <w:rFonts w:ascii="Arial" w:hAnsi="Arial" w:cs="Arial"/>
          <w:lang w:val="en-GB"/>
        </w:rPr>
        <w:t xml:space="preserve">    -     Price variation (article 17 of GAC)</w:t>
      </w:r>
    </w:p>
    <w:p w14:paraId="793F10D4" w14:textId="77777777" w:rsidR="00635E2B" w:rsidRPr="009510AA" w:rsidRDefault="00635E2B" w:rsidP="00635E2B">
      <w:pPr>
        <w:rPr>
          <w:rFonts w:ascii="Arial" w:hAnsi="Arial" w:cs="Arial"/>
          <w:lang w:val="en-GB"/>
        </w:rPr>
      </w:pPr>
      <w:r>
        <w:rPr>
          <w:rFonts w:ascii="Arial" w:hAnsi="Arial" w:cs="Arial"/>
          <w:lang w:val="en-GB"/>
        </w:rPr>
        <w:t>Article 15</w:t>
      </w:r>
      <w:r w:rsidRPr="009510AA">
        <w:rPr>
          <w:rFonts w:ascii="Arial" w:hAnsi="Arial" w:cs="Arial"/>
          <w:lang w:val="en-GB"/>
        </w:rPr>
        <w:t xml:space="preserve">    -     Price revision formula (article 18 of GAC)</w:t>
      </w:r>
    </w:p>
    <w:p w14:paraId="03759E4A" w14:textId="77777777" w:rsidR="00635E2B" w:rsidRPr="009510AA" w:rsidRDefault="00635E2B" w:rsidP="00635E2B">
      <w:pPr>
        <w:rPr>
          <w:rFonts w:ascii="Arial" w:hAnsi="Arial" w:cs="Arial"/>
          <w:lang w:val="en-GB"/>
        </w:rPr>
      </w:pPr>
      <w:r>
        <w:rPr>
          <w:rFonts w:ascii="Arial" w:hAnsi="Arial" w:cs="Arial"/>
          <w:lang w:val="en-GB"/>
        </w:rPr>
        <w:t>Article 16</w:t>
      </w:r>
      <w:r w:rsidRPr="009510AA">
        <w:rPr>
          <w:rFonts w:ascii="Arial" w:hAnsi="Arial" w:cs="Arial"/>
          <w:lang w:val="en-GB"/>
        </w:rPr>
        <w:t xml:space="preserve">    -     Price updating formula (article 18 of GAC)</w:t>
      </w:r>
    </w:p>
    <w:p w14:paraId="5246275E" w14:textId="77777777" w:rsidR="00635E2B" w:rsidRPr="009510AA" w:rsidRDefault="00635E2B" w:rsidP="00635E2B">
      <w:pPr>
        <w:rPr>
          <w:rFonts w:ascii="Arial" w:hAnsi="Arial" w:cs="Arial"/>
          <w:lang w:val="en-GB"/>
        </w:rPr>
      </w:pPr>
      <w:r>
        <w:rPr>
          <w:rFonts w:ascii="Arial" w:hAnsi="Arial" w:cs="Arial"/>
          <w:lang w:val="en-GB"/>
        </w:rPr>
        <w:t>Article 17</w:t>
      </w:r>
      <w:r w:rsidRPr="009510AA">
        <w:rPr>
          <w:rFonts w:ascii="Arial" w:hAnsi="Arial" w:cs="Arial"/>
          <w:lang w:val="en-GB"/>
        </w:rPr>
        <w:t xml:space="preserve">    -     Advances (article 21 of GAC)</w:t>
      </w:r>
    </w:p>
    <w:p w14:paraId="68611A9C" w14:textId="77777777" w:rsidR="00635E2B" w:rsidRPr="009510AA" w:rsidRDefault="00635E2B" w:rsidP="00635E2B">
      <w:pPr>
        <w:rPr>
          <w:rFonts w:ascii="Arial" w:hAnsi="Arial" w:cs="Arial"/>
          <w:lang w:val="en-GB"/>
        </w:rPr>
      </w:pPr>
      <w:r>
        <w:rPr>
          <w:rFonts w:ascii="Arial" w:hAnsi="Arial" w:cs="Arial"/>
          <w:lang w:val="en-GB"/>
        </w:rPr>
        <w:t>Article 18</w:t>
      </w:r>
      <w:r w:rsidRPr="009510AA">
        <w:rPr>
          <w:rFonts w:ascii="Arial" w:hAnsi="Arial" w:cs="Arial"/>
          <w:lang w:val="en-GB"/>
        </w:rPr>
        <w:t xml:space="preserve">    -     Payment (article 19 supplemented)</w:t>
      </w:r>
    </w:p>
    <w:p w14:paraId="7046CE3A" w14:textId="77777777" w:rsidR="00635E2B" w:rsidRPr="009510AA" w:rsidRDefault="00635E2B" w:rsidP="00635E2B">
      <w:pPr>
        <w:rPr>
          <w:rFonts w:ascii="Arial" w:hAnsi="Arial" w:cs="Arial"/>
          <w:lang w:val="en-GB"/>
        </w:rPr>
      </w:pPr>
      <w:r w:rsidRPr="009510AA">
        <w:rPr>
          <w:rFonts w:ascii="Arial" w:hAnsi="Arial" w:cs="Arial"/>
          <w:lang w:val="en-GB"/>
        </w:rPr>
        <w:t xml:space="preserve">Article </w:t>
      </w:r>
      <w:r>
        <w:rPr>
          <w:rFonts w:ascii="Arial" w:hAnsi="Arial" w:cs="Arial"/>
          <w:lang w:val="en-GB"/>
        </w:rPr>
        <w:t>19</w:t>
      </w:r>
      <w:r w:rsidRPr="009510AA">
        <w:rPr>
          <w:rFonts w:ascii="Arial" w:hAnsi="Arial" w:cs="Arial"/>
          <w:lang w:val="en-GB"/>
        </w:rPr>
        <w:t xml:space="preserve">    -     Interest on overdue payments (article 20 of GAC)</w:t>
      </w:r>
    </w:p>
    <w:p w14:paraId="67627510" w14:textId="77777777" w:rsidR="00635E2B" w:rsidRPr="009510AA" w:rsidRDefault="00635E2B" w:rsidP="00635E2B">
      <w:pPr>
        <w:rPr>
          <w:rFonts w:ascii="Arial" w:hAnsi="Arial" w:cs="Arial"/>
          <w:lang w:val="en-GB"/>
        </w:rPr>
      </w:pPr>
      <w:r>
        <w:rPr>
          <w:rFonts w:ascii="Arial" w:hAnsi="Arial" w:cs="Arial"/>
          <w:lang w:val="en-GB"/>
        </w:rPr>
        <w:t>Article 20</w:t>
      </w:r>
      <w:r w:rsidRPr="009510AA">
        <w:rPr>
          <w:rFonts w:ascii="Arial" w:hAnsi="Arial" w:cs="Arial"/>
          <w:lang w:val="en-GB"/>
        </w:rPr>
        <w:t xml:space="preserve">    -     Penalties for delay (article 34 of GAC supplemented)</w:t>
      </w:r>
    </w:p>
    <w:p w14:paraId="4731D98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1</w:t>
      </w:r>
      <w:r w:rsidRPr="009510AA">
        <w:rPr>
          <w:rFonts w:ascii="Arial" w:hAnsi="Arial" w:cs="Arial"/>
          <w:lang w:val="en-GB"/>
        </w:rPr>
        <w:t xml:space="preserve">    -    Tax and customs schedule (article 10 of GAC)</w:t>
      </w:r>
    </w:p>
    <w:p w14:paraId="5E72ED6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2</w:t>
      </w:r>
      <w:r w:rsidRPr="009510AA">
        <w:rPr>
          <w:rFonts w:ascii="Arial" w:hAnsi="Arial" w:cs="Arial"/>
          <w:lang w:val="en-GB"/>
        </w:rPr>
        <w:t xml:space="preserve">    -     Stamp duty and registration of contracts (article 11 of GAC)</w:t>
      </w:r>
    </w:p>
    <w:p w14:paraId="7A0A6EB1" w14:textId="77777777" w:rsidR="00635E2B" w:rsidRPr="009510AA" w:rsidRDefault="00635E2B" w:rsidP="00635E2B">
      <w:pPr>
        <w:rPr>
          <w:rFonts w:ascii="Arial" w:hAnsi="Arial" w:cs="Arial"/>
          <w:lang w:val="en-GB"/>
        </w:rPr>
      </w:pPr>
    </w:p>
    <w:p w14:paraId="7D457A2D" w14:textId="77777777" w:rsidR="00635E2B" w:rsidRPr="009510AA" w:rsidRDefault="00635E2B" w:rsidP="00635E2B">
      <w:pPr>
        <w:rPr>
          <w:rFonts w:ascii="Arial" w:hAnsi="Arial" w:cs="Arial"/>
          <w:b/>
          <w:lang w:val="en-GB"/>
        </w:rPr>
      </w:pPr>
      <w:r w:rsidRPr="009510AA">
        <w:rPr>
          <w:rFonts w:ascii="Arial" w:hAnsi="Arial" w:cs="Arial"/>
          <w:b/>
          <w:lang w:val="en-GB"/>
        </w:rPr>
        <w:t>Chapter III: Execution of services</w:t>
      </w:r>
    </w:p>
    <w:p w14:paraId="6D6D168B" w14:textId="77777777" w:rsidR="00635E2B" w:rsidRPr="009510AA" w:rsidRDefault="00635E2B" w:rsidP="00635E2B">
      <w:pPr>
        <w:jc w:val="center"/>
        <w:rPr>
          <w:rFonts w:ascii="Arial" w:hAnsi="Arial" w:cs="Arial"/>
          <w:b/>
          <w:lang w:val="en-GB"/>
        </w:rPr>
      </w:pPr>
    </w:p>
    <w:p w14:paraId="0D06B8A0"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3</w:t>
      </w:r>
      <w:r w:rsidRPr="009510AA">
        <w:rPr>
          <w:rFonts w:ascii="Arial" w:hAnsi="Arial" w:cs="Arial"/>
          <w:lang w:val="en-GB"/>
        </w:rPr>
        <w:t xml:space="preserve">    -     Patent rights (GAC supplemented)</w:t>
      </w:r>
    </w:p>
    <w:p w14:paraId="55E59BC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4</w:t>
      </w:r>
      <w:r w:rsidRPr="009510AA">
        <w:rPr>
          <w:rFonts w:ascii="Arial" w:hAnsi="Arial" w:cs="Arial"/>
          <w:lang w:val="en-GB"/>
        </w:rPr>
        <w:t xml:space="preserve">    -     Place of delivery and deadline (articles 31 and 33(1))</w:t>
      </w:r>
    </w:p>
    <w:p w14:paraId="64961056"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5</w:t>
      </w:r>
      <w:r w:rsidRPr="009510AA">
        <w:rPr>
          <w:rFonts w:ascii="Arial" w:hAnsi="Arial" w:cs="Arial"/>
          <w:lang w:val="en-GB"/>
        </w:rPr>
        <w:t xml:space="preserve">    -     Role and responsibilities of supplier (GAC supplemented)</w:t>
      </w:r>
    </w:p>
    <w:p w14:paraId="6BFD946C"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6</w:t>
      </w:r>
      <w:r w:rsidRPr="009510AA">
        <w:rPr>
          <w:rFonts w:ascii="Arial" w:hAnsi="Arial" w:cs="Arial"/>
          <w:lang w:val="en-GB"/>
        </w:rPr>
        <w:t xml:space="preserve">    -     Transport and insurance (article 31 of GAC)</w:t>
      </w:r>
    </w:p>
    <w:p w14:paraId="7A33E3A0"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7</w:t>
      </w:r>
      <w:r w:rsidRPr="009510AA">
        <w:rPr>
          <w:rFonts w:ascii="Arial" w:hAnsi="Arial" w:cs="Arial"/>
          <w:lang w:val="en-GB"/>
        </w:rPr>
        <w:t xml:space="preserve">    -     Trials and related services (article 28 </w:t>
      </w:r>
    </w:p>
    <w:p w14:paraId="33B05CA6"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8</w:t>
      </w:r>
      <w:r w:rsidRPr="009510AA">
        <w:rPr>
          <w:rFonts w:ascii="Arial" w:hAnsi="Arial" w:cs="Arial"/>
          <w:lang w:val="en-GB"/>
        </w:rPr>
        <w:t xml:space="preserve">    -     After-sales service and consumables (article 14 of GAC)</w:t>
      </w:r>
    </w:p>
    <w:p w14:paraId="0FDF18F6" w14:textId="77777777" w:rsidR="00635E2B" w:rsidRPr="009510AA" w:rsidRDefault="00635E2B" w:rsidP="00635E2B">
      <w:pPr>
        <w:rPr>
          <w:rFonts w:ascii="Arial" w:hAnsi="Arial" w:cs="Arial"/>
          <w:lang w:val="en-GB"/>
        </w:rPr>
      </w:pPr>
    </w:p>
    <w:p w14:paraId="7CCD41DF" w14:textId="77777777" w:rsidR="00635E2B" w:rsidRPr="009510AA" w:rsidRDefault="00635E2B" w:rsidP="00635E2B">
      <w:pPr>
        <w:rPr>
          <w:rFonts w:ascii="Arial" w:hAnsi="Arial" w:cs="Arial"/>
          <w:b/>
          <w:lang w:val="en-GB"/>
        </w:rPr>
      </w:pPr>
      <w:r w:rsidRPr="009510AA">
        <w:rPr>
          <w:rFonts w:ascii="Arial" w:hAnsi="Arial" w:cs="Arial"/>
          <w:b/>
          <w:lang w:val="en-GB"/>
        </w:rPr>
        <w:t>Chapter IV:   Acceptance</w:t>
      </w:r>
    </w:p>
    <w:p w14:paraId="6965042A"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 xml:space="preserve">Article </w:t>
      </w:r>
      <w:r>
        <w:rPr>
          <w:rFonts w:ascii="Arial" w:hAnsi="Arial" w:cs="Arial"/>
          <w:lang w:val="en-GB"/>
        </w:rPr>
        <w:t>29</w:t>
      </w:r>
      <w:r w:rsidRPr="009510AA">
        <w:rPr>
          <w:rFonts w:ascii="Arial" w:hAnsi="Arial" w:cs="Arial"/>
          <w:lang w:val="en-GB"/>
        </w:rPr>
        <w:t xml:space="preserve">    -     (article 41 of GAC supplemented)</w:t>
      </w:r>
    </w:p>
    <w:p w14:paraId="635DBEB6"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0</w:t>
      </w:r>
      <w:r w:rsidRPr="009510AA">
        <w:rPr>
          <w:rFonts w:ascii="Arial" w:hAnsi="Arial" w:cs="Arial"/>
          <w:lang w:val="en-GB"/>
        </w:rPr>
        <w:t xml:space="preserve">    -     Provisional acceptance (articles 40 and 41 of GAC)</w:t>
      </w:r>
    </w:p>
    <w:p w14:paraId="1E6A24D6"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Article 3</w:t>
      </w:r>
      <w:r>
        <w:rPr>
          <w:rFonts w:ascii="Arial" w:hAnsi="Arial" w:cs="Arial"/>
          <w:lang w:val="en-GB"/>
        </w:rPr>
        <w:t>1</w:t>
      </w:r>
      <w:r w:rsidRPr="009510AA">
        <w:rPr>
          <w:rFonts w:ascii="Arial" w:hAnsi="Arial" w:cs="Arial"/>
          <w:lang w:val="en-GB"/>
        </w:rPr>
        <w:t xml:space="preserve">    -     Documents to be furnished after provis</w:t>
      </w:r>
      <w:r>
        <w:rPr>
          <w:rFonts w:ascii="Arial" w:hAnsi="Arial" w:cs="Arial"/>
          <w:lang w:val="en-GB"/>
        </w:rPr>
        <w:t xml:space="preserve">ional acceptance (article 40 of </w:t>
      </w:r>
      <w:r w:rsidRPr="009510AA">
        <w:rPr>
          <w:rFonts w:ascii="Arial" w:hAnsi="Arial" w:cs="Arial"/>
          <w:lang w:val="en-GB"/>
        </w:rPr>
        <w:t>GAC supplemented)</w:t>
      </w:r>
    </w:p>
    <w:p w14:paraId="6913DB9D" w14:textId="77777777" w:rsidR="00635E2B" w:rsidRPr="009510AA" w:rsidRDefault="00635E2B" w:rsidP="00635E2B">
      <w:pPr>
        <w:ind w:left="1701" w:hanging="1701"/>
        <w:rPr>
          <w:rFonts w:ascii="Arial" w:hAnsi="Arial" w:cs="Arial"/>
          <w:lang w:val="en-GB"/>
        </w:rPr>
      </w:pPr>
      <w:r>
        <w:rPr>
          <w:rFonts w:ascii="Arial" w:hAnsi="Arial" w:cs="Arial"/>
          <w:lang w:val="en-GB"/>
        </w:rPr>
        <w:t>Article 32</w:t>
      </w:r>
      <w:r w:rsidRPr="009510AA">
        <w:rPr>
          <w:rFonts w:ascii="Arial" w:hAnsi="Arial" w:cs="Arial"/>
          <w:lang w:val="en-GB"/>
        </w:rPr>
        <w:t xml:space="preserve">    -     Guarantee deadline (article 40 of GAC supplemented)</w:t>
      </w:r>
    </w:p>
    <w:p w14:paraId="39DD06E1"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Article 3</w:t>
      </w:r>
      <w:r>
        <w:rPr>
          <w:rFonts w:ascii="Arial" w:hAnsi="Arial" w:cs="Arial"/>
          <w:lang w:val="en-GB"/>
        </w:rPr>
        <w:t>3</w:t>
      </w:r>
      <w:r w:rsidRPr="009510AA">
        <w:rPr>
          <w:rFonts w:ascii="Arial" w:hAnsi="Arial" w:cs="Arial"/>
          <w:lang w:val="en-GB"/>
        </w:rPr>
        <w:t xml:space="preserve">    -     Final acceptance (article 48 of GAC)</w:t>
      </w:r>
    </w:p>
    <w:p w14:paraId="6F5DAE57" w14:textId="77777777" w:rsidR="00635E2B" w:rsidRPr="009510AA" w:rsidRDefault="00635E2B" w:rsidP="00635E2B">
      <w:pPr>
        <w:rPr>
          <w:rFonts w:ascii="Arial" w:hAnsi="Arial" w:cs="Arial"/>
          <w:lang w:val="en-GB"/>
        </w:rPr>
      </w:pPr>
    </w:p>
    <w:p w14:paraId="77F6402E" w14:textId="77777777" w:rsidR="00635E2B" w:rsidRPr="009510AA" w:rsidRDefault="00635E2B" w:rsidP="00E2400D">
      <w:pPr>
        <w:rPr>
          <w:rFonts w:ascii="Arial" w:hAnsi="Arial" w:cs="Arial"/>
          <w:b/>
          <w:lang w:val="en-GB"/>
        </w:rPr>
      </w:pPr>
      <w:r w:rsidRPr="009510AA">
        <w:rPr>
          <w:rFonts w:ascii="Arial" w:hAnsi="Arial" w:cs="Arial"/>
          <w:b/>
          <w:lang w:val="en-GB"/>
        </w:rPr>
        <w:t xml:space="preserve">Chapter V: </w:t>
      </w:r>
      <w:r>
        <w:rPr>
          <w:rFonts w:ascii="Arial" w:hAnsi="Arial" w:cs="Arial"/>
          <w:b/>
          <w:lang w:val="en-GB"/>
        </w:rPr>
        <w:t>Sundry</w:t>
      </w:r>
      <w:r w:rsidRPr="009510AA">
        <w:rPr>
          <w:rFonts w:ascii="Arial" w:hAnsi="Arial" w:cs="Arial"/>
          <w:b/>
          <w:lang w:val="en-GB"/>
        </w:rPr>
        <w:t xml:space="preserve"> provisions</w:t>
      </w:r>
    </w:p>
    <w:p w14:paraId="3D09193A"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4</w:t>
      </w:r>
      <w:r w:rsidRPr="009510AA">
        <w:rPr>
          <w:rFonts w:ascii="Arial" w:hAnsi="Arial" w:cs="Arial"/>
          <w:lang w:val="en-GB"/>
        </w:rPr>
        <w:t xml:space="preserve">   -     Termination of the contract (article 57 of GAC) </w:t>
      </w:r>
    </w:p>
    <w:p w14:paraId="21198AEE"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5</w:t>
      </w:r>
      <w:r w:rsidRPr="009510AA">
        <w:rPr>
          <w:rFonts w:ascii="Arial" w:hAnsi="Arial" w:cs="Arial"/>
          <w:lang w:val="en-GB"/>
        </w:rPr>
        <w:t xml:space="preserve">   -     Case of force majeure</w:t>
      </w:r>
      <w:r>
        <w:rPr>
          <w:rFonts w:ascii="Arial" w:hAnsi="Arial" w:cs="Arial"/>
          <w:lang w:val="en-GB"/>
        </w:rPr>
        <w:t xml:space="preserve"> </w:t>
      </w:r>
      <w:r w:rsidRPr="009510AA">
        <w:rPr>
          <w:rFonts w:ascii="Arial" w:hAnsi="Arial" w:cs="Arial"/>
          <w:lang w:val="en-GB"/>
        </w:rPr>
        <w:t>(article 56 of GAC)</w:t>
      </w:r>
    </w:p>
    <w:p w14:paraId="6BF3A386"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6</w:t>
      </w:r>
      <w:r w:rsidRPr="009510AA">
        <w:rPr>
          <w:rFonts w:ascii="Arial" w:hAnsi="Arial" w:cs="Arial"/>
          <w:lang w:val="en-GB"/>
        </w:rPr>
        <w:t xml:space="preserve">   -     Differences and disputes (article 61 of GAC)</w:t>
      </w:r>
    </w:p>
    <w:p w14:paraId="7CD54E6D" w14:textId="77777777" w:rsidR="00635E2B" w:rsidRPr="009510AA" w:rsidRDefault="00635E2B" w:rsidP="00635E2B">
      <w:pPr>
        <w:rPr>
          <w:rFonts w:ascii="Arial" w:hAnsi="Arial" w:cs="Arial"/>
          <w:lang w:val="en-GB"/>
        </w:rPr>
      </w:pPr>
      <w:r>
        <w:rPr>
          <w:rFonts w:ascii="Arial" w:hAnsi="Arial" w:cs="Arial"/>
          <w:lang w:val="en-GB"/>
        </w:rPr>
        <w:lastRenderedPageBreak/>
        <w:t>Article 37</w:t>
      </w:r>
      <w:r w:rsidRPr="009510AA">
        <w:rPr>
          <w:rFonts w:ascii="Arial" w:hAnsi="Arial" w:cs="Arial"/>
          <w:lang w:val="en-GB"/>
        </w:rPr>
        <w:t xml:space="preserve">   -     Drafting and dissemination of this contract (GAC supplemented)</w:t>
      </w:r>
    </w:p>
    <w:p w14:paraId="1E2EAA74" w14:textId="77777777" w:rsidR="000E0AE5" w:rsidRPr="00E2400D" w:rsidRDefault="00635E2B" w:rsidP="000E0AE5">
      <w:pPr>
        <w:rPr>
          <w:rFonts w:ascii="Arial" w:hAnsi="Arial" w:cs="Arial"/>
          <w:lang w:val="en-GB"/>
        </w:rPr>
      </w:pPr>
      <w:r>
        <w:rPr>
          <w:rFonts w:ascii="Arial" w:hAnsi="Arial" w:cs="Arial"/>
          <w:lang w:val="en-GB"/>
        </w:rPr>
        <w:t>Article 38</w:t>
      </w:r>
      <w:r w:rsidRPr="009510AA">
        <w:rPr>
          <w:rFonts w:ascii="Arial" w:hAnsi="Arial" w:cs="Arial"/>
          <w:lang w:val="en-GB"/>
        </w:rPr>
        <w:t xml:space="preserve"> and last   -     Entry into force of the contract (GAC supplemented)</w:t>
      </w:r>
    </w:p>
    <w:p w14:paraId="7F4DEB8B" w14:textId="77777777" w:rsidR="000E0AE5" w:rsidRPr="009510AA" w:rsidRDefault="000E0AE5" w:rsidP="000E0AE5">
      <w:pPr>
        <w:ind w:left="4114" w:hanging="4114"/>
        <w:rPr>
          <w:rFonts w:ascii="Arial" w:hAnsi="Arial" w:cs="Arial"/>
          <w:b/>
          <w:lang w:val="en-GB"/>
        </w:rPr>
      </w:pPr>
    </w:p>
    <w:p w14:paraId="6B5237AB" w14:textId="77777777" w:rsidR="000E0AE5" w:rsidRPr="009510AA" w:rsidRDefault="000E0AE5" w:rsidP="000E0AE5">
      <w:pPr>
        <w:ind w:left="4114" w:hanging="4114"/>
        <w:rPr>
          <w:rFonts w:ascii="Arial" w:hAnsi="Arial" w:cs="Arial"/>
          <w:b/>
          <w:lang w:val="en-GB"/>
        </w:rPr>
      </w:pPr>
    </w:p>
    <w:p w14:paraId="4C2E84D8" w14:textId="77777777" w:rsidR="000E0AE5" w:rsidRPr="009510AA" w:rsidRDefault="000E0AE5" w:rsidP="000E0AE5">
      <w:pPr>
        <w:rPr>
          <w:rFonts w:ascii="Arial" w:hAnsi="Arial" w:cs="Arial"/>
          <w:lang w:val="en-GB"/>
        </w:rPr>
      </w:pPr>
      <w:r w:rsidRPr="009510AA">
        <w:rPr>
          <w:rFonts w:ascii="Arial" w:hAnsi="Arial" w:cs="Arial"/>
          <w:lang w:val="en-GB"/>
        </w:rPr>
        <w:t xml:space="preserve">Page  _____  </w:t>
      </w:r>
      <w:r>
        <w:rPr>
          <w:rFonts w:ascii="Arial" w:hAnsi="Arial" w:cs="Arial"/>
          <w:lang w:val="en-GB"/>
        </w:rPr>
        <w:t>and Last</w:t>
      </w:r>
      <w:r w:rsidRPr="009510AA">
        <w:rPr>
          <w:rFonts w:ascii="Arial" w:hAnsi="Arial" w:cs="Arial"/>
          <w:lang w:val="en-GB"/>
        </w:rPr>
        <w:t xml:space="preserve"> </w:t>
      </w:r>
      <w:r>
        <w:rPr>
          <w:rFonts w:ascii="Arial" w:hAnsi="Arial" w:cs="Arial"/>
          <w:lang w:val="en-GB"/>
        </w:rPr>
        <w:t>of</w:t>
      </w:r>
      <w:r w:rsidRPr="009510AA">
        <w:rPr>
          <w:rFonts w:ascii="Arial" w:hAnsi="Arial" w:cs="Arial"/>
          <w:lang w:val="en-GB"/>
        </w:rPr>
        <w:t xml:space="preserve"> C</w:t>
      </w:r>
      <w:r>
        <w:rPr>
          <w:rFonts w:ascii="Arial" w:hAnsi="Arial" w:cs="Arial"/>
          <w:lang w:val="en-GB"/>
        </w:rPr>
        <w:t>ontract</w:t>
      </w:r>
      <w:r w:rsidRPr="009510AA">
        <w:rPr>
          <w:rFonts w:ascii="Arial" w:hAnsi="Arial" w:cs="Arial"/>
          <w:lang w:val="en-GB"/>
        </w:rPr>
        <w:t xml:space="preserve"> No._________ /C or JO/</w:t>
      </w:r>
      <w:r>
        <w:rPr>
          <w:rFonts w:ascii="Arial" w:hAnsi="Arial" w:cs="Arial"/>
          <w:lang w:val="en-GB"/>
        </w:rPr>
        <w:t>PO</w:t>
      </w:r>
      <w:r w:rsidRPr="009510AA">
        <w:rPr>
          <w:rFonts w:ascii="Arial" w:hAnsi="Arial" w:cs="Arial"/>
          <w:lang w:val="en-GB"/>
        </w:rPr>
        <w:t xml:space="preserve">/TB/0000 </w:t>
      </w:r>
      <w:r w:rsidRPr="009510AA">
        <w:rPr>
          <w:rFonts w:ascii="Arial" w:hAnsi="Arial" w:cs="Arial"/>
          <w:i/>
          <w:lang w:val="en-GB"/>
        </w:rPr>
        <w:t xml:space="preserve"> </w:t>
      </w:r>
      <w:r w:rsidRPr="009510AA">
        <w:rPr>
          <w:rFonts w:ascii="Arial" w:hAnsi="Arial" w:cs="Arial"/>
          <w:lang w:val="en-GB"/>
        </w:rPr>
        <w:t xml:space="preserve"> </w:t>
      </w:r>
      <w:r w:rsidRPr="009510AA">
        <w:rPr>
          <w:rFonts w:ascii="Arial" w:hAnsi="Arial" w:cs="Arial"/>
          <w:i/>
          <w:lang w:val="en-GB"/>
        </w:rPr>
        <w:t xml:space="preserve">[recall the method of award of contract] </w:t>
      </w:r>
      <w:r w:rsidRPr="009510AA">
        <w:rPr>
          <w:rFonts w:ascii="Arial" w:hAnsi="Arial" w:cs="Arial"/>
          <w:lang w:val="en-GB"/>
        </w:rPr>
        <w:t xml:space="preserve"> </w:t>
      </w:r>
    </w:p>
    <w:p w14:paraId="2FAB37B3" w14:textId="77777777" w:rsidR="000E0AE5" w:rsidRPr="009510AA" w:rsidRDefault="000E0AE5" w:rsidP="000E0AE5">
      <w:pPr>
        <w:rPr>
          <w:rFonts w:ascii="Arial" w:hAnsi="Arial" w:cs="Arial"/>
          <w:lang w:val="en-GB"/>
        </w:rPr>
      </w:pPr>
    </w:p>
    <w:p w14:paraId="568490B6" w14:textId="77777777" w:rsidR="000E0AE5" w:rsidRPr="009510AA" w:rsidRDefault="000E0AE5" w:rsidP="000E0AE5">
      <w:pPr>
        <w:rPr>
          <w:rFonts w:ascii="Arial" w:hAnsi="Arial" w:cs="Arial"/>
          <w:lang w:val="en-GB"/>
        </w:rPr>
      </w:pPr>
      <w:r>
        <w:rPr>
          <w:rFonts w:ascii="Arial" w:hAnsi="Arial" w:cs="Arial"/>
          <w:lang w:val="en-GB"/>
        </w:rPr>
        <w:t>With-----------</w:t>
      </w:r>
    </w:p>
    <w:p w14:paraId="36B08948" w14:textId="77777777" w:rsidR="000E0AE5" w:rsidRPr="009510AA" w:rsidRDefault="000E0AE5" w:rsidP="000E0AE5">
      <w:pPr>
        <w:rPr>
          <w:rFonts w:ascii="Arial" w:hAnsi="Arial" w:cs="Arial"/>
          <w:lang w:val="en-GB"/>
        </w:rPr>
      </w:pPr>
    </w:p>
    <w:p w14:paraId="2D8F6FF7" w14:textId="77777777" w:rsidR="000E0AE5" w:rsidRPr="009510AA" w:rsidRDefault="000E0AE5" w:rsidP="000E0AE5">
      <w:pPr>
        <w:rPr>
          <w:rFonts w:ascii="Arial" w:hAnsi="Arial" w:cs="Arial"/>
          <w:i/>
          <w:lang w:val="en-GB"/>
        </w:rPr>
      </w:pPr>
      <w:r w:rsidRPr="009510AA">
        <w:rPr>
          <w:rFonts w:ascii="Arial" w:hAnsi="Arial" w:cs="Arial"/>
          <w:lang w:val="en-GB"/>
        </w:rPr>
        <w:t xml:space="preserve">For the supply of </w:t>
      </w:r>
      <w:r w:rsidRPr="009510AA">
        <w:rPr>
          <w:rFonts w:ascii="Arial" w:hAnsi="Arial" w:cs="Arial"/>
          <w:i/>
          <w:lang w:val="en-GB"/>
        </w:rPr>
        <w:t xml:space="preserve">_______________ </w:t>
      </w:r>
      <w:r w:rsidRPr="009510AA">
        <w:rPr>
          <w:rFonts w:ascii="Arial" w:hAnsi="Arial" w:cs="Arial"/>
          <w:lang w:val="en-GB"/>
        </w:rPr>
        <w:t xml:space="preserve"> </w:t>
      </w:r>
    </w:p>
    <w:p w14:paraId="72C72447" w14:textId="77777777" w:rsidR="000E0AE5" w:rsidRPr="009510AA" w:rsidRDefault="000E0AE5" w:rsidP="000E0AE5">
      <w:pPr>
        <w:rPr>
          <w:rFonts w:ascii="Arial" w:hAnsi="Arial" w:cs="Arial"/>
          <w:b/>
          <w:i/>
          <w:lang w:val="en-GB"/>
        </w:rPr>
      </w:pPr>
    </w:p>
    <w:p w14:paraId="5CC7B7EB" w14:textId="77777777" w:rsidR="000E0AE5" w:rsidRPr="009510AA" w:rsidRDefault="000E0AE5" w:rsidP="000E0AE5">
      <w:pPr>
        <w:ind w:left="2244" w:hanging="2244"/>
        <w:rPr>
          <w:rFonts w:ascii="Arial" w:hAnsi="Arial" w:cs="Arial"/>
          <w:lang w:val="en-GB"/>
        </w:rPr>
      </w:pPr>
      <w:r w:rsidRPr="009510AA">
        <w:rPr>
          <w:rFonts w:ascii="Arial" w:hAnsi="Arial" w:cs="Arial"/>
          <w:b/>
          <w:lang w:val="en-GB"/>
        </w:rPr>
        <w:t xml:space="preserve">Contract price: </w:t>
      </w:r>
      <w:r w:rsidRPr="009510AA">
        <w:rPr>
          <w:rFonts w:ascii="Arial" w:hAnsi="Arial" w:cs="Arial"/>
          <w:i/>
          <w:lang w:val="en-GB"/>
        </w:rPr>
        <w:t>[recall in CFA francs inclusive of all taxes in figures and words]</w:t>
      </w:r>
    </w:p>
    <w:p w14:paraId="74E7A396" w14:textId="77777777" w:rsidR="000E0AE5" w:rsidRPr="009510AA" w:rsidRDefault="000E0AE5" w:rsidP="000E0AE5">
      <w:pPr>
        <w:ind w:left="4114" w:hanging="4114"/>
        <w:rPr>
          <w:rFonts w:ascii="Arial" w:hAnsi="Arial" w:cs="Arial"/>
          <w:i/>
          <w:lang w:val="en-GB"/>
        </w:rPr>
      </w:pPr>
    </w:p>
    <w:p w14:paraId="757B9CF0" w14:textId="77777777" w:rsidR="000E0AE5" w:rsidRPr="009510AA" w:rsidRDefault="000E0AE5" w:rsidP="000E0AE5">
      <w:pPr>
        <w:rPr>
          <w:rFonts w:ascii="Arial" w:hAnsi="Arial" w:cs="Arial"/>
          <w:b/>
          <w:i/>
          <w:lang w:val="en-GB"/>
        </w:rPr>
      </w:pPr>
    </w:p>
    <w:p w14:paraId="22408F50" w14:textId="4ED63D05" w:rsidR="000E0AE5" w:rsidRPr="009510AA" w:rsidRDefault="000E0AE5" w:rsidP="000E0AE5">
      <w:pPr>
        <w:ind w:left="4114" w:hanging="4114"/>
        <w:rPr>
          <w:rFonts w:ascii="Arial" w:hAnsi="Arial" w:cs="Arial"/>
          <w:b/>
          <w:i/>
          <w:lang w:val="en-GB"/>
        </w:rPr>
      </w:pPr>
      <w:r w:rsidRPr="009510AA">
        <w:rPr>
          <w:rFonts w:ascii="Arial" w:hAnsi="Arial" w:cs="Arial"/>
          <w:b/>
          <w:lang w:val="en-GB"/>
        </w:rPr>
        <w:t xml:space="preserve">Delivery deadline:   </w:t>
      </w:r>
      <w:r w:rsidRPr="009510AA">
        <w:rPr>
          <w:rFonts w:ascii="Arial" w:hAnsi="Arial" w:cs="Arial"/>
          <w:b/>
          <w:i/>
          <w:lang w:val="en-GB"/>
        </w:rPr>
        <w:t>[</w:t>
      </w:r>
      <w:r w:rsidR="00995CDE">
        <w:rPr>
          <w:rFonts w:ascii="Arial" w:hAnsi="Arial" w:cs="Arial"/>
          <w:b/>
          <w:i/>
          <w:lang w:val="en-GB"/>
        </w:rPr>
        <w:t>THREE  ( 03 ) ,ONTHS</w:t>
      </w:r>
      <w:r w:rsidRPr="009510AA">
        <w:rPr>
          <w:rFonts w:ascii="Arial" w:hAnsi="Arial" w:cs="Arial"/>
          <w:b/>
          <w:i/>
          <w:lang w:val="en-GB"/>
        </w:rPr>
        <w:t>]</w:t>
      </w:r>
    </w:p>
    <w:p w14:paraId="21C6A7BD" w14:textId="77777777" w:rsidR="000E0AE5" w:rsidRPr="009510AA" w:rsidRDefault="000E0AE5" w:rsidP="000E0AE5">
      <w:pPr>
        <w:ind w:left="4114" w:hanging="4114"/>
        <w:rPr>
          <w:rFonts w:ascii="Arial" w:hAnsi="Arial" w:cs="Arial"/>
          <w:b/>
          <w:lang w:val="en-GB"/>
        </w:rPr>
      </w:pPr>
    </w:p>
    <w:p w14:paraId="5D1DAF90" w14:textId="77777777" w:rsidR="000E0AE5" w:rsidRPr="009510AA" w:rsidRDefault="000E0AE5" w:rsidP="000E0AE5">
      <w:pPr>
        <w:ind w:left="4114" w:hanging="4114"/>
        <w:rPr>
          <w:rFonts w:ascii="Arial" w:hAnsi="Arial" w:cs="Arial"/>
          <w:b/>
          <w:lang w:val="en-GB"/>
        </w:rPr>
      </w:pPr>
    </w:p>
    <w:p w14:paraId="56E5001A" w14:textId="77777777" w:rsidR="000E0AE5" w:rsidRPr="009510AA" w:rsidRDefault="000E0AE5" w:rsidP="000E0AE5">
      <w:pPr>
        <w:ind w:left="4114" w:hanging="4114"/>
        <w:rPr>
          <w:rFonts w:ascii="Arial" w:hAnsi="Arial" w:cs="Arial"/>
          <w:b/>
          <w:lang w:val="en-GB"/>
        </w:rPr>
      </w:pPr>
    </w:p>
    <w:tbl>
      <w:tblPr>
        <w:tblW w:w="952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0E0AE5" w:rsidRPr="009510AA" w14:paraId="2B4052E5" w14:textId="77777777" w:rsidTr="003C6B1B">
        <w:trPr>
          <w:trHeight w:val="1620"/>
        </w:trPr>
        <w:tc>
          <w:tcPr>
            <w:tcW w:w="9525" w:type="dxa"/>
          </w:tcPr>
          <w:p w14:paraId="2A41C8A7" w14:textId="77777777" w:rsidR="000E0AE5" w:rsidRPr="009510AA" w:rsidRDefault="000E0AE5" w:rsidP="003C6B1B">
            <w:pPr>
              <w:jc w:val="center"/>
              <w:rPr>
                <w:rFonts w:ascii="Arial" w:hAnsi="Arial" w:cs="Arial"/>
                <w:b/>
                <w:lang w:val="en-US"/>
              </w:rPr>
            </w:pPr>
            <w:r w:rsidRPr="009510AA">
              <w:rPr>
                <w:rFonts w:ascii="Arial" w:hAnsi="Arial" w:cs="Arial"/>
                <w:b/>
                <w:lang w:val="en-US"/>
              </w:rPr>
              <w:t>Read and accepted by the</w:t>
            </w:r>
            <w:r>
              <w:rPr>
                <w:rFonts w:ascii="Arial" w:hAnsi="Arial" w:cs="Arial"/>
                <w:b/>
                <w:lang w:val="en-US"/>
              </w:rPr>
              <w:t xml:space="preserve"> supplier</w:t>
            </w:r>
          </w:p>
          <w:p w14:paraId="38BB7507" w14:textId="77777777" w:rsidR="000E0AE5" w:rsidRPr="009510AA" w:rsidRDefault="000E0AE5" w:rsidP="003C6B1B">
            <w:pPr>
              <w:jc w:val="center"/>
              <w:rPr>
                <w:rFonts w:ascii="Arial" w:hAnsi="Arial" w:cs="Arial"/>
                <w:b/>
                <w:lang w:val="en-US"/>
              </w:rPr>
            </w:pPr>
          </w:p>
          <w:p w14:paraId="0A855687" w14:textId="77777777" w:rsidR="000E0AE5" w:rsidRPr="009510AA" w:rsidRDefault="000E0AE5" w:rsidP="003C6B1B">
            <w:pPr>
              <w:jc w:val="center"/>
              <w:rPr>
                <w:rFonts w:ascii="Arial" w:hAnsi="Arial" w:cs="Arial"/>
                <w:b/>
                <w:lang w:val="en-US"/>
              </w:rPr>
            </w:pPr>
          </w:p>
          <w:p w14:paraId="3855295F" w14:textId="77777777" w:rsidR="000E0AE5" w:rsidRPr="009510AA" w:rsidRDefault="000E0AE5" w:rsidP="003C6B1B">
            <w:pPr>
              <w:jc w:val="center"/>
              <w:rPr>
                <w:rFonts w:ascii="Arial" w:hAnsi="Arial" w:cs="Arial"/>
                <w:b/>
                <w:lang w:val="en-US"/>
              </w:rPr>
            </w:pPr>
          </w:p>
          <w:p w14:paraId="3621016C" w14:textId="77777777" w:rsidR="000E0AE5" w:rsidRPr="009510AA" w:rsidRDefault="000E0AE5" w:rsidP="003C6B1B">
            <w:pPr>
              <w:rPr>
                <w:rFonts w:ascii="Arial" w:hAnsi="Arial" w:cs="Arial"/>
                <w:b/>
                <w:lang w:val="en-US"/>
              </w:rPr>
            </w:pPr>
            <w:r w:rsidRPr="009510AA">
              <w:rPr>
                <w:rFonts w:ascii="Arial" w:hAnsi="Arial" w:cs="Arial"/>
                <w:b/>
                <w:lang w:val="en-US"/>
              </w:rPr>
              <w:t xml:space="preserve">                                        </w:t>
            </w:r>
            <w:r w:rsidRPr="009510AA">
              <w:rPr>
                <w:rFonts w:ascii="Arial" w:hAnsi="Arial" w:cs="Arial"/>
                <w:lang w:val="en-US"/>
              </w:rPr>
              <w:t>(place of signature)__________(date)</w:t>
            </w:r>
          </w:p>
        </w:tc>
      </w:tr>
      <w:tr w:rsidR="000E0AE5" w:rsidRPr="004703E9" w14:paraId="5B27C676" w14:textId="77777777" w:rsidTr="003C6B1B">
        <w:trPr>
          <w:trHeight w:val="2475"/>
        </w:trPr>
        <w:tc>
          <w:tcPr>
            <w:tcW w:w="9525" w:type="dxa"/>
          </w:tcPr>
          <w:p w14:paraId="5DB8D9AE" w14:textId="77777777" w:rsidR="000E0AE5" w:rsidRPr="009510AA" w:rsidRDefault="000E0AE5" w:rsidP="003C6B1B">
            <w:pPr>
              <w:jc w:val="center"/>
              <w:rPr>
                <w:rFonts w:ascii="Arial" w:hAnsi="Arial" w:cs="Arial"/>
                <w:b/>
                <w:lang w:val="en-US"/>
              </w:rPr>
            </w:pPr>
            <w:r w:rsidRPr="009510AA">
              <w:rPr>
                <w:rFonts w:ascii="Arial" w:hAnsi="Arial" w:cs="Arial"/>
                <w:b/>
                <w:lang w:val="en-US"/>
              </w:rPr>
              <w:t>Signature of Contracting Authority</w:t>
            </w:r>
          </w:p>
          <w:p w14:paraId="1783D4C9" w14:textId="77777777" w:rsidR="000E0AE5" w:rsidRPr="009510AA" w:rsidRDefault="000E0AE5" w:rsidP="003C6B1B">
            <w:pPr>
              <w:tabs>
                <w:tab w:val="left" w:pos="7275"/>
              </w:tabs>
              <w:rPr>
                <w:rFonts w:ascii="Arial" w:hAnsi="Arial" w:cs="Arial"/>
                <w:lang w:val="en-US"/>
              </w:rPr>
            </w:pPr>
            <w:r w:rsidRPr="009510AA">
              <w:rPr>
                <w:rFonts w:ascii="Arial" w:hAnsi="Arial" w:cs="Arial"/>
                <w:lang w:val="en-US"/>
              </w:rPr>
              <w:tab/>
            </w:r>
          </w:p>
          <w:p w14:paraId="3786DE10" w14:textId="77777777" w:rsidR="000E0AE5" w:rsidRPr="009510AA" w:rsidRDefault="000E0AE5" w:rsidP="003C6B1B">
            <w:pPr>
              <w:tabs>
                <w:tab w:val="left" w:pos="7275"/>
              </w:tabs>
              <w:rPr>
                <w:rFonts w:ascii="Arial" w:hAnsi="Arial" w:cs="Arial"/>
                <w:lang w:val="en-US"/>
              </w:rPr>
            </w:pPr>
          </w:p>
          <w:p w14:paraId="4C01EABF" w14:textId="77777777" w:rsidR="000E0AE5" w:rsidRPr="009510AA" w:rsidRDefault="000E0AE5" w:rsidP="003C6B1B">
            <w:pPr>
              <w:tabs>
                <w:tab w:val="left" w:pos="7275"/>
              </w:tabs>
              <w:rPr>
                <w:rFonts w:ascii="Arial" w:hAnsi="Arial" w:cs="Arial"/>
                <w:lang w:val="en-US"/>
              </w:rPr>
            </w:pPr>
          </w:p>
          <w:p w14:paraId="0097808D" w14:textId="77777777" w:rsidR="000E0AE5" w:rsidRPr="009510AA" w:rsidRDefault="000E0AE5" w:rsidP="003C6B1B">
            <w:pPr>
              <w:tabs>
                <w:tab w:val="left" w:pos="7275"/>
              </w:tabs>
              <w:rPr>
                <w:rFonts w:ascii="Arial" w:hAnsi="Arial" w:cs="Arial"/>
                <w:lang w:val="en-US"/>
              </w:rPr>
            </w:pPr>
          </w:p>
          <w:p w14:paraId="4F2B488F" w14:textId="77777777" w:rsidR="000E0AE5" w:rsidRPr="009510AA" w:rsidRDefault="000E0AE5" w:rsidP="003C6B1B">
            <w:pPr>
              <w:tabs>
                <w:tab w:val="left" w:pos="7275"/>
              </w:tabs>
              <w:rPr>
                <w:rFonts w:ascii="Arial" w:hAnsi="Arial" w:cs="Arial"/>
                <w:lang w:val="en-US"/>
              </w:rPr>
            </w:pPr>
          </w:p>
          <w:p w14:paraId="4A8B7DA7" w14:textId="77777777" w:rsidR="000E0AE5" w:rsidRPr="009510AA" w:rsidRDefault="000E0AE5" w:rsidP="003C6B1B">
            <w:pPr>
              <w:tabs>
                <w:tab w:val="left" w:pos="7275"/>
              </w:tabs>
              <w:rPr>
                <w:rFonts w:ascii="Arial" w:hAnsi="Arial" w:cs="Arial"/>
                <w:lang w:val="en-US"/>
              </w:rPr>
            </w:pPr>
          </w:p>
          <w:p w14:paraId="64603D97" w14:textId="77777777" w:rsidR="000E0AE5" w:rsidRPr="009510AA" w:rsidRDefault="000E0AE5" w:rsidP="003C6B1B">
            <w:pPr>
              <w:tabs>
                <w:tab w:val="left" w:pos="7275"/>
              </w:tabs>
              <w:rPr>
                <w:rFonts w:ascii="Arial" w:hAnsi="Arial" w:cs="Arial"/>
                <w:lang w:val="en-US"/>
              </w:rPr>
            </w:pPr>
            <w:r w:rsidRPr="009510AA">
              <w:rPr>
                <w:rFonts w:ascii="Arial" w:hAnsi="Arial" w:cs="Arial"/>
                <w:lang w:val="en-US"/>
              </w:rPr>
              <w:t xml:space="preserve">                                   (place of signature)__________(date)</w:t>
            </w:r>
          </w:p>
        </w:tc>
      </w:tr>
      <w:tr w:rsidR="000E0AE5" w:rsidRPr="009510AA" w14:paraId="5512A5AC" w14:textId="77777777" w:rsidTr="003C6B1B">
        <w:trPr>
          <w:trHeight w:val="1485"/>
        </w:trPr>
        <w:tc>
          <w:tcPr>
            <w:tcW w:w="9525" w:type="dxa"/>
          </w:tcPr>
          <w:p w14:paraId="1FF57955" w14:textId="77777777" w:rsidR="000E0AE5" w:rsidRPr="009510AA" w:rsidRDefault="000E0AE5" w:rsidP="003C6B1B">
            <w:pPr>
              <w:jc w:val="center"/>
              <w:rPr>
                <w:rFonts w:ascii="Arial" w:hAnsi="Arial" w:cs="Arial"/>
                <w:b/>
                <w:lang w:val="en-US"/>
              </w:rPr>
            </w:pPr>
            <w:r w:rsidRPr="009510AA">
              <w:rPr>
                <w:rFonts w:ascii="Arial" w:hAnsi="Arial" w:cs="Arial"/>
                <w:b/>
                <w:lang w:val="en-US"/>
              </w:rPr>
              <w:t>Registration</w:t>
            </w:r>
          </w:p>
          <w:p w14:paraId="273C6AE7" w14:textId="77777777" w:rsidR="000E0AE5" w:rsidRPr="009510AA" w:rsidRDefault="000E0AE5" w:rsidP="003C6B1B">
            <w:pPr>
              <w:jc w:val="center"/>
              <w:rPr>
                <w:rFonts w:ascii="Arial" w:hAnsi="Arial" w:cs="Arial"/>
                <w:b/>
                <w:lang w:val="en-US"/>
              </w:rPr>
            </w:pPr>
          </w:p>
          <w:p w14:paraId="53DDDC29" w14:textId="77777777" w:rsidR="000E0AE5" w:rsidRPr="009510AA" w:rsidRDefault="000E0AE5" w:rsidP="003C6B1B">
            <w:pPr>
              <w:jc w:val="center"/>
              <w:rPr>
                <w:rFonts w:ascii="Arial" w:hAnsi="Arial" w:cs="Arial"/>
                <w:b/>
                <w:lang w:val="en-US"/>
              </w:rPr>
            </w:pPr>
          </w:p>
          <w:p w14:paraId="0153EC3C" w14:textId="77777777" w:rsidR="000E0AE5" w:rsidRPr="009510AA" w:rsidRDefault="000E0AE5" w:rsidP="003C6B1B">
            <w:pPr>
              <w:jc w:val="center"/>
              <w:rPr>
                <w:rFonts w:ascii="Arial" w:hAnsi="Arial" w:cs="Arial"/>
                <w:b/>
                <w:lang w:val="en-US"/>
              </w:rPr>
            </w:pPr>
          </w:p>
          <w:p w14:paraId="0B9A7D63" w14:textId="77777777" w:rsidR="000E0AE5" w:rsidRPr="009510AA" w:rsidRDefault="000E0AE5" w:rsidP="003C6B1B">
            <w:pPr>
              <w:jc w:val="center"/>
              <w:rPr>
                <w:rFonts w:ascii="Arial" w:hAnsi="Arial" w:cs="Arial"/>
                <w:b/>
                <w:lang w:val="en-US"/>
              </w:rPr>
            </w:pPr>
          </w:p>
          <w:p w14:paraId="40C8EC4C" w14:textId="77777777" w:rsidR="000E0AE5" w:rsidRPr="009510AA" w:rsidRDefault="000E0AE5" w:rsidP="003C6B1B">
            <w:pPr>
              <w:jc w:val="center"/>
              <w:rPr>
                <w:rFonts w:ascii="Arial" w:hAnsi="Arial" w:cs="Arial"/>
                <w:b/>
                <w:lang w:val="en-US"/>
              </w:rPr>
            </w:pPr>
          </w:p>
          <w:p w14:paraId="771E00D3" w14:textId="77777777" w:rsidR="000E0AE5" w:rsidRPr="009510AA" w:rsidRDefault="000E0AE5" w:rsidP="003C6B1B">
            <w:pPr>
              <w:jc w:val="center"/>
              <w:rPr>
                <w:rFonts w:ascii="Arial" w:hAnsi="Arial" w:cs="Arial"/>
                <w:b/>
                <w:lang w:val="en-US"/>
              </w:rPr>
            </w:pPr>
          </w:p>
        </w:tc>
      </w:tr>
    </w:tbl>
    <w:p w14:paraId="476A9D9D" w14:textId="77777777" w:rsidR="000E0AE5" w:rsidRPr="009510AA" w:rsidRDefault="000E0AE5" w:rsidP="000E0AE5">
      <w:pPr>
        <w:ind w:left="4114" w:hanging="4114"/>
        <w:rPr>
          <w:rFonts w:ascii="Arial" w:hAnsi="Arial" w:cs="Arial"/>
          <w:b/>
          <w:lang w:val="en-GB"/>
        </w:rPr>
      </w:pPr>
    </w:p>
    <w:p w14:paraId="602D599D" w14:textId="77777777" w:rsidR="000E0AE5" w:rsidRPr="009510AA" w:rsidRDefault="000E0AE5" w:rsidP="000E0AE5">
      <w:pPr>
        <w:ind w:left="4114" w:hanging="4114"/>
        <w:rPr>
          <w:rFonts w:ascii="Arial" w:hAnsi="Arial" w:cs="Arial"/>
          <w:b/>
          <w:lang w:val="en-GB"/>
        </w:rPr>
      </w:pPr>
    </w:p>
    <w:p w14:paraId="46D3C41C"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45174B7A" w14:textId="77777777" w:rsidR="000E0AE5" w:rsidRPr="009510AA" w:rsidRDefault="000E0AE5" w:rsidP="000E0AE5">
      <w:pPr>
        <w:ind w:left="4114" w:hanging="4114"/>
        <w:rPr>
          <w:rFonts w:ascii="Arial" w:hAnsi="Arial" w:cs="Arial"/>
          <w:b/>
          <w:lang w:val="en-GB"/>
        </w:rPr>
      </w:pPr>
    </w:p>
    <w:p w14:paraId="29B750FA" w14:textId="77777777" w:rsidR="000E0AE5" w:rsidRPr="009510AA" w:rsidRDefault="000E0AE5" w:rsidP="000E0AE5">
      <w:pPr>
        <w:ind w:left="4114" w:hanging="4114"/>
        <w:rPr>
          <w:rFonts w:ascii="Arial" w:hAnsi="Arial" w:cs="Arial"/>
          <w:b/>
          <w:lang w:val="en-GB"/>
        </w:rPr>
      </w:pPr>
    </w:p>
    <w:p w14:paraId="78AA4F7F" w14:textId="77777777" w:rsidR="000E0AE5" w:rsidRPr="009510AA" w:rsidRDefault="000E0AE5" w:rsidP="000E0AE5">
      <w:pPr>
        <w:ind w:left="4114" w:hanging="4114"/>
        <w:rPr>
          <w:rFonts w:ascii="Arial" w:hAnsi="Arial" w:cs="Arial"/>
          <w:b/>
          <w:lang w:val="en-GB"/>
        </w:rPr>
      </w:pPr>
    </w:p>
    <w:p w14:paraId="38B8C2AF" w14:textId="77777777" w:rsidR="000E0AE5" w:rsidRPr="009510AA" w:rsidRDefault="000E0AE5" w:rsidP="000E0AE5">
      <w:pPr>
        <w:ind w:left="4114" w:hanging="4114"/>
        <w:rPr>
          <w:rFonts w:ascii="Arial" w:hAnsi="Arial" w:cs="Arial"/>
          <w:b/>
          <w:lang w:val="en-GB"/>
        </w:rPr>
      </w:pPr>
    </w:p>
    <w:p w14:paraId="23117DAE" w14:textId="77777777" w:rsidR="000E0AE5" w:rsidRPr="009510AA" w:rsidRDefault="000E0AE5" w:rsidP="000E0AE5">
      <w:pPr>
        <w:ind w:left="4114" w:hanging="4114"/>
        <w:rPr>
          <w:rFonts w:ascii="Arial" w:hAnsi="Arial" w:cs="Arial"/>
          <w:b/>
          <w:lang w:val="en-GB"/>
        </w:rPr>
      </w:pPr>
    </w:p>
    <w:p w14:paraId="710F4856" w14:textId="77777777" w:rsidR="000E0AE5" w:rsidRPr="009510AA" w:rsidRDefault="000E0AE5" w:rsidP="000E0AE5">
      <w:pPr>
        <w:ind w:left="4114" w:hanging="4114"/>
        <w:rPr>
          <w:rFonts w:ascii="Arial" w:hAnsi="Arial" w:cs="Arial"/>
          <w:b/>
          <w:lang w:val="en-GB"/>
        </w:rPr>
      </w:pPr>
    </w:p>
    <w:p w14:paraId="7256FA0F" w14:textId="77777777" w:rsidR="000E0AE5" w:rsidRPr="009510AA" w:rsidRDefault="000E0AE5" w:rsidP="000E0AE5">
      <w:pPr>
        <w:ind w:left="4114" w:hanging="4114"/>
        <w:rPr>
          <w:rFonts w:ascii="Arial" w:hAnsi="Arial" w:cs="Arial"/>
          <w:b/>
          <w:lang w:val="en-GB"/>
        </w:rPr>
      </w:pPr>
    </w:p>
    <w:p w14:paraId="0DC4042B" w14:textId="77777777" w:rsidR="000E0AE5" w:rsidRPr="009510AA" w:rsidRDefault="000E0AE5" w:rsidP="000E0AE5">
      <w:pPr>
        <w:ind w:left="4114" w:hanging="4114"/>
        <w:rPr>
          <w:rFonts w:ascii="Arial" w:hAnsi="Arial" w:cs="Arial"/>
          <w:b/>
          <w:lang w:val="en-GB"/>
        </w:rPr>
      </w:pPr>
    </w:p>
    <w:p w14:paraId="33E09CB2" w14:textId="77777777" w:rsidR="000E0AE5" w:rsidRPr="009510AA" w:rsidRDefault="000E0AE5" w:rsidP="000E0AE5">
      <w:pPr>
        <w:ind w:left="4114" w:hanging="4114"/>
        <w:rPr>
          <w:rFonts w:ascii="Arial" w:hAnsi="Arial" w:cs="Arial"/>
          <w:b/>
          <w:lang w:val="en-GB"/>
        </w:rPr>
      </w:pPr>
    </w:p>
    <w:p w14:paraId="4AE81F8C" w14:textId="77777777" w:rsidR="000E0AE5" w:rsidRPr="009510AA" w:rsidRDefault="000E0AE5" w:rsidP="000E0AE5">
      <w:pPr>
        <w:ind w:left="4114" w:hanging="4114"/>
        <w:rPr>
          <w:rFonts w:ascii="Arial" w:hAnsi="Arial" w:cs="Arial"/>
          <w:b/>
          <w:lang w:val="en-GB"/>
        </w:rPr>
      </w:pPr>
    </w:p>
    <w:p w14:paraId="460F1141" w14:textId="77777777" w:rsidR="000E0AE5" w:rsidRPr="00BA114D" w:rsidRDefault="000E0AE5" w:rsidP="000E0AE5">
      <w:pPr>
        <w:rPr>
          <w:rFonts w:ascii="Arial" w:hAnsi="Arial" w:cs="Arial"/>
          <w:sz w:val="60"/>
          <w:szCs w:val="60"/>
          <w:lang w:val="en-GB"/>
        </w:rPr>
        <w:sectPr w:rsidR="000E0AE5" w:rsidRPr="00BA114D" w:rsidSect="005570AD">
          <w:pgSz w:w="11906" w:h="16838"/>
          <w:pgMar w:top="851" w:right="993" w:bottom="902" w:left="1418" w:header="709" w:footer="709" w:gutter="0"/>
          <w:cols w:space="708"/>
          <w:titlePg/>
          <w:docGrid w:linePitch="360"/>
        </w:sectPr>
      </w:pPr>
    </w:p>
    <w:p w14:paraId="4B15CAD2" w14:textId="77777777" w:rsidR="000E0AE5" w:rsidRPr="009510AA" w:rsidRDefault="000E0AE5" w:rsidP="000E0AE5">
      <w:pPr>
        <w:rPr>
          <w:rFonts w:ascii="Arial" w:hAnsi="Arial" w:cs="Arial"/>
          <w:lang w:val="en-GB"/>
        </w:rPr>
      </w:pPr>
    </w:p>
    <w:p w14:paraId="1E12BCD2" w14:textId="77777777" w:rsidR="000E0AE5" w:rsidRPr="009510AA" w:rsidRDefault="000E0AE5" w:rsidP="000E0AE5">
      <w:pPr>
        <w:rPr>
          <w:rFonts w:ascii="Arial" w:hAnsi="Arial" w:cs="Arial"/>
          <w:lang w:val="en-GB"/>
        </w:rPr>
      </w:pPr>
    </w:p>
    <w:p w14:paraId="4FE298A8" w14:textId="77777777" w:rsidR="000E0AE5" w:rsidRPr="009510AA" w:rsidRDefault="000E0AE5" w:rsidP="000E0AE5">
      <w:pPr>
        <w:jc w:val="center"/>
        <w:rPr>
          <w:rFonts w:ascii="Arial" w:hAnsi="Arial" w:cs="Arial"/>
          <w:b/>
          <w:sz w:val="28"/>
          <w:szCs w:val="28"/>
          <w:lang w:val="en-GB"/>
        </w:rPr>
      </w:pPr>
    </w:p>
    <w:p w14:paraId="4307531A" w14:textId="77777777" w:rsidR="000E0AE5" w:rsidRPr="009510AA" w:rsidRDefault="000E0AE5" w:rsidP="000E0AE5">
      <w:pPr>
        <w:jc w:val="center"/>
        <w:rPr>
          <w:rFonts w:ascii="Arial" w:hAnsi="Arial" w:cs="Arial"/>
          <w:b/>
          <w:sz w:val="28"/>
          <w:szCs w:val="28"/>
          <w:lang w:val="en-GB"/>
        </w:rPr>
      </w:pPr>
    </w:p>
    <w:p w14:paraId="0B0BDFC5" w14:textId="77777777" w:rsidR="000E0AE5" w:rsidRPr="009510AA" w:rsidRDefault="000E0AE5" w:rsidP="000E0AE5">
      <w:pPr>
        <w:jc w:val="center"/>
        <w:rPr>
          <w:rFonts w:ascii="Arial" w:hAnsi="Arial" w:cs="Arial"/>
          <w:b/>
          <w:sz w:val="28"/>
          <w:szCs w:val="28"/>
          <w:lang w:val="en-GB"/>
        </w:rPr>
      </w:pPr>
    </w:p>
    <w:p w14:paraId="61943B71" w14:textId="77777777" w:rsidR="000E0AE5" w:rsidRPr="009510AA" w:rsidRDefault="000E0AE5" w:rsidP="000E0AE5">
      <w:pPr>
        <w:jc w:val="center"/>
        <w:rPr>
          <w:rFonts w:ascii="Arial" w:hAnsi="Arial" w:cs="Arial"/>
          <w:b/>
          <w:sz w:val="28"/>
          <w:szCs w:val="28"/>
          <w:lang w:val="en-GB"/>
        </w:rPr>
      </w:pPr>
    </w:p>
    <w:p w14:paraId="0EB944B5" w14:textId="77777777" w:rsidR="000E0AE5" w:rsidRPr="009510AA" w:rsidRDefault="000E0AE5" w:rsidP="000E0AE5">
      <w:pPr>
        <w:jc w:val="center"/>
        <w:rPr>
          <w:rFonts w:ascii="Arial" w:hAnsi="Arial" w:cs="Arial"/>
          <w:b/>
          <w:sz w:val="28"/>
          <w:szCs w:val="28"/>
          <w:lang w:val="en-GB"/>
        </w:rPr>
      </w:pPr>
    </w:p>
    <w:p w14:paraId="748D8162" w14:textId="77777777" w:rsidR="000E0AE5" w:rsidRPr="009510AA" w:rsidRDefault="000E0AE5" w:rsidP="000E0AE5">
      <w:pPr>
        <w:jc w:val="center"/>
        <w:rPr>
          <w:rFonts w:ascii="Arial" w:hAnsi="Arial" w:cs="Arial"/>
          <w:b/>
          <w:sz w:val="28"/>
          <w:szCs w:val="28"/>
          <w:lang w:val="en-GB"/>
        </w:rPr>
      </w:pPr>
    </w:p>
    <w:p w14:paraId="73A97E31" w14:textId="77777777" w:rsidR="000E0AE5" w:rsidRPr="009510AA" w:rsidRDefault="000E0AE5" w:rsidP="000E0AE5">
      <w:pPr>
        <w:jc w:val="center"/>
        <w:rPr>
          <w:rFonts w:ascii="Arial" w:hAnsi="Arial" w:cs="Arial"/>
          <w:b/>
          <w:sz w:val="28"/>
          <w:szCs w:val="28"/>
          <w:lang w:val="en-GB"/>
        </w:rPr>
      </w:pPr>
    </w:p>
    <w:p w14:paraId="485B05BA" w14:textId="77777777" w:rsidR="000E0AE5" w:rsidRPr="009510AA" w:rsidRDefault="000E0AE5" w:rsidP="000E0AE5">
      <w:pPr>
        <w:jc w:val="center"/>
        <w:rPr>
          <w:rFonts w:ascii="Arial" w:hAnsi="Arial" w:cs="Arial"/>
          <w:b/>
          <w:sz w:val="28"/>
          <w:szCs w:val="28"/>
          <w:lang w:val="en-GB"/>
        </w:rPr>
      </w:pPr>
    </w:p>
    <w:p w14:paraId="66F78802" w14:textId="77777777" w:rsidR="000E0AE5" w:rsidRPr="009510AA" w:rsidRDefault="000E0AE5" w:rsidP="000E0AE5">
      <w:pPr>
        <w:jc w:val="center"/>
        <w:rPr>
          <w:rFonts w:ascii="Arial" w:hAnsi="Arial" w:cs="Arial"/>
          <w:b/>
          <w:sz w:val="28"/>
          <w:szCs w:val="28"/>
          <w:lang w:val="en-GB"/>
        </w:rPr>
      </w:pPr>
    </w:p>
    <w:p w14:paraId="4129B3F4" w14:textId="77777777" w:rsidR="000E0AE5" w:rsidRPr="009510AA" w:rsidRDefault="000E0AE5" w:rsidP="000E0AE5">
      <w:pPr>
        <w:jc w:val="center"/>
        <w:rPr>
          <w:rFonts w:ascii="Arial" w:hAnsi="Arial" w:cs="Arial"/>
          <w:b/>
          <w:sz w:val="28"/>
          <w:szCs w:val="28"/>
          <w:lang w:val="en-GB"/>
        </w:rPr>
      </w:pPr>
    </w:p>
    <w:p w14:paraId="77E981D0" w14:textId="77777777" w:rsidR="000E0AE5" w:rsidRPr="009510AA" w:rsidRDefault="000E0AE5" w:rsidP="000E0AE5">
      <w:pPr>
        <w:jc w:val="center"/>
        <w:rPr>
          <w:rFonts w:ascii="Arial" w:hAnsi="Arial" w:cs="Arial"/>
          <w:b/>
          <w:sz w:val="28"/>
          <w:szCs w:val="28"/>
          <w:lang w:val="en-GB"/>
        </w:rPr>
      </w:pPr>
    </w:p>
    <w:p w14:paraId="5425F129" w14:textId="77777777" w:rsidR="000E0AE5" w:rsidRPr="009510AA" w:rsidRDefault="000E0AE5" w:rsidP="000E0AE5">
      <w:pPr>
        <w:jc w:val="center"/>
        <w:rPr>
          <w:rFonts w:ascii="Arial" w:hAnsi="Arial" w:cs="Arial"/>
          <w:b/>
          <w:sz w:val="28"/>
          <w:szCs w:val="28"/>
          <w:lang w:val="en-GB"/>
        </w:rPr>
      </w:pPr>
    </w:p>
    <w:p w14:paraId="4EA1A19D" w14:textId="77777777" w:rsidR="000E0AE5" w:rsidRPr="009510AA" w:rsidRDefault="000E0AE5" w:rsidP="000E0AE5">
      <w:pPr>
        <w:jc w:val="center"/>
        <w:rPr>
          <w:rFonts w:ascii="Arial" w:hAnsi="Arial" w:cs="Arial"/>
          <w:b/>
          <w:sz w:val="28"/>
          <w:szCs w:val="28"/>
          <w:lang w:val="en-GB"/>
        </w:rPr>
      </w:pPr>
    </w:p>
    <w:p w14:paraId="29C1D735" w14:textId="77777777" w:rsidR="000E0AE5" w:rsidRPr="009510AA" w:rsidRDefault="000E0AE5" w:rsidP="000E0AE5">
      <w:pPr>
        <w:rPr>
          <w:rFonts w:ascii="Arial" w:hAnsi="Arial" w:cs="Arial"/>
          <w:b/>
          <w:sz w:val="28"/>
          <w:szCs w:val="28"/>
          <w:lang w:val="en-GB"/>
        </w:rPr>
      </w:pPr>
    </w:p>
    <w:p w14:paraId="0C69D78F" w14:textId="77777777" w:rsidR="000E0AE5" w:rsidRPr="009510AA" w:rsidRDefault="000E0AE5" w:rsidP="000E0AE5">
      <w:pPr>
        <w:jc w:val="center"/>
        <w:rPr>
          <w:rFonts w:ascii="Arial" w:hAnsi="Arial" w:cs="Arial"/>
          <w:b/>
          <w:sz w:val="28"/>
          <w:szCs w:val="28"/>
          <w:lang w:val="en-GB"/>
        </w:rPr>
      </w:pPr>
    </w:p>
    <w:p w14:paraId="537F517B" w14:textId="77777777" w:rsidR="000E0AE5" w:rsidRPr="009510AA" w:rsidRDefault="000E0AE5" w:rsidP="000E0AE5">
      <w:pPr>
        <w:jc w:val="center"/>
        <w:rPr>
          <w:rFonts w:ascii="Arial" w:hAnsi="Arial" w:cs="Arial"/>
          <w:b/>
          <w:sz w:val="28"/>
          <w:szCs w:val="28"/>
          <w:lang w:val="en-GB"/>
        </w:rPr>
      </w:pPr>
    </w:p>
    <w:p w14:paraId="5665AEEE" w14:textId="77777777" w:rsidR="000E0AE5" w:rsidRPr="009510AA" w:rsidRDefault="000E0AE5" w:rsidP="000E0AE5">
      <w:pPr>
        <w:jc w:val="center"/>
        <w:rPr>
          <w:rFonts w:ascii="Arial" w:hAnsi="Arial" w:cs="Arial"/>
          <w:b/>
          <w:sz w:val="28"/>
          <w:szCs w:val="28"/>
          <w:lang w:val="en-GB"/>
        </w:rPr>
      </w:pPr>
    </w:p>
    <w:p w14:paraId="15F4B2BC" w14:textId="77777777" w:rsidR="000E0AE5" w:rsidRPr="009510AA" w:rsidRDefault="000E0AE5" w:rsidP="000E0AE5">
      <w:pPr>
        <w:jc w:val="center"/>
        <w:rPr>
          <w:rFonts w:ascii="Arial" w:hAnsi="Arial" w:cs="Arial"/>
          <w:b/>
          <w:sz w:val="28"/>
          <w:szCs w:val="28"/>
          <w:lang w:val="en-GB"/>
        </w:rPr>
      </w:pPr>
    </w:p>
    <w:p w14:paraId="67799AB4" w14:textId="77777777" w:rsidR="000E0AE5" w:rsidRPr="009510AA" w:rsidRDefault="000E0AE5" w:rsidP="000E0AE5">
      <w:pPr>
        <w:jc w:val="center"/>
        <w:rPr>
          <w:rFonts w:ascii="Arial" w:hAnsi="Arial" w:cs="Arial"/>
          <w:b/>
          <w:sz w:val="28"/>
          <w:szCs w:val="28"/>
          <w:lang w:val="en-GB"/>
        </w:rPr>
      </w:pPr>
    </w:p>
    <w:p w14:paraId="3F30E560" w14:textId="77777777" w:rsidR="000E0AE5" w:rsidRDefault="00E2400D" w:rsidP="000E0AE5">
      <w:pPr>
        <w:jc w:val="center"/>
        <w:rPr>
          <w:rFonts w:ascii="Arial" w:hAnsi="Arial" w:cs="Arial"/>
          <w:sz w:val="60"/>
          <w:szCs w:val="60"/>
          <w:lang w:val="en-GB"/>
        </w:rPr>
      </w:pPr>
      <w:r>
        <w:rPr>
          <w:rFonts w:ascii="Arial" w:hAnsi="Arial" w:cs="Arial"/>
          <w:sz w:val="60"/>
          <w:szCs w:val="60"/>
          <w:lang w:val="en-GB"/>
        </w:rPr>
        <w:t>D</w:t>
      </w:r>
      <w:r w:rsidR="00B83E8E">
        <w:rPr>
          <w:rFonts w:ascii="Arial" w:hAnsi="Arial" w:cs="Arial"/>
          <w:sz w:val="60"/>
          <w:szCs w:val="60"/>
          <w:lang w:val="en-GB"/>
        </w:rPr>
        <w:t xml:space="preserve">ocument </w:t>
      </w:r>
      <w:r>
        <w:rPr>
          <w:rFonts w:ascii="Arial" w:hAnsi="Arial" w:cs="Arial"/>
          <w:sz w:val="60"/>
          <w:szCs w:val="60"/>
          <w:lang w:val="en-GB"/>
        </w:rPr>
        <w:t>No. 11</w:t>
      </w:r>
      <w:r w:rsidR="000E0AE5" w:rsidRPr="005655AB">
        <w:rPr>
          <w:rFonts w:ascii="Arial" w:hAnsi="Arial" w:cs="Arial"/>
          <w:sz w:val="60"/>
          <w:szCs w:val="60"/>
          <w:lang w:val="en-GB"/>
        </w:rPr>
        <w:t>:</w:t>
      </w:r>
    </w:p>
    <w:p w14:paraId="51DC62A0" w14:textId="77777777" w:rsidR="000E0AE5" w:rsidRPr="005655AB" w:rsidRDefault="000E0AE5" w:rsidP="000E0AE5">
      <w:pPr>
        <w:jc w:val="center"/>
        <w:rPr>
          <w:rFonts w:ascii="Arial" w:hAnsi="Arial" w:cs="Arial"/>
          <w:sz w:val="60"/>
          <w:szCs w:val="60"/>
          <w:lang w:val="en-GB"/>
        </w:rPr>
      </w:pPr>
      <w:r w:rsidRPr="005655AB">
        <w:rPr>
          <w:rFonts w:ascii="Arial" w:hAnsi="Arial" w:cs="Arial"/>
          <w:sz w:val="60"/>
          <w:szCs w:val="60"/>
          <w:lang w:val="en-GB"/>
        </w:rPr>
        <w:t xml:space="preserve"> Model documents</w:t>
      </w:r>
      <w:r>
        <w:rPr>
          <w:rFonts w:ascii="Arial" w:hAnsi="Arial" w:cs="Arial"/>
          <w:sz w:val="60"/>
          <w:szCs w:val="60"/>
          <w:lang w:val="en-GB"/>
        </w:rPr>
        <w:t xml:space="preserve"> to be used by bidders</w:t>
      </w:r>
    </w:p>
    <w:p w14:paraId="0EC06A4C" w14:textId="77777777" w:rsidR="000E0AE5" w:rsidRPr="009510AA" w:rsidRDefault="000E0AE5" w:rsidP="000E0AE5">
      <w:pPr>
        <w:jc w:val="center"/>
        <w:rPr>
          <w:rFonts w:ascii="Arial" w:hAnsi="Arial" w:cs="Arial"/>
          <w:b/>
          <w:sz w:val="28"/>
          <w:szCs w:val="28"/>
          <w:lang w:val="en-GB"/>
        </w:rPr>
      </w:pPr>
    </w:p>
    <w:p w14:paraId="06BA94BE" w14:textId="77777777" w:rsidR="000E0AE5" w:rsidRPr="009510AA" w:rsidRDefault="000E0AE5" w:rsidP="000E0AE5">
      <w:pPr>
        <w:jc w:val="center"/>
        <w:rPr>
          <w:rFonts w:ascii="Arial" w:hAnsi="Arial" w:cs="Arial"/>
          <w:b/>
          <w:sz w:val="28"/>
          <w:szCs w:val="28"/>
          <w:lang w:val="en-GB"/>
        </w:rPr>
      </w:pPr>
    </w:p>
    <w:p w14:paraId="3EE8FA2A" w14:textId="77777777" w:rsidR="000E0AE5" w:rsidRPr="009510AA" w:rsidRDefault="000E0AE5" w:rsidP="000E0AE5">
      <w:pPr>
        <w:jc w:val="center"/>
        <w:rPr>
          <w:rFonts w:ascii="Arial" w:hAnsi="Arial" w:cs="Arial"/>
          <w:b/>
          <w:sz w:val="28"/>
          <w:szCs w:val="28"/>
          <w:lang w:val="en-GB"/>
        </w:rPr>
      </w:pPr>
    </w:p>
    <w:p w14:paraId="0AD1FF7E" w14:textId="77777777" w:rsidR="000E0AE5" w:rsidRPr="009510AA" w:rsidRDefault="000E0AE5" w:rsidP="000E0AE5">
      <w:pPr>
        <w:jc w:val="center"/>
        <w:rPr>
          <w:rFonts w:ascii="Arial" w:hAnsi="Arial" w:cs="Arial"/>
          <w:b/>
          <w:sz w:val="28"/>
          <w:szCs w:val="28"/>
          <w:lang w:val="en-GB"/>
        </w:rPr>
      </w:pPr>
    </w:p>
    <w:p w14:paraId="35433D45" w14:textId="77777777" w:rsidR="000E0AE5" w:rsidRPr="009510AA" w:rsidRDefault="000E0AE5" w:rsidP="000E0AE5">
      <w:pPr>
        <w:jc w:val="center"/>
        <w:rPr>
          <w:rFonts w:ascii="Arial" w:hAnsi="Arial" w:cs="Arial"/>
          <w:b/>
          <w:sz w:val="28"/>
          <w:szCs w:val="28"/>
          <w:lang w:val="en-GB"/>
        </w:rPr>
      </w:pPr>
    </w:p>
    <w:p w14:paraId="765D89C4" w14:textId="77777777" w:rsidR="000E0AE5" w:rsidRDefault="000E0AE5" w:rsidP="00116F95">
      <w:pPr>
        <w:rPr>
          <w:rFonts w:ascii="Arial" w:hAnsi="Arial" w:cs="Arial"/>
          <w:b/>
          <w:sz w:val="28"/>
          <w:szCs w:val="28"/>
          <w:lang w:val="en-GB"/>
        </w:rPr>
      </w:pPr>
    </w:p>
    <w:p w14:paraId="7D7B2A8C" w14:textId="77777777" w:rsidR="000E0AE5" w:rsidRDefault="000E0AE5" w:rsidP="000E0AE5">
      <w:pPr>
        <w:jc w:val="center"/>
        <w:rPr>
          <w:rFonts w:ascii="Arial" w:hAnsi="Arial" w:cs="Arial"/>
          <w:b/>
          <w:sz w:val="28"/>
          <w:szCs w:val="28"/>
          <w:lang w:val="en-GB"/>
        </w:rPr>
      </w:pPr>
    </w:p>
    <w:p w14:paraId="791C30EC" w14:textId="77777777" w:rsidR="000E0AE5" w:rsidRDefault="000E0AE5" w:rsidP="000E0AE5">
      <w:pPr>
        <w:jc w:val="center"/>
        <w:rPr>
          <w:rFonts w:ascii="Arial" w:hAnsi="Arial" w:cs="Arial"/>
          <w:b/>
          <w:sz w:val="28"/>
          <w:szCs w:val="28"/>
          <w:lang w:val="en-GB"/>
        </w:rPr>
      </w:pPr>
    </w:p>
    <w:p w14:paraId="498DB583" w14:textId="77777777" w:rsidR="000E0AE5" w:rsidRDefault="000E0AE5" w:rsidP="000E0AE5">
      <w:pPr>
        <w:jc w:val="center"/>
        <w:rPr>
          <w:rFonts w:ascii="Arial" w:hAnsi="Arial" w:cs="Arial"/>
          <w:b/>
          <w:sz w:val="28"/>
          <w:szCs w:val="28"/>
          <w:lang w:val="en-GB"/>
        </w:rPr>
      </w:pPr>
    </w:p>
    <w:p w14:paraId="5C792C18" w14:textId="77777777" w:rsidR="000E0AE5" w:rsidRDefault="000E0AE5" w:rsidP="000E0AE5">
      <w:pPr>
        <w:jc w:val="center"/>
        <w:rPr>
          <w:rFonts w:ascii="Arial" w:hAnsi="Arial" w:cs="Arial"/>
          <w:b/>
          <w:sz w:val="28"/>
          <w:szCs w:val="28"/>
          <w:lang w:val="en-GB"/>
        </w:rPr>
      </w:pPr>
    </w:p>
    <w:p w14:paraId="2F9D75D4" w14:textId="77777777" w:rsidR="000E0AE5" w:rsidRDefault="000E0AE5" w:rsidP="000E0AE5">
      <w:pPr>
        <w:jc w:val="center"/>
        <w:rPr>
          <w:rFonts w:ascii="Arial" w:hAnsi="Arial" w:cs="Arial"/>
          <w:b/>
          <w:sz w:val="28"/>
          <w:szCs w:val="28"/>
          <w:lang w:val="en-GB"/>
        </w:rPr>
      </w:pPr>
    </w:p>
    <w:p w14:paraId="46BE0914" w14:textId="77777777" w:rsidR="000E0AE5" w:rsidRDefault="000E0AE5" w:rsidP="000E0AE5">
      <w:pPr>
        <w:jc w:val="center"/>
        <w:rPr>
          <w:rFonts w:ascii="Arial" w:hAnsi="Arial" w:cs="Arial"/>
          <w:b/>
          <w:sz w:val="28"/>
          <w:szCs w:val="28"/>
          <w:lang w:val="en-GB"/>
        </w:rPr>
      </w:pPr>
    </w:p>
    <w:p w14:paraId="036F0D8D" w14:textId="77777777" w:rsidR="000E0AE5" w:rsidRDefault="000E0AE5" w:rsidP="000E0AE5">
      <w:pPr>
        <w:jc w:val="center"/>
        <w:rPr>
          <w:rFonts w:ascii="Arial" w:hAnsi="Arial" w:cs="Arial"/>
          <w:b/>
          <w:sz w:val="28"/>
          <w:szCs w:val="28"/>
          <w:lang w:val="en-GB"/>
        </w:rPr>
      </w:pPr>
    </w:p>
    <w:p w14:paraId="5667800F" w14:textId="77777777" w:rsidR="000E0AE5" w:rsidRDefault="000E0AE5" w:rsidP="000E0AE5">
      <w:pPr>
        <w:jc w:val="center"/>
        <w:rPr>
          <w:rFonts w:ascii="Arial" w:hAnsi="Arial" w:cs="Arial"/>
          <w:b/>
          <w:sz w:val="28"/>
          <w:szCs w:val="28"/>
          <w:lang w:val="en-GB"/>
        </w:rPr>
      </w:pPr>
    </w:p>
    <w:p w14:paraId="5BA8B53C" w14:textId="77777777" w:rsidR="000E0AE5" w:rsidRDefault="000E0AE5" w:rsidP="000E0AE5">
      <w:pPr>
        <w:jc w:val="center"/>
        <w:rPr>
          <w:rFonts w:ascii="Arial" w:hAnsi="Arial" w:cs="Arial"/>
          <w:b/>
          <w:sz w:val="28"/>
          <w:szCs w:val="28"/>
          <w:lang w:val="en-GB"/>
        </w:rPr>
      </w:pPr>
    </w:p>
    <w:p w14:paraId="723DAD50" w14:textId="77777777" w:rsidR="000E0AE5" w:rsidRDefault="000E0AE5" w:rsidP="000E0AE5">
      <w:pPr>
        <w:jc w:val="center"/>
        <w:rPr>
          <w:rFonts w:ascii="Arial" w:hAnsi="Arial" w:cs="Arial"/>
          <w:b/>
          <w:sz w:val="28"/>
          <w:szCs w:val="28"/>
          <w:lang w:val="en-GB"/>
        </w:rPr>
      </w:pPr>
    </w:p>
    <w:p w14:paraId="432ED331" w14:textId="77777777" w:rsidR="00C87CA6" w:rsidRPr="009510AA" w:rsidRDefault="00C87CA6" w:rsidP="000E0AE5">
      <w:pPr>
        <w:jc w:val="center"/>
        <w:rPr>
          <w:rFonts w:ascii="Arial" w:hAnsi="Arial" w:cs="Arial"/>
          <w:b/>
          <w:sz w:val="28"/>
          <w:szCs w:val="28"/>
          <w:lang w:val="en-GB"/>
        </w:rPr>
      </w:pPr>
    </w:p>
    <w:p w14:paraId="7668E5D3"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Table of model documents</w:t>
      </w:r>
    </w:p>
    <w:p w14:paraId="3145C67D" w14:textId="77777777" w:rsidR="000E0AE5" w:rsidRPr="009510AA" w:rsidRDefault="000E0AE5" w:rsidP="000E0AE5">
      <w:pPr>
        <w:rPr>
          <w:rFonts w:ascii="Arial" w:hAnsi="Arial" w:cs="Arial"/>
          <w:lang w:val="en-GB"/>
        </w:rPr>
      </w:pPr>
    </w:p>
    <w:p w14:paraId="5CDC868B" w14:textId="77777777" w:rsidR="000E0AE5" w:rsidRPr="009510AA" w:rsidRDefault="000E0AE5" w:rsidP="000E0AE5">
      <w:pPr>
        <w:rPr>
          <w:rFonts w:ascii="Arial" w:hAnsi="Arial" w:cs="Arial"/>
          <w:sz w:val="28"/>
          <w:szCs w:val="28"/>
          <w:lang w:val="en-GB"/>
        </w:rPr>
      </w:pPr>
    </w:p>
    <w:p w14:paraId="13227A3C"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1: Model tender</w:t>
      </w:r>
    </w:p>
    <w:p w14:paraId="2CB80D51" w14:textId="77777777" w:rsidR="000E0AE5" w:rsidRPr="009510AA" w:rsidRDefault="000E0AE5" w:rsidP="000E0AE5">
      <w:pPr>
        <w:rPr>
          <w:rFonts w:ascii="Arial" w:hAnsi="Arial" w:cs="Arial"/>
          <w:sz w:val="28"/>
          <w:szCs w:val="28"/>
          <w:lang w:val="en-GB"/>
        </w:rPr>
      </w:pPr>
    </w:p>
    <w:p w14:paraId="2BE394C6"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2: Model bid bond</w:t>
      </w:r>
    </w:p>
    <w:p w14:paraId="54CF3A2F" w14:textId="77777777" w:rsidR="000E0AE5" w:rsidRPr="009510AA" w:rsidRDefault="000E0AE5" w:rsidP="000E0AE5">
      <w:pPr>
        <w:rPr>
          <w:rFonts w:ascii="Arial" w:hAnsi="Arial" w:cs="Arial"/>
          <w:sz w:val="28"/>
          <w:szCs w:val="28"/>
          <w:lang w:val="en-GB"/>
        </w:rPr>
      </w:pPr>
    </w:p>
    <w:p w14:paraId="2CF7F724"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3: Model final bond</w:t>
      </w:r>
    </w:p>
    <w:p w14:paraId="3FD0E04B" w14:textId="77777777" w:rsidR="000E0AE5" w:rsidRPr="009510AA" w:rsidRDefault="000E0AE5" w:rsidP="000E0AE5">
      <w:pPr>
        <w:rPr>
          <w:rFonts w:ascii="Arial" w:hAnsi="Arial" w:cs="Arial"/>
          <w:sz w:val="28"/>
          <w:szCs w:val="28"/>
          <w:lang w:val="en-GB"/>
        </w:rPr>
      </w:pPr>
    </w:p>
    <w:p w14:paraId="4B396A46"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4:  Model start-off advance bond</w:t>
      </w:r>
    </w:p>
    <w:p w14:paraId="74AECEC7" w14:textId="77777777" w:rsidR="000E0AE5" w:rsidRPr="009510AA" w:rsidRDefault="000E0AE5" w:rsidP="000E0AE5">
      <w:pPr>
        <w:rPr>
          <w:rFonts w:ascii="Arial" w:hAnsi="Arial" w:cs="Arial"/>
          <w:sz w:val="28"/>
          <w:szCs w:val="28"/>
          <w:lang w:val="en-GB"/>
        </w:rPr>
      </w:pPr>
    </w:p>
    <w:p w14:paraId="713F8FD7" w14:textId="77777777" w:rsidR="000E0AE5" w:rsidRPr="009510AA" w:rsidRDefault="000E0AE5" w:rsidP="000E0AE5">
      <w:pPr>
        <w:ind w:left="2805" w:hanging="2805"/>
        <w:rPr>
          <w:rFonts w:ascii="Arial" w:hAnsi="Arial" w:cs="Arial"/>
          <w:sz w:val="28"/>
          <w:szCs w:val="28"/>
          <w:lang w:val="en-GB"/>
        </w:rPr>
      </w:pPr>
      <w:r w:rsidRPr="009510AA">
        <w:rPr>
          <w:rFonts w:ascii="Arial" w:hAnsi="Arial" w:cs="Arial"/>
          <w:sz w:val="28"/>
          <w:szCs w:val="28"/>
          <w:lang w:val="en-GB"/>
        </w:rPr>
        <w:t>Annex No. 5:  Model performance bond</w:t>
      </w:r>
    </w:p>
    <w:p w14:paraId="2E7E2C82" w14:textId="77777777" w:rsidR="000E0AE5" w:rsidRPr="009510AA" w:rsidRDefault="000E0AE5" w:rsidP="000E0AE5">
      <w:pPr>
        <w:rPr>
          <w:rFonts w:ascii="Arial" w:hAnsi="Arial" w:cs="Arial"/>
          <w:sz w:val="28"/>
          <w:szCs w:val="28"/>
          <w:lang w:val="en-GB"/>
        </w:rPr>
      </w:pPr>
    </w:p>
    <w:p w14:paraId="397E4561"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6:  Model authorisation from manufacturer</w:t>
      </w:r>
    </w:p>
    <w:p w14:paraId="3C385F06" w14:textId="77777777" w:rsidR="000E0AE5" w:rsidRPr="009510AA" w:rsidRDefault="000E0AE5" w:rsidP="000E0AE5">
      <w:pPr>
        <w:rPr>
          <w:rFonts w:ascii="Arial" w:hAnsi="Arial" w:cs="Arial"/>
          <w:sz w:val="28"/>
          <w:szCs w:val="28"/>
          <w:lang w:val="en-GB"/>
        </w:rPr>
      </w:pPr>
    </w:p>
    <w:p w14:paraId="59A23947" w14:textId="77777777" w:rsidR="000E0AE5" w:rsidRPr="009510AA" w:rsidRDefault="000E0AE5" w:rsidP="000E0AE5">
      <w:pPr>
        <w:rPr>
          <w:rFonts w:ascii="Arial" w:hAnsi="Arial" w:cs="Arial"/>
          <w:sz w:val="28"/>
          <w:szCs w:val="28"/>
          <w:lang w:val="en-GB"/>
        </w:rPr>
      </w:pPr>
    </w:p>
    <w:p w14:paraId="3F7C394D" w14:textId="77777777" w:rsidR="000E0AE5" w:rsidRPr="009510AA" w:rsidRDefault="000E0AE5" w:rsidP="000E0AE5">
      <w:pPr>
        <w:rPr>
          <w:rFonts w:ascii="Arial" w:hAnsi="Arial" w:cs="Arial"/>
          <w:sz w:val="28"/>
          <w:szCs w:val="28"/>
          <w:lang w:val="en-GB"/>
        </w:rPr>
      </w:pPr>
    </w:p>
    <w:p w14:paraId="1BAF1704" w14:textId="77777777" w:rsidR="000E0AE5" w:rsidRPr="009510AA" w:rsidRDefault="000E0AE5" w:rsidP="000E0AE5">
      <w:pPr>
        <w:rPr>
          <w:rFonts w:ascii="Arial" w:hAnsi="Arial" w:cs="Arial"/>
          <w:sz w:val="28"/>
          <w:szCs w:val="28"/>
          <w:lang w:val="en-GB"/>
        </w:rPr>
      </w:pPr>
    </w:p>
    <w:p w14:paraId="2712B857" w14:textId="77777777" w:rsidR="000E0AE5" w:rsidRPr="009510AA" w:rsidRDefault="000E0AE5" w:rsidP="000E0AE5">
      <w:pPr>
        <w:rPr>
          <w:rFonts w:ascii="Arial" w:hAnsi="Arial" w:cs="Arial"/>
          <w:sz w:val="28"/>
          <w:szCs w:val="28"/>
          <w:lang w:val="en-GB"/>
        </w:rPr>
      </w:pPr>
    </w:p>
    <w:p w14:paraId="1436AAD0" w14:textId="77777777" w:rsidR="000E0AE5" w:rsidRPr="009510AA" w:rsidRDefault="000E0AE5" w:rsidP="000E0AE5">
      <w:pPr>
        <w:rPr>
          <w:rFonts w:ascii="Arial" w:hAnsi="Arial" w:cs="Arial"/>
          <w:sz w:val="28"/>
          <w:szCs w:val="28"/>
          <w:lang w:val="en-GB"/>
        </w:rPr>
      </w:pPr>
    </w:p>
    <w:p w14:paraId="1043B2CD" w14:textId="77777777" w:rsidR="000E0AE5" w:rsidRPr="009510AA" w:rsidRDefault="000E0AE5" w:rsidP="000E0AE5">
      <w:pPr>
        <w:rPr>
          <w:rFonts w:ascii="Arial" w:hAnsi="Arial" w:cs="Arial"/>
          <w:sz w:val="28"/>
          <w:szCs w:val="28"/>
          <w:lang w:val="en-GB"/>
        </w:rPr>
      </w:pPr>
    </w:p>
    <w:p w14:paraId="102F0FA8" w14:textId="77777777" w:rsidR="000E0AE5" w:rsidRPr="009510AA" w:rsidRDefault="000E0AE5" w:rsidP="000E0AE5">
      <w:pPr>
        <w:rPr>
          <w:rFonts w:ascii="Arial" w:hAnsi="Arial" w:cs="Arial"/>
          <w:sz w:val="28"/>
          <w:szCs w:val="28"/>
          <w:lang w:val="en-GB"/>
        </w:rPr>
      </w:pPr>
    </w:p>
    <w:p w14:paraId="787867CF" w14:textId="77777777" w:rsidR="000E0AE5" w:rsidRPr="009510AA" w:rsidRDefault="000E0AE5" w:rsidP="000E0AE5">
      <w:pPr>
        <w:rPr>
          <w:rFonts w:ascii="Arial" w:hAnsi="Arial" w:cs="Arial"/>
          <w:sz w:val="28"/>
          <w:szCs w:val="28"/>
          <w:lang w:val="en-GB"/>
        </w:rPr>
      </w:pPr>
    </w:p>
    <w:p w14:paraId="3E3370DA" w14:textId="77777777" w:rsidR="000E0AE5" w:rsidRPr="009510AA" w:rsidRDefault="000E0AE5" w:rsidP="000E0AE5">
      <w:pPr>
        <w:rPr>
          <w:rFonts w:ascii="Arial" w:hAnsi="Arial" w:cs="Arial"/>
          <w:sz w:val="28"/>
          <w:szCs w:val="28"/>
          <w:lang w:val="en-GB"/>
        </w:rPr>
      </w:pPr>
    </w:p>
    <w:p w14:paraId="567D3063" w14:textId="77777777" w:rsidR="000E0AE5" w:rsidRPr="009510AA" w:rsidRDefault="000E0AE5" w:rsidP="000E0AE5">
      <w:pPr>
        <w:rPr>
          <w:rFonts w:ascii="Arial" w:hAnsi="Arial" w:cs="Arial"/>
          <w:sz w:val="28"/>
          <w:szCs w:val="28"/>
          <w:lang w:val="en-GB"/>
        </w:rPr>
      </w:pPr>
    </w:p>
    <w:p w14:paraId="1BB633F6" w14:textId="77777777" w:rsidR="000E0AE5" w:rsidRPr="009510AA" w:rsidRDefault="000E0AE5" w:rsidP="000E0AE5">
      <w:pPr>
        <w:rPr>
          <w:rFonts w:ascii="Arial" w:hAnsi="Arial" w:cs="Arial"/>
          <w:sz w:val="28"/>
          <w:szCs w:val="28"/>
          <w:lang w:val="en-GB"/>
        </w:rPr>
      </w:pPr>
    </w:p>
    <w:p w14:paraId="37F430B8" w14:textId="77777777" w:rsidR="000E0AE5" w:rsidRPr="009510AA" w:rsidRDefault="000E0AE5" w:rsidP="000E0AE5">
      <w:pPr>
        <w:rPr>
          <w:rFonts w:ascii="Arial" w:hAnsi="Arial" w:cs="Arial"/>
          <w:sz w:val="28"/>
          <w:szCs w:val="28"/>
          <w:lang w:val="en-GB"/>
        </w:rPr>
      </w:pPr>
    </w:p>
    <w:p w14:paraId="2DFDE035" w14:textId="77777777" w:rsidR="000E0AE5" w:rsidRPr="009510AA" w:rsidRDefault="000E0AE5" w:rsidP="000E0AE5">
      <w:pPr>
        <w:rPr>
          <w:rFonts w:ascii="Arial" w:hAnsi="Arial" w:cs="Arial"/>
          <w:sz w:val="28"/>
          <w:szCs w:val="28"/>
          <w:lang w:val="en-GB"/>
        </w:rPr>
      </w:pPr>
    </w:p>
    <w:p w14:paraId="7F8F112A" w14:textId="77777777" w:rsidR="000E0AE5" w:rsidRPr="009510AA" w:rsidRDefault="000E0AE5" w:rsidP="000E0AE5">
      <w:pPr>
        <w:rPr>
          <w:rFonts w:ascii="Arial" w:hAnsi="Arial" w:cs="Arial"/>
          <w:sz w:val="28"/>
          <w:szCs w:val="28"/>
          <w:lang w:val="en-GB"/>
        </w:rPr>
      </w:pPr>
    </w:p>
    <w:p w14:paraId="2E927624" w14:textId="77777777" w:rsidR="000E0AE5" w:rsidRPr="009510AA" w:rsidRDefault="000E0AE5" w:rsidP="000E0AE5">
      <w:pPr>
        <w:rPr>
          <w:rFonts w:ascii="Arial" w:hAnsi="Arial" w:cs="Arial"/>
          <w:sz w:val="28"/>
          <w:szCs w:val="28"/>
          <w:lang w:val="en-GB"/>
        </w:rPr>
      </w:pPr>
    </w:p>
    <w:p w14:paraId="43CAFC8C" w14:textId="77777777" w:rsidR="000E0AE5" w:rsidRPr="009510AA" w:rsidRDefault="000E0AE5" w:rsidP="000E0AE5">
      <w:pPr>
        <w:rPr>
          <w:rFonts w:ascii="Arial" w:hAnsi="Arial" w:cs="Arial"/>
          <w:sz w:val="28"/>
          <w:szCs w:val="28"/>
          <w:lang w:val="en-GB"/>
        </w:rPr>
      </w:pPr>
    </w:p>
    <w:p w14:paraId="5D476CE9" w14:textId="77777777" w:rsidR="000E0AE5" w:rsidRPr="009510AA" w:rsidRDefault="000E0AE5" w:rsidP="000E0AE5">
      <w:pPr>
        <w:rPr>
          <w:rFonts w:ascii="Arial" w:hAnsi="Arial" w:cs="Arial"/>
          <w:sz w:val="28"/>
          <w:szCs w:val="28"/>
          <w:lang w:val="en-GB"/>
        </w:rPr>
      </w:pPr>
    </w:p>
    <w:p w14:paraId="182A0F9F" w14:textId="77777777" w:rsidR="000E0AE5" w:rsidRPr="009510AA" w:rsidRDefault="000E0AE5" w:rsidP="000E0AE5">
      <w:pPr>
        <w:rPr>
          <w:rFonts w:ascii="Arial" w:hAnsi="Arial" w:cs="Arial"/>
          <w:sz w:val="28"/>
          <w:szCs w:val="28"/>
          <w:lang w:val="en-GB"/>
        </w:rPr>
      </w:pPr>
    </w:p>
    <w:p w14:paraId="20A60C99" w14:textId="77777777" w:rsidR="000E0AE5" w:rsidRPr="009510AA" w:rsidRDefault="000E0AE5" w:rsidP="000E0AE5">
      <w:pPr>
        <w:rPr>
          <w:rFonts w:ascii="Arial" w:hAnsi="Arial" w:cs="Arial"/>
          <w:sz w:val="28"/>
          <w:szCs w:val="28"/>
          <w:lang w:val="en-GB"/>
        </w:rPr>
      </w:pPr>
    </w:p>
    <w:p w14:paraId="1D3E0826" w14:textId="77777777" w:rsidR="000E0AE5" w:rsidRDefault="000E0AE5" w:rsidP="000E0AE5">
      <w:pPr>
        <w:rPr>
          <w:rFonts w:ascii="Arial" w:hAnsi="Arial" w:cs="Arial"/>
          <w:sz w:val="28"/>
          <w:szCs w:val="28"/>
          <w:lang w:val="en-GB"/>
        </w:rPr>
      </w:pPr>
    </w:p>
    <w:p w14:paraId="6FCB66FA" w14:textId="77777777" w:rsidR="00C87CA6" w:rsidRDefault="00C87CA6" w:rsidP="000E0AE5">
      <w:pPr>
        <w:rPr>
          <w:rFonts w:ascii="Arial" w:hAnsi="Arial" w:cs="Arial"/>
          <w:sz w:val="28"/>
          <w:szCs w:val="28"/>
          <w:lang w:val="en-GB"/>
        </w:rPr>
      </w:pPr>
    </w:p>
    <w:p w14:paraId="693A8878" w14:textId="77777777" w:rsidR="00C87CA6" w:rsidRDefault="00C87CA6" w:rsidP="000E0AE5">
      <w:pPr>
        <w:rPr>
          <w:rFonts w:ascii="Arial" w:hAnsi="Arial" w:cs="Arial"/>
          <w:sz w:val="28"/>
          <w:szCs w:val="28"/>
          <w:lang w:val="en-GB"/>
        </w:rPr>
      </w:pPr>
    </w:p>
    <w:p w14:paraId="059242FB" w14:textId="77777777" w:rsidR="00C87CA6" w:rsidRDefault="00C87CA6" w:rsidP="000E0AE5">
      <w:pPr>
        <w:rPr>
          <w:rFonts w:ascii="Arial" w:hAnsi="Arial" w:cs="Arial"/>
          <w:sz w:val="28"/>
          <w:szCs w:val="28"/>
          <w:lang w:val="en-GB"/>
        </w:rPr>
      </w:pPr>
    </w:p>
    <w:p w14:paraId="5720536D" w14:textId="77777777" w:rsidR="00C87CA6" w:rsidRPr="009510AA" w:rsidRDefault="00C87CA6" w:rsidP="000E0AE5">
      <w:pPr>
        <w:rPr>
          <w:rFonts w:ascii="Arial" w:hAnsi="Arial" w:cs="Arial"/>
          <w:sz w:val="28"/>
          <w:szCs w:val="28"/>
          <w:lang w:val="en-GB"/>
        </w:rPr>
      </w:pPr>
    </w:p>
    <w:p w14:paraId="0E2D57F0" w14:textId="77777777" w:rsidR="000E0AE5" w:rsidRPr="009510AA" w:rsidRDefault="000E0AE5" w:rsidP="000E0AE5">
      <w:pPr>
        <w:rPr>
          <w:rFonts w:ascii="Arial" w:hAnsi="Arial" w:cs="Arial"/>
          <w:sz w:val="28"/>
          <w:szCs w:val="28"/>
          <w:lang w:val="en-GB"/>
        </w:rPr>
      </w:pPr>
    </w:p>
    <w:p w14:paraId="7C9355C5" w14:textId="77777777" w:rsidR="000E0AE5" w:rsidRPr="009510AA" w:rsidRDefault="000E0AE5" w:rsidP="000E0AE5">
      <w:pPr>
        <w:rPr>
          <w:rFonts w:ascii="Arial" w:hAnsi="Arial" w:cs="Arial"/>
          <w:sz w:val="28"/>
          <w:szCs w:val="28"/>
          <w:lang w:val="en-GB"/>
        </w:rPr>
      </w:pPr>
    </w:p>
    <w:p w14:paraId="3B4E60A0" w14:textId="77777777" w:rsidR="000E0AE5" w:rsidRPr="009510AA" w:rsidRDefault="000E0AE5" w:rsidP="000E0AE5">
      <w:pPr>
        <w:rPr>
          <w:rFonts w:ascii="Arial" w:hAnsi="Arial" w:cs="Arial"/>
          <w:sz w:val="28"/>
          <w:szCs w:val="28"/>
          <w:lang w:val="en-GB"/>
        </w:rPr>
      </w:pPr>
    </w:p>
    <w:p w14:paraId="48DDAFEB" w14:textId="77777777" w:rsidR="000E0AE5" w:rsidRPr="009510AA" w:rsidRDefault="000E0AE5" w:rsidP="000E0AE5">
      <w:pPr>
        <w:rPr>
          <w:rFonts w:ascii="Arial" w:hAnsi="Arial" w:cs="Arial"/>
          <w:sz w:val="28"/>
          <w:szCs w:val="28"/>
          <w:lang w:val="en-GB"/>
        </w:rPr>
      </w:pPr>
    </w:p>
    <w:p w14:paraId="7BB2A362" w14:textId="77777777" w:rsidR="000E0AE5" w:rsidRPr="009510AA" w:rsidRDefault="000E0AE5" w:rsidP="000E0AE5">
      <w:pPr>
        <w:jc w:val="center"/>
        <w:rPr>
          <w:rFonts w:ascii="Arial" w:hAnsi="Arial" w:cs="Arial"/>
          <w:b/>
          <w:lang w:val="en-GB"/>
        </w:rPr>
      </w:pPr>
      <w:r w:rsidRPr="009510AA">
        <w:rPr>
          <w:rFonts w:ascii="Arial" w:hAnsi="Arial" w:cs="Arial"/>
          <w:b/>
          <w:lang w:val="en-GB"/>
        </w:rPr>
        <w:t xml:space="preserve">ANNEX No. 1: MODEL </w:t>
      </w:r>
      <w:r>
        <w:rPr>
          <w:rFonts w:ascii="Arial" w:hAnsi="Arial" w:cs="Arial"/>
          <w:b/>
          <w:lang w:val="en-GB"/>
        </w:rPr>
        <w:t>BID</w:t>
      </w:r>
    </w:p>
    <w:p w14:paraId="0F32DEB7" w14:textId="77777777" w:rsidR="000E0AE5" w:rsidRPr="009510AA" w:rsidRDefault="000E0AE5" w:rsidP="000E0AE5">
      <w:pPr>
        <w:rPr>
          <w:rFonts w:ascii="Arial" w:hAnsi="Arial" w:cs="Arial"/>
          <w:lang w:val="en-GB"/>
        </w:rPr>
      </w:pPr>
    </w:p>
    <w:p w14:paraId="2D96CC8D" w14:textId="77777777" w:rsidR="000E0AE5" w:rsidRPr="009510AA" w:rsidRDefault="000E0AE5" w:rsidP="000E0AE5">
      <w:pPr>
        <w:ind w:left="4862" w:hanging="4862"/>
        <w:jc w:val="both"/>
        <w:rPr>
          <w:rFonts w:ascii="Arial" w:hAnsi="Arial" w:cs="Arial"/>
          <w:lang w:val="en-GB"/>
        </w:rPr>
      </w:pPr>
      <w:r w:rsidRPr="009510AA">
        <w:rPr>
          <w:rFonts w:ascii="Arial" w:hAnsi="Arial" w:cs="Arial"/>
          <w:lang w:val="en-GB"/>
        </w:rPr>
        <w:t>I, the undersigned_________________ [</w:t>
      </w:r>
      <w:r w:rsidRPr="009510AA">
        <w:rPr>
          <w:rFonts w:ascii="Arial" w:hAnsi="Arial" w:cs="Arial"/>
          <w:i/>
          <w:lang w:val="en-GB"/>
        </w:rPr>
        <w:t>indicate the name and capacity of signatory</w:t>
      </w:r>
      <w:r w:rsidRPr="009510AA">
        <w:rPr>
          <w:rFonts w:ascii="Arial" w:hAnsi="Arial" w:cs="Arial"/>
          <w:lang w:val="en-GB"/>
        </w:rPr>
        <w:t>]</w:t>
      </w:r>
    </w:p>
    <w:p w14:paraId="0D320E4C" w14:textId="77777777" w:rsidR="000E0AE5" w:rsidRPr="009510AA" w:rsidRDefault="000E0AE5" w:rsidP="000E0AE5">
      <w:pPr>
        <w:jc w:val="both"/>
        <w:rPr>
          <w:rFonts w:ascii="Arial" w:hAnsi="Arial" w:cs="Arial"/>
          <w:lang w:val="en-GB"/>
        </w:rPr>
      </w:pPr>
      <w:r w:rsidRPr="009510AA">
        <w:rPr>
          <w:rFonts w:ascii="Arial" w:hAnsi="Arial" w:cs="Arial"/>
          <w:lang w:val="en-GB"/>
        </w:rPr>
        <w:t>Representing the ___________________ enterprise or group of enterprises with head office at</w:t>
      </w:r>
    </w:p>
    <w:p w14:paraId="545B419D" w14:textId="77777777" w:rsidR="000E0AE5" w:rsidRPr="009510AA" w:rsidRDefault="000E0AE5" w:rsidP="000E0AE5">
      <w:pPr>
        <w:jc w:val="both"/>
        <w:rPr>
          <w:rFonts w:ascii="Arial" w:hAnsi="Arial" w:cs="Arial"/>
          <w:lang w:val="en-GB"/>
        </w:rPr>
      </w:pPr>
      <w:r w:rsidRPr="009510AA">
        <w:rPr>
          <w:rFonts w:ascii="Arial" w:hAnsi="Arial" w:cs="Arial"/>
          <w:lang w:val="en-GB"/>
        </w:rPr>
        <w:t>_______________________ registered in the trade register of __________ under the number No.___________</w:t>
      </w:r>
    </w:p>
    <w:p w14:paraId="4BF1133A" w14:textId="77777777" w:rsidR="000E0AE5" w:rsidRPr="009510AA" w:rsidRDefault="000E0AE5" w:rsidP="000E0AE5">
      <w:pPr>
        <w:jc w:val="both"/>
        <w:rPr>
          <w:rFonts w:ascii="Arial" w:hAnsi="Arial" w:cs="Arial"/>
          <w:lang w:val="en-GB"/>
        </w:rPr>
      </w:pPr>
    </w:p>
    <w:p w14:paraId="7A7B8730" w14:textId="77777777" w:rsidR="000E0AE5" w:rsidRPr="009510AA" w:rsidRDefault="000E0AE5" w:rsidP="000E0AE5">
      <w:pPr>
        <w:jc w:val="both"/>
        <w:rPr>
          <w:rFonts w:ascii="Arial" w:hAnsi="Arial" w:cs="Arial"/>
          <w:lang w:val="en-GB"/>
        </w:rPr>
      </w:pPr>
    </w:p>
    <w:p w14:paraId="6FFE2496" w14:textId="77777777" w:rsidR="000E0AE5" w:rsidRPr="009510AA" w:rsidRDefault="000E0AE5" w:rsidP="000E0AE5">
      <w:pPr>
        <w:jc w:val="both"/>
        <w:rPr>
          <w:rFonts w:ascii="Arial" w:hAnsi="Arial" w:cs="Arial"/>
          <w:i/>
          <w:sz w:val="22"/>
          <w:szCs w:val="22"/>
          <w:lang w:val="en-GB"/>
        </w:rPr>
      </w:pPr>
      <w:r w:rsidRPr="009510AA">
        <w:rPr>
          <w:rFonts w:ascii="Arial" w:hAnsi="Arial" w:cs="Arial"/>
          <w:lang w:val="en-GB"/>
        </w:rPr>
        <w:t xml:space="preserve">Having taken cognisance of all the documents featured or mentioned in the Tender File including the addenda of No. _______________   </w:t>
      </w:r>
      <w:r w:rsidRPr="009510AA">
        <w:rPr>
          <w:rFonts w:ascii="Arial" w:hAnsi="Arial" w:cs="Arial"/>
          <w:i/>
          <w:sz w:val="22"/>
          <w:szCs w:val="22"/>
          <w:lang w:val="en-GB"/>
        </w:rPr>
        <w:t>[recall the subject of the invitation to tender]</w:t>
      </w:r>
    </w:p>
    <w:p w14:paraId="03CE7AEB" w14:textId="77777777" w:rsidR="000E0AE5" w:rsidRPr="009510AA" w:rsidRDefault="000E0AE5" w:rsidP="000E0AE5">
      <w:pPr>
        <w:jc w:val="both"/>
        <w:rPr>
          <w:rFonts w:ascii="Arial" w:hAnsi="Arial" w:cs="Arial"/>
          <w:lang w:val="en-GB"/>
        </w:rPr>
      </w:pPr>
    </w:p>
    <w:p w14:paraId="234E368E" w14:textId="77777777" w:rsidR="000E0AE5" w:rsidRPr="00A53D6F" w:rsidRDefault="000E0AE5" w:rsidP="00A53D6F">
      <w:pPr>
        <w:jc w:val="both"/>
        <w:rPr>
          <w:rFonts w:ascii="Arial" w:hAnsi="Arial" w:cs="Arial"/>
          <w:i/>
          <w:lang w:val="en-GB"/>
        </w:rPr>
      </w:pPr>
      <w:r w:rsidRPr="00A53D6F">
        <w:rPr>
          <w:rFonts w:ascii="Arial" w:hAnsi="Arial" w:cs="Arial"/>
          <w:lang w:val="en-GB"/>
        </w:rPr>
        <w:t xml:space="preserve">Submit and commit myself to deliver the supplies in accordance with the Tender File, in return for the prices which I myself establish on the basis of the price and quantity schedule which give the amount of the </w:t>
      </w:r>
      <w:r w:rsidR="00A53D6F">
        <w:rPr>
          <w:rFonts w:ascii="Arial" w:hAnsi="Arial" w:cs="Arial"/>
          <w:lang w:val="en-GB"/>
        </w:rPr>
        <w:t>bid</w:t>
      </w:r>
      <w:r w:rsidRPr="00A53D6F">
        <w:rPr>
          <w:rFonts w:ascii="Arial" w:hAnsi="Arial" w:cs="Arial"/>
          <w:lang w:val="en-GB"/>
        </w:rPr>
        <w:t xml:space="preserve"> for lot No. ___________ at   _______________________________ </w:t>
      </w:r>
      <w:r w:rsidRPr="00A53D6F">
        <w:rPr>
          <w:rFonts w:ascii="Arial" w:hAnsi="Arial" w:cs="Arial"/>
          <w:i/>
          <w:sz w:val="22"/>
          <w:szCs w:val="22"/>
          <w:lang w:val="en-GB"/>
        </w:rPr>
        <w:t xml:space="preserve">[in figures and words] </w:t>
      </w:r>
      <w:r w:rsidRPr="00A53D6F">
        <w:rPr>
          <w:rFonts w:ascii="Arial" w:hAnsi="Arial" w:cs="Arial"/>
          <w:lang w:val="en-GB"/>
        </w:rPr>
        <w:t>CFA francs exclusive of VAT and</w:t>
      </w:r>
      <w:r w:rsidRPr="00A53D6F">
        <w:rPr>
          <w:rFonts w:ascii="Arial" w:hAnsi="Arial" w:cs="Arial"/>
          <w:i/>
          <w:lang w:val="en-GB"/>
        </w:rPr>
        <w:t xml:space="preserve"> </w:t>
      </w:r>
      <w:r w:rsidRPr="00A53D6F">
        <w:rPr>
          <w:rFonts w:ascii="Arial" w:hAnsi="Arial" w:cs="Arial"/>
          <w:lang w:val="en-GB"/>
        </w:rPr>
        <w:t>at</w:t>
      </w:r>
      <w:r w:rsidRPr="00A53D6F">
        <w:rPr>
          <w:rFonts w:ascii="Arial" w:hAnsi="Arial" w:cs="Arial"/>
          <w:i/>
          <w:lang w:val="en-GB"/>
        </w:rPr>
        <w:t xml:space="preserve"> </w:t>
      </w:r>
    </w:p>
    <w:p w14:paraId="0A8FAD5F" w14:textId="77777777" w:rsidR="000E0AE5" w:rsidRPr="009510AA" w:rsidRDefault="000E0AE5" w:rsidP="000E0AE5">
      <w:pPr>
        <w:jc w:val="both"/>
        <w:rPr>
          <w:rFonts w:ascii="Arial" w:hAnsi="Arial" w:cs="Arial"/>
          <w:lang w:val="en-GB"/>
        </w:rPr>
      </w:pPr>
    </w:p>
    <w:p w14:paraId="44FAC97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________________   CFA francs Inclusive of all taxes  </w:t>
      </w:r>
      <w:r w:rsidRPr="009510AA">
        <w:rPr>
          <w:rFonts w:ascii="Arial" w:hAnsi="Arial" w:cs="Arial"/>
          <w:i/>
          <w:sz w:val="22"/>
          <w:szCs w:val="22"/>
          <w:lang w:val="en-GB"/>
        </w:rPr>
        <w:t>[In figures and words].</w:t>
      </w:r>
    </w:p>
    <w:p w14:paraId="640EA2CE" w14:textId="77777777" w:rsidR="000E0AE5" w:rsidRPr="009510AA" w:rsidRDefault="000E0AE5" w:rsidP="000E0AE5">
      <w:pPr>
        <w:ind w:left="748"/>
        <w:jc w:val="both"/>
        <w:rPr>
          <w:rFonts w:ascii="Arial" w:hAnsi="Arial" w:cs="Arial"/>
          <w:lang w:val="en-GB"/>
        </w:rPr>
      </w:pPr>
    </w:p>
    <w:p w14:paraId="20889FDD" w14:textId="77777777" w:rsidR="000E0AE5" w:rsidRPr="009510AA" w:rsidRDefault="00A53D6F" w:rsidP="00A53D6F">
      <w:pPr>
        <w:ind w:left="748"/>
        <w:jc w:val="both"/>
        <w:rPr>
          <w:rFonts w:ascii="Arial" w:hAnsi="Arial" w:cs="Arial"/>
          <w:lang w:val="en-GB"/>
        </w:rPr>
      </w:pPr>
      <w:r>
        <w:rPr>
          <w:rFonts w:ascii="Arial" w:hAnsi="Arial" w:cs="Arial"/>
          <w:lang w:val="en-GB"/>
        </w:rPr>
        <w:t xml:space="preserve">- </w:t>
      </w:r>
      <w:r w:rsidR="000E0AE5" w:rsidRPr="009510AA">
        <w:rPr>
          <w:rFonts w:ascii="Arial" w:hAnsi="Arial" w:cs="Arial"/>
          <w:lang w:val="en-GB"/>
        </w:rPr>
        <w:t>I pledge to deliver the supplies within a deadline of ……………months.</w:t>
      </w:r>
    </w:p>
    <w:p w14:paraId="3469B1C2" w14:textId="77777777" w:rsidR="000E0AE5" w:rsidRPr="009510AA" w:rsidRDefault="00A53D6F" w:rsidP="00A53D6F">
      <w:pPr>
        <w:ind w:left="748"/>
        <w:jc w:val="both"/>
        <w:rPr>
          <w:rFonts w:ascii="Arial" w:hAnsi="Arial" w:cs="Arial"/>
          <w:lang w:val="en-GB"/>
        </w:rPr>
      </w:pPr>
      <w:r>
        <w:rPr>
          <w:rFonts w:ascii="Arial" w:hAnsi="Arial" w:cs="Arial"/>
          <w:lang w:val="en-GB"/>
        </w:rPr>
        <w:t xml:space="preserve">- </w:t>
      </w:r>
      <w:r w:rsidR="000E0AE5" w:rsidRPr="009510AA">
        <w:rPr>
          <w:rFonts w:ascii="Arial" w:hAnsi="Arial" w:cs="Arial"/>
          <w:lang w:val="en-GB"/>
        </w:rPr>
        <w:t xml:space="preserve">In addition, I pledge to maintain my offer for </w:t>
      </w:r>
      <w:r w:rsidR="000E0AE5" w:rsidRPr="009510AA">
        <w:rPr>
          <w:rFonts w:ascii="Arial" w:hAnsi="Arial" w:cs="Arial"/>
          <w:i/>
          <w:sz w:val="22"/>
          <w:szCs w:val="22"/>
          <w:lang w:val="en-GB"/>
        </w:rPr>
        <w:t>[indicate duration of validity, in principle 120 days]</w:t>
      </w:r>
      <w:r w:rsidR="000E0AE5" w:rsidRPr="009510AA">
        <w:rPr>
          <w:rFonts w:ascii="Arial" w:hAnsi="Arial" w:cs="Arial"/>
          <w:lang w:val="en-GB"/>
        </w:rPr>
        <w:t xml:space="preserve"> from the deadline of submission of tenders.</w:t>
      </w:r>
    </w:p>
    <w:p w14:paraId="55D53C76" w14:textId="77777777" w:rsidR="000E0AE5" w:rsidRPr="009510AA" w:rsidRDefault="000E0AE5" w:rsidP="000E0AE5">
      <w:pPr>
        <w:jc w:val="both"/>
        <w:rPr>
          <w:rFonts w:ascii="Arial" w:hAnsi="Arial" w:cs="Arial"/>
          <w:lang w:val="en-GB"/>
        </w:rPr>
      </w:pPr>
    </w:p>
    <w:p w14:paraId="707D64AA" w14:textId="77777777" w:rsidR="000E0AE5" w:rsidRPr="009510AA" w:rsidRDefault="000E0AE5" w:rsidP="000E0AE5">
      <w:pPr>
        <w:jc w:val="both"/>
        <w:rPr>
          <w:rFonts w:ascii="Arial" w:hAnsi="Arial" w:cs="Arial"/>
          <w:lang w:val="en-GB"/>
        </w:rPr>
      </w:pPr>
      <w:r w:rsidRPr="009510AA">
        <w:rPr>
          <w:rFonts w:ascii="Arial" w:hAnsi="Arial" w:cs="Arial"/>
          <w:lang w:val="en-GB"/>
        </w:rPr>
        <w:t>The rebates offered and modalities of application of the said rebates are as follows______________________________________________________________________________________________________________________________</w:t>
      </w:r>
    </w:p>
    <w:p w14:paraId="158BB9E2" w14:textId="77777777" w:rsidR="000E0AE5" w:rsidRPr="009510AA" w:rsidRDefault="000E0AE5" w:rsidP="000E0AE5">
      <w:pPr>
        <w:jc w:val="both"/>
        <w:rPr>
          <w:rFonts w:ascii="Arial" w:hAnsi="Arial" w:cs="Arial"/>
          <w:lang w:val="en-GB"/>
        </w:rPr>
      </w:pPr>
    </w:p>
    <w:p w14:paraId="2C66CAC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w:t>
      </w:r>
      <w:r w:rsidR="00A53D6F">
        <w:rPr>
          <w:rFonts w:ascii="Arial" w:hAnsi="Arial" w:cs="Arial"/>
          <w:lang w:val="en-GB"/>
        </w:rPr>
        <w:t>Project Owner</w:t>
      </w:r>
      <w:r w:rsidRPr="009510AA">
        <w:rPr>
          <w:rFonts w:ascii="Arial" w:hAnsi="Arial" w:cs="Arial"/>
          <w:lang w:val="en-GB"/>
        </w:rPr>
        <w:t xml:space="preserve"> shall pay the sums due for this contract </w:t>
      </w:r>
      <w:r w:rsidR="00A53D6F">
        <w:rPr>
          <w:rFonts w:ascii="Arial" w:hAnsi="Arial" w:cs="Arial"/>
          <w:lang w:val="en-GB"/>
        </w:rPr>
        <w:t>by crediting account No……………………</w:t>
      </w:r>
      <w:r w:rsidRPr="009510AA">
        <w:rPr>
          <w:rFonts w:ascii="Arial" w:hAnsi="Arial" w:cs="Arial"/>
          <w:lang w:val="en-GB"/>
        </w:rPr>
        <w:t>opened in………………………Bank………………………..Branch</w:t>
      </w:r>
    </w:p>
    <w:p w14:paraId="7E7DE631" w14:textId="77777777" w:rsidR="000E0AE5" w:rsidRPr="009510AA" w:rsidRDefault="000E0AE5" w:rsidP="000E0AE5">
      <w:pPr>
        <w:jc w:val="both"/>
        <w:rPr>
          <w:rFonts w:ascii="Arial" w:hAnsi="Arial" w:cs="Arial"/>
          <w:lang w:val="en-GB"/>
        </w:rPr>
      </w:pPr>
    </w:p>
    <w:p w14:paraId="3EF4E4F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Prior to the signing of the contract, this </w:t>
      </w:r>
      <w:r w:rsidR="00A53D6F">
        <w:rPr>
          <w:rFonts w:ascii="Arial" w:hAnsi="Arial" w:cs="Arial"/>
          <w:lang w:val="en-GB"/>
        </w:rPr>
        <w:t>bid</w:t>
      </w:r>
      <w:r w:rsidRPr="009510AA">
        <w:rPr>
          <w:rFonts w:ascii="Arial" w:hAnsi="Arial" w:cs="Arial"/>
          <w:lang w:val="en-GB"/>
        </w:rPr>
        <w:t xml:space="preserve"> accepted by you shall constitute an agreement between us.</w:t>
      </w:r>
    </w:p>
    <w:p w14:paraId="540047EB" w14:textId="77777777" w:rsidR="000E0AE5" w:rsidRPr="009510AA" w:rsidRDefault="000E0AE5" w:rsidP="000E0AE5">
      <w:pPr>
        <w:jc w:val="both"/>
        <w:rPr>
          <w:rFonts w:ascii="Arial" w:hAnsi="Arial" w:cs="Arial"/>
          <w:lang w:val="en-GB"/>
        </w:rPr>
      </w:pPr>
    </w:p>
    <w:p w14:paraId="29D3F610"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Done at ______________ on      </w:t>
      </w:r>
    </w:p>
    <w:p w14:paraId="439388AC"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  </w:t>
      </w:r>
    </w:p>
    <w:p w14:paraId="0DEF058E"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Signature of __________</w:t>
      </w:r>
    </w:p>
    <w:p w14:paraId="25B4CE9C"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In the capacity as__________</w:t>
      </w:r>
    </w:p>
    <w:p w14:paraId="24670F17"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Duly authorised to sign bids for and behalf </w:t>
      </w:r>
      <w:r>
        <w:rPr>
          <w:rFonts w:ascii="Arial" w:hAnsi="Arial" w:cs="Arial"/>
          <w:lang w:val="en-GB"/>
        </w:rPr>
        <w:t>of</w:t>
      </w:r>
      <w:r w:rsidRPr="009510AA">
        <w:rPr>
          <w:rFonts w:ascii="Arial" w:hAnsi="Arial" w:cs="Arial"/>
          <w:lang w:val="en-GB"/>
        </w:rPr>
        <w:t xml:space="preserve"> ____________</w:t>
      </w:r>
    </w:p>
    <w:p w14:paraId="20BAA5B9" w14:textId="77777777" w:rsidR="000E0AE5" w:rsidRPr="009510AA" w:rsidRDefault="000E0AE5" w:rsidP="000E0AE5">
      <w:pPr>
        <w:jc w:val="center"/>
        <w:rPr>
          <w:rFonts w:ascii="Arial" w:hAnsi="Arial" w:cs="Arial"/>
          <w:b/>
          <w:lang w:val="en-GB"/>
        </w:rPr>
      </w:pPr>
    </w:p>
    <w:p w14:paraId="33745ECF" w14:textId="77777777" w:rsidR="000E0AE5" w:rsidRPr="009510AA" w:rsidRDefault="000E0AE5" w:rsidP="000E0AE5">
      <w:pPr>
        <w:jc w:val="center"/>
        <w:rPr>
          <w:rFonts w:ascii="Arial" w:hAnsi="Arial" w:cs="Arial"/>
          <w:b/>
          <w:lang w:val="en-GB"/>
        </w:rPr>
      </w:pPr>
    </w:p>
    <w:p w14:paraId="1265F24F" w14:textId="77777777" w:rsidR="000E0AE5" w:rsidRPr="009510AA" w:rsidRDefault="000E0AE5" w:rsidP="000E0AE5">
      <w:pPr>
        <w:jc w:val="center"/>
        <w:rPr>
          <w:rFonts w:ascii="Arial" w:hAnsi="Arial" w:cs="Arial"/>
          <w:b/>
          <w:lang w:val="en-GB"/>
        </w:rPr>
      </w:pPr>
    </w:p>
    <w:p w14:paraId="6C0D82A2" w14:textId="77777777" w:rsidR="000E0AE5" w:rsidRDefault="000E0AE5" w:rsidP="000E0AE5">
      <w:pPr>
        <w:jc w:val="center"/>
        <w:rPr>
          <w:rFonts w:ascii="Arial" w:hAnsi="Arial" w:cs="Arial"/>
          <w:b/>
          <w:lang w:val="en-GB"/>
        </w:rPr>
      </w:pPr>
    </w:p>
    <w:p w14:paraId="5D597B0F" w14:textId="77777777" w:rsidR="00A53D6F" w:rsidRDefault="00A53D6F" w:rsidP="000E0AE5">
      <w:pPr>
        <w:jc w:val="center"/>
        <w:rPr>
          <w:rFonts w:ascii="Arial" w:hAnsi="Arial" w:cs="Arial"/>
          <w:b/>
          <w:lang w:val="en-GB"/>
        </w:rPr>
      </w:pPr>
    </w:p>
    <w:p w14:paraId="4CD2D22E" w14:textId="77777777" w:rsidR="00A53D6F" w:rsidRPr="009510AA" w:rsidRDefault="00A53D6F" w:rsidP="000E0AE5">
      <w:pPr>
        <w:jc w:val="center"/>
        <w:rPr>
          <w:rFonts w:ascii="Arial" w:hAnsi="Arial" w:cs="Arial"/>
          <w:b/>
          <w:lang w:val="en-GB"/>
        </w:rPr>
      </w:pPr>
    </w:p>
    <w:p w14:paraId="4ED5FF7C" w14:textId="77777777" w:rsidR="000E0AE5" w:rsidRPr="009510AA" w:rsidRDefault="000E0AE5" w:rsidP="000E0AE5">
      <w:pPr>
        <w:jc w:val="center"/>
        <w:rPr>
          <w:rFonts w:ascii="Arial" w:hAnsi="Arial" w:cs="Arial"/>
          <w:b/>
          <w:lang w:val="en-GB"/>
        </w:rPr>
      </w:pPr>
    </w:p>
    <w:p w14:paraId="02B70A8C" w14:textId="77777777" w:rsidR="000E0AE5" w:rsidRDefault="000E0AE5" w:rsidP="000E0AE5">
      <w:pPr>
        <w:jc w:val="center"/>
        <w:rPr>
          <w:rFonts w:ascii="Arial" w:hAnsi="Arial" w:cs="Arial"/>
          <w:b/>
          <w:lang w:val="en-GB"/>
        </w:rPr>
      </w:pPr>
    </w:p>
    <w:p w14:paraId="431C4FD0" w14:textId="77777777" w:rsidR="00A53D6F" w:rsidRDefault="00A53D6F" w:rsidP="000E0AE5">
      <w:pPr>
        <w:jc w:val="center"/>
        <w:rPr>
          <w:rFonts w:ascii="Arial" w:hAnsi="Arial" w:cs="Arial"/>
          <w:b/>
          <w:lang w:val="en-GB"/>
        </w:rPr>
      </w:pPr>
    </w:p>
    <w:p w14:paraId="302EA5D3" w14:textId="77777777" w:rsidR="000E0AE5" w:rsidRDefault="000E0AE5" w:rsidP="000E0AE5">
      <w:pPr>
        <w:jc w:val="center"/>
        <w:rPr>
          <w:rFonts w:ascii="Arial" w:hAnsi="Arial" w:cs="Arial"/>
          <w:b/>
          <w:lang w:val="en-GB"/>
        </w:rPr>
      </w:pPr>
    </w:p>
    <w:p w14:paraId="089C502B"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2: MODEL BID BOND</w:t>
      </w:r>
    </w:p>
    <w:p w14:paraId="6FBC4428" w14:textId="77777777" w:rsidR="000E0AE5" w:rsidRPr="009510AA" w:rsidRDefault="000E0AE5" w:rsidP="000E0AE5">
      <w:pPr>
        <w:jc w:val="both"/>
        <w:rPr>
          <w:rFonts w:ascii="Arial" w:hAnsi="Arial" w:cs="Arial"/>
          <w:b/>
          <w:lang w:val="en-GB"/>
        </w:rPr>
      </w:pPr>
    </w:p>
    <w:p w14:paraId="248F97C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Addressed to </w:t>
      </w:r>
      <w:r w:rsidRPr="009510AA">
        <w:rPr>
          <w:rFonts w:ascii="Arial" w:hAnsi="Arial" w:cs="Arial"/>
          <w:i/>
          <w:lang w:val="en-GB"/>
        </w:rPr>
        <w:t xml:space="preserve">[indicate the Contracting Authority and his address] </w:t>
      </w:r>
      <w:r w:rsidR="00A53D6F">
        <w:rPr>
          <w:rFonts w:ascii="Arial" w:hAnsi="Arial" w:cs="Arial"/>
          <w:lang w:val="en-GB"/>
        </w:rPr>
        <w:t xml:space="preserve"> </w:t>
      </w:r>
    </w:p>
    <w:p w14:paraId="33BDD69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Whereas the Supplier…………………………. hereinafter referred to as the “bidder” has submitted his </w:t>
      </w:r>
      <w:r>
        <w:rPr>
          <w:rFonts w:ascii="Arial" w:hAnsi="Arial" w:cs="Arial"/>
          <w:lang w:val="en-GB"/>
        </w:rPr>
        <w:t>bid</w:t>
      </w:r>
      <w:r w:rsidRPr="009510AA">
        <w:rPr>
          <w:rFonts w:ascii="Arial" w:hAnsi="Arial" w:cs="Arial"/>
          <w:lang w:val="en-GB"/>
        </w:rPr>
        <w:t xml:space="preserve"> on ……………………… for </w:t>
      </w:r>
      <w:r w:rsidRPr="009510AA">
        <w:rPr>
          <w:rFonts w:ascii="Arial" w:hAnsi="Arial" w:cs="Arial"/>
          <w:i/>
          <w:sz w:val="22"/>
          <w:szCs w:val="22"/>
          <w:lang w:val="en-GB"/>
        </w:rPr>
        <w:t>[recall the subject of the invitation to tender]</w:t>
      </w:r>
      <w:r w:rsidRPr="009510AA">
        <w:rPr>
          <w:rFonts w:ascii="Arial" w:hAnsi="Arial" w:cs="Arial"/>
          <w:lang w:val="en-GB"/>
        </w:rPr>
        <w:t xml:space="preserve">, hereinafter referred to as “the </w:t>
      </w:r>
      <w:r>
        <w:rPr>
          <w:rFonts w:ascii="Arial" w:hAnsi="Arial" w:cs="Arial"/>
          <w:lang w:val="en-GB"/>
        </w:rPr>
        <w:t>bid</w:t>
      </w:r>
      <w:r w:rsidRPr="009510AA">
        <w:rPr>
          <w:rFonts w:ascii="Arial" w:hAnsi="Arial" w:cs="Arial"/>
          <w:lang w:val="en-GB"/>
        </w:rPr>
        <w:t xml:space="preserve">” and to which must be attached a bid bond equivalent to </w:t>
      </w:r>
      <w:r w:rsidRPr="009510AA">
        <w:rPr>
          <w:rFonts w:ascii="Arial" w:hAnsi="Arial" w:cs="Arial"/>
          <w:i/>
          <w:sz w:val="22"/>
          <w:szCs w:val="22"/>
          <w:lang w:val="en-GB"/>
        </w:rPr>
        <w:t>[indicate the amount]</w:t>
      </w:r>
      <w:r w:rsidRPr="009510AA">
        <w:rPr>
          <w:rFonts w:ascii="Arial" w:hAnsi="Arial" w:cs="Arial"/>
          <w:lang w:val="en-GB"/>
        </w:rPr>
        <w:t xml:space="preserve"> CFA francs.</w:t>
      </w:r>
    </w:p>
    <w:p w14:paraId="14DEA5B8" w14:textId="77777777" w:rsidR="000E0AE5" w:rsidRPr="009510AA" w:rsidRDefault="000E0AE5" w:rsidP="000E0AE5">
      <w:pPr>
        <w:jc w:val="both"/>
        <w:rPr>
          <w:rFonts w:ascii="Arial" w:hAnsi="Arial" w:cs="Arial"/>
          <w:lang w:val="en-GB"/>
        </w:rPr>
      </w:pPr>
    </w:p>
    <w:p w14:paraId="3C883A2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w:t>
      </w:r>
      <w:r w:rsidRPr="009510AA">
        <w:rPr>
          <w:rFonts w:ascii="Arial" w:hAnsi="Arial" w:cs="Arial"/>
          <w:i/>
          <w:sz w:val="22"/>
          <w:szCs w:val="22"/>
          <w:lang w:val="en-GB"/>
        </w:rPr>
        <w:t>[name and address of the bank]</w:t>
      </w:r>
      <w:r w:rsidRPr="009510AA">
        <w:rPr>
          <w:rFonts w:ascii="Arial" w:hAnsi="Arial" w:cs="Arial"/>
          <w:lang w:val="en-GB"/>
        </w:rPr>
        <w:t xml:space="preserve"> , represented by …………………. </w:t>
      </w:r>
      <w:r w:rsidRPr="009510AA">
        <w:rPr>
          <w:rFonts w:ascii="Arial" w:hAnsi="Arial" w:cs="Arial"/>
          <w:i/>
          <w:lang w:val="en-GB"/>
        </w:rPr>
        <w:t>[names of signatories]</w:t>
      </w:r>
      <w:r w:rsidRPr="009510AA">
        <w:rPr>
          <w:rFonts w:ascii="Arial" w:hAnsi="Arial" w:cs="Arial"/>
          <w:lang w:val="en-GB"/>
        </w:rPr>
        <w:t xml:space="preserve">, hereinafter referred to as “the bank” hereby declare to guarantee payment to the </w:t>
      </w:r>
      <w:r>
        <w:rPr>
          <w:rFonts w:ascii="Arial" w:hAnsi="Arial" w:cs="Arial"/>
          <w:lang w:val="en-GB"/>
        </w:rPr>
        <w:t>Project Owner</w:t>
      </w:r>
      <w:r w:rsidRPr="009510AA">
        <w:rPr>
          <w:rFonts w:ascii="Arial" w:hAnsi="Arial" w:cs="Arial"/>
          <w:lang w:val="en-GB"/>
        </w:rPr>
        <w:t xml:space="preserve"> of the maximum sum of </w:t>
      </w:r>
      <w:r w:rsidRPr="009510AA">
        <w:rPr>
          <w:rFonts w:ascii="Arial" w:hAnsi="Arial" w:cs="Arial"/>
          <w:i/>
          <w:sz w:val="22"/>
          <w:szCs w:val="22"/>
          <w:lang w:val="en-GB"/>
        </w:rPr>
        <w:t>[indicate the amount]</w:t>
      </w:r>
      <w:r w:rsidRPr="009510AA">
        <w:rPr>
          <w:rFonts w:ascii="Arial" w:hAnsi="Arial" w:cs="Arial"/>
          <w:sz w:val="22"/>
          <w:szCs w:val="22"/>
          <w:lang w:val="en-GB"/>
        </w:rPr>
        <w:t xml:space="preserve"> </w:t>
      </w:r>
      <w:r w:rsidRPr="009510AA">
        <w:rPr>
          <w:rFonts w:ascii="Arial" w:hAnsi="Arial" w:cs="Arial"/>
          <w:lang w:val="en-GB"/>
        </w:rPr>
        <w:t xml:space="preserve">CFA francs, that the bank pledges to pay in full to the </w:t>
      </w:r>
      <w:r w:rsidR="00A54250">
        <w:rPr>
          <w:rFonts w:ascii="Arial" w:hAnsi="Arial" w:cs="Arial"/>
          <w:lang w:val="en-GB"/>
        </w:rPr>
        <w:t>Contracting Authority</w:t>
      </w:r>
      <w:r w:rsidRPr="009510AA">
        <w:rPr>
          <w:rFonts w:ascii="Arial" w:hAnsi="Arial" w:cs="Arial"/>
          <w:lang w:val="en-GB"/>
        </w:rPr>
        <w:t xml:space="preserve">, binding itself, its </w:t>
      </w:r>
      <w:r>
        <w:rPr>
          <w:rFonts w:ascii="Arial" w:hAnsi="Arial" w:cs="Arial"/>
          <w:lang w:val="en-GB"/>
        </w:rPr>
        <w:t xml:space="preserve">Owner, his </w:t>
      </w:r>
      <w:r w:rsidRPr="009510AA">
        <w:rPr>
          <w:rFonts w:ascii="Arial" w:hAnsi="Arial" w:cs="Arial"/>
          <w:lang w:val="en-GB"/>
        </w:rPr>
        <w:t>successors and assignees.</w:t>
      </w:r>
    </w:p>
    <w:p w14:paraId="512C518C" w14:textId="77777777" w:rsidR="000E0AE5" w:rsidRPr="009510AA" w:rsidRDefault="000E0AE5" w:rsidP="000E0AE5">
      <w:pPr>
        <w:jc w:val="both"/>
        <w:rPr>
          <w:rFonts w:ascii="Arial" w:hAnsi="Arial" w:cs="Arial"/>
          <w:lang w:val="en-GB"/>
        </w:rPr>
      </w:pPr>
    </w:p>
    <w:p w14:paraId="2C413E1A" w14:textId="77777777" w:rsidR="000E0AE5" w:rsidRPr="009510AA" w:rsidRDefault="000E0AE5" w:rsidP="000E0AE5">
      <w:pPr>
        <w:jc w:val="both"/>
        <w:rPr>
          <w:rFonts w:ascii="Arial" w:hAnsi="Arial" w:cs="Arial"/>
          <w:lang w:val="en-GB"/>
        </w:rPr>
      </w:pPr>
      <w:r w:rsidRPr="009510AA">
        <w:rPr>
          <w:rFonts w:ascii="Arial" w:hAnsi="Arial" w:cs="Arial"/>
          <w:lang w:val="en-GB"/>
        </w:rPr>
        <w:t>The conditions of this commitment are as follows:</w:t>
      </w:r>
    </w:p>
    <w:p w14:paraId="5DF847E8" w14:textId="77777777" w:rsidR="000E0AE5" w:rsidRPr="009510AA" w:rsidRDefault="000E0AE5" w:rsidP="000E0AE5">
      <w:pPr>
        <w:jc w:val="both"/>
        <w:rPr>
          <w:rFonts w:ascii="Arial" w:hAnsi="Arial" w:cs="Arial"/>
          <w:lang w:val="en-GB"/>
        </w:rPr>
      </w:pPr>
    </w:p>
    <w:p w14:paraId="18EB6EA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If the bidder retires his </w:t>
      </w:r>
      <w:r w:rsidR="0061153A">
        <w:rPr>
          <w:rFonts w:ascii="Arial" w:hAnsi="Arial" w:cs="Arial"/>
          <w:lang w:val="en-GB"/>
        </w:rPr>
        <w:t>bid</w:t>
      </w:r>
      <w:r w:rsidRPr="009510AA">
        <w:rPr>
          <w:rFonts w:ascii="Arial" w:hAnsi="Arial" w:cs="Arial"/>
          <w:lang w:val="en-GB"/>
        </w:rPr>
        <w:t xml:space="preserve"> during the validity period specified by him in the </w:t>
      </w:r>
      <w:r w:rsidR="0061153A">
        <w:rPr>
          <w:rFonts w:ascii="Arial" w:hAnsi="Arial" w:cs="Arial"/>
          <w:lang w:val="en-GB"/>
        </w:rPr>
        <w:t>bid</w:t>
      </w:r>
      <w:r w:rsidRPr="009510AA">
        <w:rPr>
          <w:rFonts w:ascii="Arial" w:hAnsi="Arial" w:cs="Arial"/>
          <w:lang w:val="en-GB"/>
        </w:rPr>
        <w:t>;</w:t>
      </w:r>
    </w:p>
    <w:p w14:paraId="1B01525E" w14:textId="77777777" w:rsidR="000E0AE5" w:rsidRPr="009510AA" w:rsidRDefault="000E0AE5" w:rsidP="000E0AE5">
      <w:pPr>
        <w:jc w:val="both"/>
        <w:rPr>
          <w:rFonts w:ascii="Arial" w:hAnsi="Arial" w:cs="Arial"/>
          <w:lang w:val="en-GB"/>
        </w:rPr>
      </w:pPr>
      <w:r w:rsidRPr="009510AA">
        <w:rPr>
          <w:rFonts w:ascii="Arial" w:hAnsi="Arial" w:cs="Arial"/>
          <w:lang w:val="en-GB"/>
        </w:rPr>
        <w:t>Or</w:t>
      </w:r>
    </w:p>
    <w:p w14:paraId="1CC1952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If the bidder, having been notified of the award of the contract by the </w:t>
      </w:r>
      <w:r>
        <w:rPr>
          <w:rFonts w:ascii="Arial" w:hAnsi="Arial" w:cs="Arial"/>
          <w:lang w:val="en-GB"/>
        </w:rPr>
        <w:t>Project Owner</w:t>
      </w:r>
      <w:r w:rsidRPr="009510AA">
        <w:rPr>
          <w:rFonts w:ascii="Arial" w:hAnsi="Arial" w:cs="Arial"/>
          <w:lang w:val="en-GB"/>
        </w:rPr>
        <w:t xml:space="preserve"> during the validity period:</w:t>
      </w:r>
    </w:p>
    <w:p w14:paraId="4982B036" w14:textId="77777777" w:rsidR="000E0AE5" w:rsidRPr="009510AA" w:rsidRDefault="000E0AE5" w:rsidP="00B853F1">
      <w:pPr>
        <w:numPr>
          <w:ilvl w:val="0"/>
          <w:numId w:val="8"/>
        </w:numPr>
        <w:jc w:val="both"/>
        <w:rPr>
          <w:rFonts w:ascii="Arial" w:hAnsi="Arial" w:cs="Arial"/>
          <w:lang w:val="en-GB"/>
        </w:rPr>
      </w:pPr>
      <w:r w:rsidRPr="009510AA">
        <w:rPr>
          <w:rFonts w:ascii="Arial" w:hAnsi="Arial" w:cs="Arial"/>
          <w:lang w:val="en-GB"/>
        </w:rPr>
        <w:t>Fails or refuses to sign the contract, even though required to do so;</w:t>
      </w:r>
    </w:p>
    <w:p w14:paraId="35AEDB50" w14:textId="77777777" w:rsidR="000E0AE5" w:rsidRPr="009510AA" w:rsidRDefault="000E0AE5" w:rsidP="00B853F1">
      <w:pPr>
        <w:numPr>
          <w:ilvl w:val="0"/>
          <w:numId w:val="8"/>
        </w:numPr>
        <w:jc w:val="both"/>
        <w:rPr>
          <w:rFonts w:ascii="Arial" w:hAnsi="Arial" w:cs="Arial"/>
          <w:lang w:val="en-GB"/>
        </w:rPr>
      </w:pPr>
      <w:r w:rsidRPr="009510AA">
        <w:rPr>
          <w:rFonts w:ascii="Arial" w:hAnsi="Arial" w:cs="Arial"/>
          <w:lang w:val="en-GB"/>
        </w:rPr>
        <w:t>Fails or refuses to furnish the final bond for the contract as provided for by the contract;</w:t>
      </w:r>
    </w:p>
    <w:p w14:paraId="102061C9" w14:textId="77777777" w:rsidR="000E0AE5" w:rsidRPr="009510AA" w:rsidRDefault="000E0AE5" w:rsidP="000E0AE5">
      <w:pPr>
        <w:jc w:val="both"/>
        <w:rPr>
          <w:rFonts w:ascii="Arial" w:hAnsi="Arial" w:cs="Arial"/>
          <w:lang w:val="en-GB"/>
        </w:rPr>
      </w:pPr>
    </w:p>
    <w:p w14:paraId="455407B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commit ourselves to pay to the </w:t>
      </w:r>
      <w:r>
        <w:rPr>
          <w:rFonts w:ascii="Arial" w:hAnsi="Arial" w:cs="Arial"/>
          <w:lang w:val="en-GB"/>
        </w:rPr>
        <w:t>Project Owner</w:t>
      </w:r>
      <w:r w:rsidRPr="009510AA">
        <w:rPr>
          <w:rFonts w:ascii="Arial" w:hAnsi="Arial" w:cs="Arial"/>
          <w:lang w:val="en-GB"/>
        </w:rPr>
        <w:t xml:space="preserve"> an amount up to the maximum of the sum referred to above upon reception of the his first written request, without the </w:t>
      </w:r>
      <w:r>
        <w:rPr>
          <w:rFonts w:ascii="Arial" w:hAnsi="Arial" w:cs="Arial"/>
          <w:lang w:val="en-GB"/>
        </w:rPr>
        <w:t>Project Owner</w:t>
      </w:r>
      <w:r w:rsidRPr="009510AA">
        <w:rPr>
          <w:rFonts w:ascii="Arial" w:hAnsi="Arial" w:cs="Arial"/>
          <w:lang w:val="en-GB"/>
        </w:rPr>
        <w:t xml:space="preserve">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43B85A42" w14:textId="77777777" w:rsidR="000E0AE5" w:rsidRPr="009510AA" w:rsidRDefault="000E0AE5" w:rsidP="000E0AE5">
      <w:pPr>
        <w:jc w:val="both"/>
        <w:rPr>
          <w:rFonts w:ascii="Arial" w:hAnsi="Arial" w:cs="Arial"/>
          <w:lang w:val="en-GB"/>
        </w:rPr>
      </w:pPr>
    </w:p>
    <w:p w14:paraId="126B75F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enter into force from the date of signature and from the date set by the </w:t>
      </w:r>
      <w:r>
        <w:rPr>
          <w:rFonts w:ascii="Arial" w:hAnsi="Arial" w:cs="Arial"/>
          <w:lang w:val="en-GB"/>
        </w:rPr>
        <w:t>Project Owner</w:t>
      </w:r>
      <w:r w:rsidRPr="009510AA">
        <w:rPr>
          <w:rFonts w:ascii="Arial" w:hAnsi="Arial" w:cs="Arial"/>
          <w:lang w:val="en-GB"/>
        </w:rPr>
        <w:t xml:space="preserve"> for the submission of </w:t>
      </w:r>
      <w:r w:rsidR="0061153A">
        <w:rPr>
          <w:rFonts w:ascii="Arial" w:hAnsi="Arial" w:cs="Arial"/>
          <w:lang w:val="en-GB"/>
        </w:rPr>
        <w:t>bids</w:t>
      </w:r>
      <w:r w:rsidRPr="009510AA">
        <w:rPr>
          <w:rFonts w:ascii="Arial" w:hAnsi="Arial" w:cs="Arial"/>
          <w:lang w:val="en-GB"/>
        </w:rPr>
        <w:t xml:space="preserve">. It shall remain valid up till the thirtieth day inclusive following the end of the deadline for the validity of </w:t>
      </w:r>
      <w:r w:rsidR="0061153A">
        <w:rPr>
          <w:rFonts w:ascii="Arial" w:hAnsi="Arial" w:cs="Arial"/>
          <w:lang w:val="en-GB"/>
        </w:rPr>
        <w:t>bids</w:t>
      </w:r>
      <w:r w:rsidRPr="009510AA">
        <w:rPr>
          <w:rFonts w:ascii="Arial" w:hAnsi="Arial" w:cs="Arial"/>
          <w:lang w:val="en-GB"/>
        </w:rPr>
        <w:t xml:space="preserve">. Any request by the </w:t>
      </w:r>
      <w:r>
        <w:rPr>
          <w:rFonts w:ascii="Arial" w:hAnsi="Arial" w:cs="Arial"/>
          <w:lang w:val="en-GB"/>
        </w:rPr>
        <w:t>Project Owner</w:t>
      </w:r>
      <w:r w:rsidRPr="009510AA">
        <w:rPr>
          <w:rFonts w:ascii="Arial" w:hAnsi="Arial" w:cs="Arial"/>
          <w:lang w:val="en-GB"/>
        </w:rPr>
        <w:t xml:space="preserve"> to cause it to take effect should reach the bank by registered mail with an acknowledgement of receipt before the end of this validity period. </w:t>
      </w:r>
    </w:p>
    <w:p w14:paraId="3F992BFE" w14:textId="77777777" w:rsidR="000E0AE5" w:rsidRPr="009510AA" w:rsidRDefault="000E0AE5" w:rsidP="000E0AE5">
      <w:pPr>
        <w:jc w:val="both"/>
        <w:rPr>
          <w:rFonts w:ascii="Arial" w:hAnsi="Arial" w:cs="Arial"/>
          <w:lang w:val="en-GB"/>
        </w:rPr>
      </w:pPr>
    </w:p>
    <w:p w14:paraId="72399001"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for purposes of its interpretation and execution, be subject to Cameroon law. </w:t>
      </w:r>
      <w:smartTag w:uri="urn:schemas-microsoft-com:office:smarttags" w:element="country-region">
        <w:smartTag w:uri="urn:schemas-microsoft-com:office:smarttags" w:element="place">
          <w:r w:rsidRPr="009510AA">
            <w:rPr>
              <w:rFonts w:ascii="Arial" w:hAnsi="Arial" w:cs="Arial"/>
              <w:lang w:val="en-GB"/>
            </w:rPr>
            <w:t>Cameroon</w:t>
          </w:r>
        </w:smartTag>
      </w:smartTag>
      <w:r w:rsidRPr="009510AA">
        <w:rPr>
          <w:rFonts w:ascii="Arial" w:hAnsi="Arial" w:cs="Arial"/>
          <w:lang w:val="en-GB"/>
        </w:rPr>
        <w:t xml:space="preserve"> courts shall be the only jurisdictions competent to rule on this commitment and its consequences.</w:t>
      </w:r>
    </w:p>
    <w:p w14:paraId="25566350" w14:textId="77777777" w:rsidR="000E0AE5" w:rsidRPr="009510AA" w:rsidRDefault="000E0AE5" w:rsidP="000E0AE5">
      <w:pPr>
        <w:jc w:val="both"/>
        <w:rPr>
          <w:rFonts w:ascii="Arial" w:hAnsi="Arial" w:cs="Arial"/>
          <w:lang w:val="en-GB"/>
        </w:rPr>
      </w:pPr>
    </w:p>
    <w:p w14:paraId="7E2CABB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Signed and authenticated by the bank at…………………………, on…………………….</w:t>
      </w:r>
    </w:p>
    <w:p w14:paraId="12C52391" w14:textId="77777777" w:rsidR="000E0AE5" w:rsidRPr="009510AA" w:rsidRDefault="000E0AE5" w:rsidP="000E0AE5">
      <w:pPr>
        <w:jc w:val="both"/>
        <w:rPr>
          <w:rFonts w:ascii="Arial" w:hAnsi="Arial" w:cs="Arial"/>
          <w:i/>
          <w:lang w:val="en-GB"/>
        </w:rPr>
      </w:pPr>
    </w:p>
    <w:p w14:paraId="2FF22441" w14:textId="77777777" w:rsidR="000E0AE5" w:rsidRPr="009510AA" w:rsidRDefault="000E0AE5" w:rsidP="000E0AE5">
      <w:pPr>
        <w:ind w:left="4956" w:firstLine="708"/>
        <w:jc w:val="both"/>
        <w:rPr>
          <w:rFonts w:ascii="Arial" w:hAnsi="Arial" w:cs="Arial"/>
          <w:i/>
          <w:sz w:val="22"/>
          <w:szCs w:val="22"/>
          <w:lang w:val="en-GB"/>
        </w:rPr>
      </w:pPr>
      <w:r w:rsidRPr="009510AA">
        <w:rPr>
          <w:rFonts w:ascii="Arial" w:hAnsi="Arial" w:cs="Arial"/>
          <w:i/>
          <w:sz w:val="22"/>
          <w:szCs w:val="22"/>
          <w:lang w:val="en-GB"/>
        </w:rPr>
        <w:t>[Bank’s signature]</w:t>
      </w:r>
    </w:p>
    <w:p w14:paraId="77659C63" w14:textId="77777777" w:rsidR="000E0AE5" w:rsidRDefault="000E0AE5" w:rsidP="000E0AE5">
      <w:pPr>
        <w:jc w:val="center"/>
        <w:rPr>
          <w:rFonts w:ascii="Arial" w:hAnsi="Arial" w:cs="Arial"/>
          <w:b/>
          <w:lang w:val="en-GB"/>
        </w:rPr>
      </w:pPr>
    </w:p>
    <w:p w14:paraId="102D8CCF" w14:textId="77777777" w:rsidR="000E0AE5" w:rsidRDefault="000E0AE5" w:rsidP="000E0AE5">
      <w:pPr>
        <w:jc w:val="center"/>
        <w:rPr>
          <w:rFonts w:ascii="Arial" w:hAnsi="Arial" w:cs="Arial"/>
          <w:b/>
          <w:lang w:val="en-GB"/>
        </w:rPr>
      </w:pPr>
    </w:p>
    <w:p w14:paraId="3E7FAB01" w14:textId="77777777" w:rsidR="000E0AE5" w:rsidRDefault="000E0AE5" w:rsidP="000E0AE5">
      <w:pPr>
        <w:jc w:val="center"/>
        <w:rPr>
          <w:rFonts w:ascii="Arial" w:hAnsi="Arial" w:cs="Arial"/>
          <w:b/>
          <w:lang w:val="en-GB"/>
        </w:rPr>
      </w:pPr>
    </w:p>
    <w:p w14:paraId="42D01BFB" w14:textId="77777777" w:rsidR="000E0AE5" w:rsidRDefault="000E0AE5" w:rsidP="000E0AE5">
      <w:pPr>
        <w:jc w:val="center"/>
        <w:rPr>
          <w:rFonts w:ascii="Arial" w:hAnsi="Arial" w:cs="Arial"/>
          <w:b/>
          <w:lang w:val="en-GB"/>
        </w:rPr>
      </w:pPr>
    </w:p>
    <w:p w14:paraId="44CE4520" w14:textId="77777777" w:rsidR="0061153A" w:rsidRDefault="0061153A" w:rsidP="000E0AE5">
      <w:pPr>
        <w:jc w:val="center"/>
        <w:rPr>
          <w:rFonts w:ascii="Arial" w:hAnsi="Arial" w:cs="Arial"/>
          <w:b/>
          <w:lang w:val="en-GB"/>
        </w:rPr>
      </w:pPr>
    </w:p>
    <w:p w14:paraId="383EA767"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3: MODEL FINAL BOND</w:t>
      </w:r>
    </w:p>
    <w:p w14:paraId="56A8FEE5" w14:textId="77777777" w:rsidR="000E0AE5" w:rsidRPr="009510AA" w:rsidRDefault="000E0AE5" w:rsidP="000E0AE5">
      <w:pPr>
        <w:rPr>
          <w:rFonts w:ascii="Arial" w:hAnsi="Arial" w:cs="Arial"/>
          <w:b/>
          <w:lang w:val="en-GB"/>
        </w:rPr>
      </w:pPr>
    </w:p>
    <w:p w14:paraId="2C478749" w14:textId="77777777" w:rsidR="000E0AE5" w:rsidRPr="009510AA" w:rsidRDefault="000E0AE5" w:rsidP="000E0AE5">
      <w:pPr>
        <w:rPr>
          <w:rFonts w:ascii="Arial" w:hAnsi="Arial" w:cs="Arial"/>
          <w:lang w:val="en-GB"/>
        </w:rPr>
      </w:pPr>
      <w:r w:rsidRPr="009510AA">
        <w:rPr>
          <w:rFonts w:ascii="Arial" w:hAnsi="Arial" w:cs="Arial"/>
          <w:lang w:val="en-GB"/>
        </w:rPr>
        <w:t>Bank:</w:t>
      </w:r>
    </w:p>
    <w:p w14:paraId="4F1DCB2B" w14:textId="77777777" w:rsidR="000E0AE5" w:rsidRPr="009510AA" w:rsidRDefault="000E0AE5" w:rsidP="000E0AE5">
      <w:pPr>
        <w:rPr>
          <w:rFonts w:ascii="Arial" w:hAnsi="Arial" w:cs="Arial"/>
          <w:lang w:val="en-GB"/>
        </w:rPr>
      </w:pPr>
      <w:r w:rsidRPr="009510AA">
        <w:rPr>
          <w:rFonts w:ascii="Arial" w:hAnsi="Arial" w:cs="Arial"/>
          <w:lang w:val="en-GB"/>
        </w:rPr>
        <w:t>Reference of the bond: No_____________________</w:t>
      </w:r>
    </w:p>
    <w:p w14:paraId="45080DAF" w14:textId="77777777" w:rsidR="000E0AE5" w:rsidRPr="009510AA" w:rsidRDefault="000E0AE5" w:rsidP="000E0AE5">
      <w:pPr>
        <w:jc w:val="both"/>
        <w:rPr>
          <w:rFonts w:ascii="Arial" w:hAnsi="Arial" w:cs="Arial"/>
          <w:sz w:val="20"/>
          <w:szCs w:val="20"/>
          <w:lang w:val="en-GB"/>
        </w:rPr>
      </w:pPr>
    </w:p>
    <w:p w14:paraId="6101BCF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Addressed to </w:t>
      </w:r>
      <w:r w:rsidRPr="009510AA">
        <w:rPr>
          <w:rFonts w:ascii="Arial" w:hAnsi="Arial" w:cs="Arial"/>
          <w:i/>
          <w:sz w:val="22"/>
          <w:szCs w:val="22"/>
          <w:lang w:val="en-GB"/>
        </w:rPr>
        <w:t xml:space="preserve">[Indicate the </w:t>
      </w:r>
      <w:r w:rsidR="0061153A">
        <w:rPr>
          <w:rFonts w:ascii="Arial" w:hAnsi="Arial" w:cs="Arial"/>
          <w:i/>
          <w:sz w:val="22"/>
          <w:szCs w:val="22"/>
          <w:lang w:val="en-GB"/>
        </w:rPr>
        <w:t>Project Owner</w:t>
      </w:r>
      <w:r w:rsidRPr="009510AA">
        <w:rPr>
          <w:rFonts w:ascii="Arial" w:hAnsi="Arial" w:cs="Arial"/>
          <w:i/>
          <w:sz w:val="22"/>
          <w:szCs w:val="22"/>
          <w:lang w:val="en-GB"/>
        </w:rPr>
        <w:t xml:space="preserve"> and his address]</w:t>
      </w:r>
      <w:r w:rsidRPr="009510AA">
        <w:rPr>
          <w:rFonts w:ascii="Arial" w:hAnsi="Arial" w:cs="Arial"/>
          <w:sz w:val="22"/>
          <w:szCs w:val="22"/>
          <w:lang w:val="en-GB"/>
        </w:rPr>
        <w:t xml:space="preserve"> </w:t>
      </w:r>
      <w:r w:rsidRPr="009510AA">
        <w:rPr>
          <w:rFonts w:ascii="Arial" w:hAnsi="Arial" w:cs="Arial"/>
          <w:lang w:val="en-GB"/>
        </w:rPr>
        <w:t>Cameroon, hereinafter referred to as the “</w:t>
      </w:r>
      <w:r>
        <w:rPr>
          <w:rFonts w:ascii="Arial" w:hAnsi="Arial" w:cs="Arial"/>
          <w:lang w:val="en-GB"/>
        </w:rPr>
        <w:t>Project Owner</w:t>
      </w:r>
      <w:r w:rsidRPr="009510AA">
        <w:rPr>
          <w:rFonts w:ascii="Arial" w:hAnsi="Arial" w:cs="Arial"/>
          <w:lang w:val="en-GB"/>
        </w:rPr>
        <w:t>”</w:t>
      </w:r>
    </w:p>
    <w:p w14:paraId="1ABBAAD3" w14:textId="77777777" w:rsidR="000E0AE5" w:rsidRPr="009510AA" w:rsidRDefault="000E0AE5" w:rsidP="000E0AE5">
      <w:pPr>
        <w:jc w:val="both"/>
        <w:rPr>
          <w:rFonts w:ascii="Arial" w:hAnsi="Arial" w:cs="Arial"/>
          <w:sz w:val="16"/>
          <w:szCs w:val="16"/>
          <w:lang w:val="en-GB"/>
        </w:rPr>
      </w:pPr>
    </w:p>
    <w:p w14:paraId="2C9518A0" w14:textId="77777777" w:rsidR="000E0AE5" w:rsidRPr="009510AA" w:rsidRDefault="000E0AE5" w:rsidP="000E0AE5">
      <w:pPr>
        <w:jc w:val="both"/>
        <w:rPr>
          <w:rFonts w:ascii="Arial" w:hAnsi="Arial" w:cs="Arial"/>
          <w:lang w:val="en-GB"/>
        </w:rPr>
      </w:pPr>
      <w:r w:rsidRPr="009510AA">
        <w:rPr>
          <w:rFonts w:ascii="Arial" w:hAnsi="Arial" w:cs="Arial"/>
          <w:lang w:val="en-GB"/>
        </w:rPr>
        <w:t>Whereas ________________</w:t>
      </w:r>
      <w:r w:rsidRPr="009510AA">
        <w:rPr>
          <w:rFonts w:ascii="Arial" w:hAnsi="Arial" w:cs="Arial"/>
          <w:i/>
          <w:lang w:val="en-GB"/>
        </w:rPr>
        <w:t xml:space="preserve"> </w:t>
      </w:r>
      <w:r w:rsidRPr="009510AA">
        <w:rPr>
          <w:rFonts w:ascii="Arial" w:hAnsi="Arial" w:cs="Arial"/>
          <w:i/>
          <w:sz w:val="22"/>
          <w:szCs w:val="22"/>
          <w:lang w:val="en-GB"/>
        </w:rPr>
        <w:t>[name and address of Supplier]</w:t>
      </w:r>
      <w:r w:rsidRPr="009510AA">
        <w:rPr>
          <w:rFonts w:ascii="Arial" w:hAnsi="Arial" w:cs="Arial"/>
          <w:sz w:val="22"/>
          <w:szCs w:val="22"/>
          <w:lang w:val="en-GB"/>
        </w:rPr>
        <w:t>,</w:t>
      </w:r>
      <w:r w:rsidRPr="009510AA">
        <w:rPr>
          <w:rFonts w:ascii="Arial" w:hAnsi="Arial" w:cs="Arial"/>
          <w:lang w:val="en-GB"/>
        </w:rPr>
        <w:t xml:space="preserve"> hereafter referred to as “the Supplier”, has committed himself, in execution of the contract referred to “the contract”, to carry out </w:t>
      </w:r>
      <w:r w:rsidRPr="009510AA">
        <w:rPr>
          <w:rFonts w:ascii="Arial" w:hAnsi="Arial" w:cs="Arial"/>
          <w:i/>
          <w:lang w:val="en-GB"/>
        </w:rPr>
        <w:t>[indicate the nature of the services]</w:t>
      </w:r>
      <w:r w:rsidRPr="009510AA">
        <w:rPr>
          <w:rFonts w:ascii="Arial" w:hAnsi="Arial" w:cs="Arial"/>
          <w:lang w:val="en-GB"/>
        </w:rPr>
        <w:t xml:space="preserve"> .</w:t>
      </w:r>
    </w:p>
    <w:p w14:paraId="6EDE7FE6" w14:textId="77777777" w:rsidR="000E0AE5" w:rsidRPr="009510AA" w:rsidRDefault="000E0AE5" w:rsidP="000E0AE5">
      <w:pPr>
        <w:jc w:val="both"/>
        <w:rPr>
          <w:rFonts w:ascii="Arial" w:hAnsi="Arial" w:cs="Arial"/>
          <w:sz w:val="16"/>
          <w:szCs w:val="16"/>
          <w:lang w:val="en-GB"/>
        </w:rPr>
      </w:pPr>
    </w:p>
    <w:p w14:paraId="68DD8939" w14:textId="3277A63E" w:rsidR="000E0AE5" w:rsidRPr="009510AA" w:rsidRDefault="000E0AE5" w:rsidP="000E0AE5">
      <w:pPr>
        <w:jc w:val="both"/>
        <w:rPr>
          <w:rFonts w:ascii="Arial" w:hAnsi="Arial" w:cs="Arial"/>
          <w:lang w:val="en-GB"/>
        </w:rPr>
      </w:pPr>
      <w:r w:rsidRPr="009510AA">
        <w:rPr>
          <w:rFonts w:ascii="Arial" w:hAnsi="Arial" w:cs="Arial"/>
          <w:lang w:val="en-GB"/>
        </w:rPr>
        <w:t xml:space="preserve">Whereas it is stated in the contract that the Supplier shall entrust to the </w:t>
      </w:r>
      <w:r>
        <w:rPr>
          <w:rFonts w:ascii="Arial" w:hAnsi="Arial" w:cs="Arial"/>
          <w:lang w:val="en-GB"/>
        </w:rPr>
        <w:t>Project Owner</w:t>
      </w:r>
      <w:r w:rsidRPr="009510AA">
        <w:rPr>
          <w:rFonts w:ascii="Arial" w:hAnsi="Arial" w:cs="Arial"/>
          <w:lang w:val="en-GB"/>
        </w:rPr>
        <w:t xml:space="preserve"> a final bond of </w:t>
      </w:r>
      <w:r w:rsidRPr="009510AA">
        <w:rPr>
          <w:rFonts w:ascii="Arial" w:hAnsi="Arial" w:cs="Arial"/>
          <w:i/>
          <w:sz w:val="22"/>
          <w:szCs w:val="22"/>
          <w:lang w:val="en-GB"/>
        </w:rPr>
        <w:t xml:space="preserve"> 2</w:t>
      </w:r>
      <w:r w:rsidR="00D24EC5">
        <w:rPr>
          <w:rFonts w:ascii="Arial" w:hAnsi="Arial" w:cs="Arial"/>
          <w:i/>
          <w:sz w:val="22"/>
          <w:szCs w:val="22"/>
          <w:lang w:val="en-GB"/>
        </w:rPr>
        <w:t xml:space="preserve"> %</w:t>
      </w:r>
      <w:r w:rsidRPr="009510AA">
        <w:rPr>
          <w:rFonts w:ascii="Arial" w:hAnsi="Arial" w:cs="Arial"/>
          <w:i/>
          <w:sz w:val="22"/>
          <w:szCs w:val="22"/>
          <w:lang w:val="en-GB"/>
        </w:rPr>
        <w:t xml:space="preserve"> </w:t>
      </w:r>
      <w:r w:rsidRPr="009510AA">
        <w:rPr>
          <w:rFonts w:ascii="Arial" w:hAnsi="Arial" w:cs="Arial"/>
          <w:lang w:val="en-GB"/>
        </w:rPr>
        <w:t>of the amount of the corresponding portion of the contract, as guarantee of the execution of his full obligations in accordance with the terms of the contract,</w:t>
      </w:r>
    </w:p>
    <w:p w14:paraId="15E6347D" w14:textId="77777777" w:rsidR="000E0AE5" w:rsidRPr="009510AA" w:rsidRDefault="000E0AE5" w:rsidP="000E0AE5">
      <w:pPr>
        <w:jc w:val="both"/>
        <w:rPr>
          <w:rFonts w:ascii="Arial" w:hAnsi="Arial" w:cs="Arial"/>
          <w:lang w:val="en-GB"/>
        </w:rPr>
      </w:pPr>
      <w:r w:rsidRPr="009510AA">
        <w:rPr>
          <w:rFonts w:ascii="Arial" w:hAnsi="Arial" w:cs="Arial"/>
          <w:lang w:val="en-GB"/>
        </w:rPr>
        <w:t>Whereas we have agreed to give the Supplier this guarantee,</w:t>
      </w:r>
    </w:p>
    <w:p w14:paraId="3B785EA6" w14:textId="77777777" w:rsidR="000E0AE5" w:rsidRPr="009510AA" w:rsidRDefault="000E0AE5" w:rsidP="000E0AE5">
      <w:pPr>
        <w:jc w:val="both"/>
        <w:rPr>
          <w:rFonts w:ascii="Arial" w:hAnsi="Arial" w:cs="Arial"/>
          <w:sz w:val="16"/>
          <w:szCs w:val="16"/>
          <w:lang w:val="en-GB"/>
        </w:rPr>
      </w:pPr>
    </w:p>
    <w:p w14:paraId="13D3EBD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__________________________  </w:t>
      </w:r>
      <w:r w:rsidRPr="009510AA">
        <w:rPr>
          <w:rFonts w:ascii="Arial" w:hAnsi="Arial" w:cs="Arial"/>
          <w:i/>
          <w:lang w:val="en-GB"/>
        </w:rPr>
        <w:t xml:space="preserve"> </w:t>
      </w:r>
      <w:r w:rsidRPr="009510AA">
        <w:rPr>
          <w:rFonts w:ascii="Arial" w:hAnsi="Arial" w:cs="Arial"/>
          <w:i/>
          <w:sz w:val="22"/>
          <w:szCs w:val="22"/>
          <w:lang w:val="en-GB"/>
        </w:rPr>
        <w:t>[name and address of bank]</w:t>
      </w:r>
    </w:p>
    <w:p w14:paraId="440B28F0" w14:textId="77777777" w:rsidR="000E0AE5" w:rsidRPr="009510AA" w:rsidRDefault="000E0AE5" w:rsidP="000E0AE5">
      <w:pPr>
        <w:jc w:val="both"/>
        <w:rPr>
          <w:rFonts w:ascii="Arial" w:hAnsi="Arial" w:cs="Arial"/>
          <w:i/>
          <w:lang w:val="en-GB"/>
        </w:rPr>
      </w:pPr>
      <w:r w:rsidRPr="009510AA">
        <w:rPr>
          <w:rFonts w:ascii="Arial" w:hAnsi="Arial" w:cs="Arial"/>
          <w:lang w:val="en-GB"/>
        </w:rPr>
        <w:t>represented by______________________</w:t>
      </w:r>
      <w:r w:rsidRPr="009510AA">
        <w:rPr>
          <w:rFonts w:ascii="Arial" w:hAnsi="Arial" w:cs="Arial"/>
          <w:i/>
          <w:lang w:val="en-GB"/>
        </w:rPr>
        <w:t xml:space="preserve"> [</w:t>
      </w:r>
      <w:r w:rsidRPr="009510AA">
        <w:rPr>
          <w:rFonts w:ascii="Arial" w:hAnsi="Arial" w:cs="Arial"/>
          <w:i/>
          <w:sz w:val="22"/>
          <w:szCs w:val="22"/>
          <w:lang w:val="en-GB"/>
        </w:rPr>
        <w:t>name of signatories],</w:t>
      </w:r>
    </w:p>
    <w:p w14:paraId="7B2E61DD" w14:textId="77777777" w:rsidR="000E0AE5" w:rsidRPr="009510AA" w:rsidRDefault="000E0AE5" w:rsidP="000E0AE5">
      <w:pPr>
        <w:jc w:val="both"/>
        <w:rPr>
          <w:rFonts w:ascii="Arial" w:hAnsi="Arial" w:cs="Arial"/>
          <w:i/>
          <w:lang w:val="en-GB"/>
        </w:rPr>
      </w:pPr>
      <w:r w:rsidRPr="009510AA">
        <w:rPr>
          <w:rFonts w:ascii="Arial" w:hAnsi="Arial" w:cs="Arial"/>
          <w:lang w:val="en-GB"/>
        </w:rPr>
        <w:t xml:space="preserve">hereinafter referred to as “the bank”, we commit ourselves to pay the </w:t>
      </w:r>
      <w:r>
        <w:rPr>
          <w:rFonts w:ascii="Arial" w:hAnsi="Arial" w:cs="Arial"/>
          <w:lang w:val="en-GB"/>
        </w:rPr>
        <w:t>Project Owner</w:t>
      </w:r>
      <w:r w:rsidRPr="009510AA">
        <w:rPr>
          <w:rFonts w:ascii="Arial" w:hAnsi="Arial" w:cs="Arial"/>
          <w:lang w:val="en-GB"/>
        </w:rPr>
        <w:t xml:space="preserve">, within a maximum deadline of eight (8) weeks, upon simple written request declaring that the Supplier has not satisfied his contractual commitments within the meaning of the contract, without being able to defer the payment nor raise any contests for whatever reason, any sum up to the sum of _________________  </w:t>
      </w:r>
      <w:r w:rsidRPr="009510AA">
        <w:rPr>
          <w:rFonts w:ascii="Arial" w:hAnsi="Arial" w:cs="Arial"/>
          <w:sz w:val="22"/>
          <w:szCs w:val="22"/>
          <w:lang w:val="en-GB"/>
        </w:rPr>
        <w:t xml:space="preserve"> </w:t>
      </w:r>
      <w:r w:rsidRPr="009510AA">
        <w:rPr>
          <w:rFonts w:ascii="Arial" w:hAnsi="Arial" w:cs="Arial"/>
          <w:i/>
          <w:sz w:val="22"/>
          <w:szCs w:val="22"/>
          <w:lang w:val="en-GB"/>
        </w:rPr>
        <w:t>[in figures and words]</w:t>
      </w:r>
      <w:r w:rsidRPr="009510AA">
        <w:rPr>
          <w:rFonts w:ascii="Arial" w:hAnsi="Arial" w:cs="Arial"/>
          <w:i/>
          <w:lang w:val="en-GB"/>
        </w:rPr>
        <w:t>.</w:t>
      </w:r>
    </w:p>
    <w:p w14:paraId="3D6D63F4" w14:textId="77777777" w:rsidR="000E0AE5" w:rsidRPr="009510AA" w:rsidRDefault="000E0AE5" w:rsidP="000E0AE5">
      <w:pPr>
        <w:jc w:val="both"/>
        <w:rPr>
          <w:rFonts w:ascii="Arial" w:hAnsi="Arial" w:cs="Arial"/>
          <w:i/>
          <w:sz w:val="16"/>
          <w:szCs w:val="16"/>
          <w:lang w:val="en-GB"/>
        </w:rPr>
      </w:pPr>
    </w:p>
    <w:p w14:paraId="28A06D7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agree that no change or addendum or any other amendment to the contract shall free us of any obligation incumbent on us by virtue of this final bond and we hereby incline to any notification, addendum or change. </w:t>
      </w:r>
    </w:p>
    <w:p w14:paraId="2D9468AA" w14:textId="77777777" w:rsidR="000E0AE5" w:rsidRPr="009510AA" w:rsidRDefault="000E0AE5" w:rsidP="000E0AE5">
      <w:pPr>
        <w:jc w:val="both"/>
        <w:rPr>
          <w:rFonts w:ascii="Arial" w:hAnsi="Arial" w:cs="Arial"/>
          <w:sz w:val="16"/>
          <w:szCs w:val="16"/>
          <w:lang w:val="en-GB"/>
        </w:rPr>
      </w:pPr>
    </w:p>
    <w:p w14:paraId="318013F5"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final bond shall enter into force as soon as it is signed and the Supplier </w:t>
      </w:r>
      <w:r w:rsidR="00DA7232">
        <w:rPr>
          <w:rFonts w:ascii="Arial" w:hAnsi="Arial" w:cs="Arial"/>
          <w:lang w:val="en-GB"/>
        </w:rPr>
        <w:t xml:space="preserve">is notified of the </w:t>
      </w:r>
      <w:r w:rsidRPr="009510AA">
        <w:rPr>
          <w:rFonts w:ascii="Arial" w:hAnsi="Arial" w:cs="Arial"/>
          <w:lang w:val="en-GB"/>
        </w:rPr>
        <w:t xml:space="preserve">contract. It shall be released within a deadline of </w:t>
      </w:r>
      <w:r w:rsidRPr="009510AA">
        <w:rPr>
          <w:rFonts w:ascii="Arial" w:hAnsi="Arial" w:cs="Arial"/>
          <w:i/>
          <w:sz w:val="22"/>
          <w:szCs w:val="22"/>
          <w:lang w:val="en-GB"/>
        </w:rPr>
        <w:t>[indicate the deadline]</w:t>
      </w:r>
      <w:r w:rsidRPr="009510AA">
        <w:rPr>
          <w:rFonts w:ascii="Arial" w:hAnsi="Arial" w:cs="Arial"/>
          <w:lang w:val="en-GB"/>
        </w:rPr>
        <w:t xml:space="preserve"> from the date of the provisional acceptance of the supplies.</w:t>
      </w:r>
    </w:p>
    <w:p w14:paraId="198A5B73" w14:textId="77777777" w:rsidR="000E0AE5" w:rsidRPr="009510AA" w:rsidRDefault="000E0AE5" w:rsidP="000E0AE5">
      <w:pPr>
        <w:jc w:val="both"/>
        <w:rPr>
          <w:rFonts w:ascii="Arial" w:hAnsi="Arial" w:cs="Arial"/>
          <w:sz w:val="16"/>
          <w:szCs w:val="16"/>
          <w:lang w:val="en-GB"/>
        </w:rPr>
      </w:pPr>
    </w:p>
    <w:p w14:paraId="6BE2FC27" w14:textId="77777777" w:rsidR="000E0AE5" w:rsidRPr="009510AA" w:rsidRDefault="000E0AE5" w:rsidP="000E0AE5">
      <w:pPr>
        <w:jc w:val="both"/>
        <w:rPr>
          <w:rFonts w:ascii="Arial" w:hAnsi="Arial" w:cs="Arial"/>
          <w:lang w:val="en-GB"/>
        </w:rPr>
      </w:pPr>
      <w:r w:rsidRPr="009510AA">
        <w:rPr>
          <w:rFonts w:ascii="Arial" w:hAnsi="Arial" w:cs="Arial"/>
          <w:lang w:val="en-GB"/>
        </w:rPr>
        <w:t>After this date, the bond shall be baseless and should be returned to us without the express request on our part.</w:t>
      </w:r>
    </w:p>
    <w:p w14:paraId="7DF058E7" w14:textId="77777777" w:rsidR="000E0AE5" w:rsidRPr="009510AA" w:rsidRDefault="000E0AE5" w:rsidP="000E0AE5">
      <w:pPr>
        <w:jc w:val="both"/>
        <w:rPr>
          <w:rFonts w:ascii="Arial" w:hAnsi="Arial" w:cs="Arial"/>
          <w:sz w:val="16"/>
          <w:szCs w:val="16"/>
          <w:lang w:val="en-GB"/>
        </w:rPr>
      </w:pPr>
    </w:p>
    <w:p w14:paraId="088F962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Any request for payment formulated by the </w:t>
      </w:r>
      <w:r>
        <w:rPr>
          <w:rFonts w:ascii="Arial" w:hAnsi="Arial" w:cs="Arial"/>
          <w:lang w:val="en-GB"/>
        </w:rPr>
        <w:t>Project Owner</w:t>
      </w:r>
      <w:r w:rsidRPr="009510AA">
        <w:rPr>
          <w:rFonts w:ascii="Arial" w:hAnsi="Arial" w:cs="Arial"/>
          <w:lang w:val="en-GB"/>
        </w:rPr>
        <w:t xml:space="preserve"> by virtue of this guarantee should be done by registered mail with acknowledgement of receipt to reach the bank during the period of validity of this commitment.</w:t>
      </w:r>
    </w:p>
    <w:p w14:paraId="077EF503" w14:textId="77777777" w:rsidR="000E0AE5" w:rsidRPr="009510AA" w:rsidRDefault="000E0AE5" w:rsidP="000E0AE5">
      <w:pPr>
        <w:jc w:val="both"/>
        <w:rPr>
          <w:rFonts w:ascii="Arial" w:hAnsi="Arial" w:cs="Arial"/>
          <w:lang w:val="en-GB"/>
        </w:rPr>
      </w:pPr>
    </w:p>
    <w:p w14:paraId="2C8A2E1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for purposes of its interpretation, be subject to Cameroon law. </w:t>
      </w:r>
      <w:smartTag w:uri="urn:schemas-microsoft-com:office:smarttags" w:element="place">
        <w:smartTag w:uri="urn:schemas-microsoft-com:office:smarttags" w:element="country-region">
          <w:r w:rsidRPr="009510AA">
            <w:rPr>
              <w:rFonts w:ascii="Arial" w:hAnsi="Arial" w:cs="Arial"/>
              <w:lang w:val="en-GB"/>
            </w:rPr>
            <w:t>Cameroon</w:t>
          </w:r>
        </w:smartTag>
      </w:smartTag>
      <w:r w:rsidRPr="009510AA">
        <w:rPr>
          <w:rFonts w:ascii="Arial" w:hAnsi="Arial" w:cs="Arial"/>
          <w:lang w:val="en-GB"/>
        </w:rPr>
        <w:t xml:space="preserve"> courts shall be the only jurisdictions competent to rule on this commitment and its consequences.</w:t>
      </w:r>
    </w:p>
    <w:p w14:paraId="4C16CC19" w14:textId="77777777" w:rsidR="000E0AE5" w:rsidRPr="009510AA" w:rsidRDefault="000E0AE5" w:rsidP="000E0AE5">
      <w:pPr>
        <w:rPr>
          <w:rFonts w:ascii="Arial" w:hAnsi="Arial" w:cs="Arial"/>
          <w:sz w:val="16"/>
          <w:szCs w:val="16"/>
          <w:lang w:val="en-GB"/>
        </w:rPr>
      </w:pPr>
    </w:p>
    <w:p w14:paraId="21A0A736" w14:textId="77777777" w:rsidR="000E0AE5" w:rsidRPr="009510AA" w:rsidRDefault="000E0AE5" w:rsidP="000E0AE5">
      <w:pPr>
        <w:rPr>
          <w:rFonts w:ascii="Arial" w:hAnsi="Arial" w:cs="Arial"/>
          <w:lang w:val="en-GB"/>
        </w:rPr>
      </w:pPr>
      <w:r w:rsidRPr="009510AA">
        <w:rPr>
          <w:rFonts w:ascii="Arial" w:hAnsi="Arial" w:cs="Arial"/>
          <w:lang w:val="en-GB"/>
        </w:rPr>
        <w:t>Signed and authenticated by the bank at………………..on……………………………..</w:t>
      </w:r>
    </w:p>
    <w:p w14:paraId="2B3B8B13" w14:textId="77777777" w:rsidR="000E0AE5" w:rsidRPr="009510AA" w:rsidRDefault="000E0AE5" w:rsidP="000E0AE5">
      <w:pPr>
        <w:ind w:left="4956" w:firstLine="708"/>
        <w:rPr>
          <w:rFonts w:ascii="Arial" w:hAnsi="Arial" w:cs="Arial"/>
          <w:i/>
          <w:sz w:val="22"/>
          <w:szCs w:val="22"/>
          <w:lang w:val="en-GB"/>
        </w:rPr>
      </w:pPr>
    </w:p>
    <w:p w14:paraId="2653242E" w14:textId="77777777" w:rsidR="000E0AE5" w:rsidRPr="009510AA" w:rsidRDefault="000E0AE5" w:rsidP="000E0AE5">
      <w:pPr>
        <w:ind w:left="4956" w:firstLine="708"/>
        <w:rPr>
          <w:rFonts w:ascii="Arial" w:hAnsi="Arial" w:cs="Arial"/>
          <w:i/>
          <w:sz w:val="22"/>
          <w:szCs w:val="22"/>
          <w:lang w:val="en-GB"/>
        </w:rPr>
      </w:pPr>
      <w:r w:rsidRPr="009510AA">
        <w:rPr>
          <w:rFonts w:ascii="Arial" w:hAnsi="Arial" w:cs="Arial"/>
          <w:i/>
          <w:sz w:val="22"/>
          <w:szCs w:val="22"/>
          <w:lang w:val="en-GB"/>
        </w:rPr>
        <w:t>[Signature of the bank]</w:t>
      </w:r>
    </w:p>
    <w:p w14:paraId="5E9FCF1A" w14:textId="77777777" w:rsidR="000E0AE5" w:rsidRPr="009510AA" w:rsidRDefault="000E0AE5" w:rsidP="000E0AE5">
      <w:pPr>
        <w:jc w:val="center"/>
        <w:rPr>
          <w:rFonts w:ascii="Arial" w:hAnsi="Arial" w:cs="Arial"/>
          <w:b/>
          <w:i/>
          <w:sz w:val="22"/>
          <w:szCs w:val="22"/>
          <w:lang w:val="en-GB"/>
        </w:rPr>
      </w:pPr>
    </w:p>
    <w:p w14:paraId="33D902D8" w14:textId="77777777" w:rsidR="000E0AE5" w:rsidRDefault="000E0AE5" w:rsidP="000E0AE5">
      <w:pPr>
        <w:jc w:val="center"/>
        <w:rPr>
          <w:rFonts w:ascii="Arial" w:hAnsi="Arial" w:cs="Arial"/>
          <w:b/>
          <w:i/>
          <w:lang w:val="en-GB"/>
        </w:rPr>
      </w:pPr>
    </w:p>
    <w:p w14:paraId="274EEF9D" w14:textId="77777777" w:rsidR="000E0AE5" w:rsidRPr="009510AA" w:rsidRDefault="000E0AE5" w:rsidP="000E0AE5">
      <w:pPr>
        <w:jc w:val="center"/>
        <w:rPr>
          <w:rFonts w:ascii="Arial" w:hAnsi="Arial" w:cs="Arial"/>
          <w:b/>
          <w:i/>
          <w:lang w:val="en-GB"/>
        </w:rPr>
      </w:pPr>
    </w:p>
    <w:p w14:paraId="1A4B1708" w14:textId="77777777" w:rsidR="00DA7232" w:rsidRDefault="00DA7232" w:rsidP="000E0AE5">
      <w:pPr>
        <w:jc w:val="center"/>
        <w:rPr>
          <w:rFonts w:ascii="Arial" w:hAnsi="Arial" w:cs="Arial"/>
          <w:b/>
          <w:lang w:val="en-GB"/>
        </w:rPr>
      </w:pPr>
    </w:p>
    <w:p w14:paraId="36778F8B" w14:textId="77777777" w:rsidR="002C64EC" w:rsidRDefault="002C64EC" w:rsidP="000E0AE5">
      <w:pPr>
        <w:jc w:val="center"/>
        <w:rPr>
          <w:rFonts w:ascii="Arial" w:hAnsi="Arial" w:cs="Arial"/>
          <w:b/>
          <w:lang w:val="en-GB"/>
        </w:rPr>
      </w:pPr>
    </w:p>
    <w:p w14:paraId="4DBF3BD6" w14:textId="001165B5" w:rsidR="000E0AE5" w:rsidRPr="009510AA" w:rsidRDefault="000E0AE5" w:rsidP="000E0AE5">
      <w:pPr>
        <w:jc w:val="center"/>
        <w:rPr>
          <w:rFonts w:ascii="Arial" w:hAnsi="Arial" w:cs="Arial"/>
          <w:b/>
          <w:lang w:val="en-GB"/>
        </w:rPr>
      </w:pPr>
      <w:r w:rsidRPr="009510AA">
        <w:rPr>
          <w:rFonts w:ascii="Arial" w:hAnsi="Arial" w:cs="Arial"/>
          <w:b/>
          <w:lang w:val="en-GB"/>
        </w:rPr>
        <w:t>ANNEX No. 4: MODEL START-OFF ADVANCE BOND</w:t>
      </w:r>
    </w:p>
    <w:p w14:paraId="3C6767D8" w14:textId="77777777" w:rsidR="000E0AE5" w:rsidRPr="009510AA" w:rsidRDefault="000E0AE5" w:rsidP="000E0AE5">
      <w:pPr>
        <w:rPr>
          <w:rFonts w:ascii="Arial" w:hAnsi="Arial" w:cs="Arial"/>
          <w:lang w:val="en-GB"/>
        </w:rPr>
      </w:pPr>
    </w:p>
    <w:p w14:paraId="6607A0E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Bank: Reference, Address:___________________________________ </w:t>
      </w:r>
    </w:p>
    <w:p w14:paraId="4DB4E382" w14:textId="77777777" w:rsidR="000E0AE5" w:rsidRPr="009510AA" w:rsidRDefault="000E0AE5" w:rsidP="000E0AE5">
      <w:pPr>
        <w:jc w:val="both"/>
        <w:rPr>
          <w:rFonts w:ascii="Arial" w:hAnsi="Arial" w:cs="Arial"/>
          <w:lang w:val="en-GB"/>
        </w:rPr>
      </w:pPr>
    </w:p>
    <w:p w14:paraId="2F88DC67" w14:textId="77777777" w:rsidR="000E0AE5" w:rsidRPr="009510AA" w:rsidRDefault="000E0AE5" w:rsidP="000E0AE5">
      <w:pPr>
        <w:jc w:val="both"/>
        <w:rPr>
          <w:rFonts w:ascii="Arial" w:hAnsi="Arial" w:cs="Arial"/>
          <w:lang w:val="en-GB"/>
        </w:rPr>
      </w:pPr>
      <w:r w:rsidRPr="009510AA">
        <w:rPr>
          <w:rFonts w:ascii="Arial" w:hAnsi="Arial" w:cs="Arial"/>
          <w:lang w:val="en-GB"/>
        </w:rPr>
        <w:t>We, the undersigned (bank, address) hereby declare by the present, to guarantee on behalf of: ____________________________________________________________</w:t>
      </w:r>
    </w:p>
    <w:p w14:paraId="307C1DA8" w14:textId="77777777" w:rsidR="000E0AE5" w:rsidRPr="00BC51F1" w:rsidRDefault="00BC51F1" w:rsidP="000E0AE5">
      <w:pPr>
        <w:jc w:val="both"/>
        <w:rPr>
          <w:rFonts w:ascii="Arial" w:hAnsi="Arial" w:cs="Arial"/>
          <w:lang w:val="en-GB"/>
        </w:rPr>
      </w:pPr>
      <w:r>
        <w:rPr>
          <w:rFonts w:ascii="Arial" w:hAnsi="Arial" w:cs="Arial"/>
          <w:lang w:val="en-GB"/>
        </w:rPr>
        <w:t>Project O</w:t>
      </w:r>
      <w:r w:rsidR="000E0AE5">
        <w:rPr>
          <w:rFonts w:ascii="Arial" w:hAnsi="Arial" w:cs="Arial"/>
          <w:lang w:val="en-GB"/>
        </w:rPr>
        <w:t>wner</w:t>
      </w:r>
      <w:r>
        <w:rPr>
          <w:rFonts w:ascii="Arial" w:hAnsi="Arial" w:cs="Arial"/>
          <w:lang w:val="en-GB"/>
        </w:rPr>
        <w:t xml:space="preserve"> </w:t>
      </w:r>
      <w:r w:rsidR="000E0AE5" w:rsidRPr="009510AA">
        <w:rPr>
          <w:rFonts w:ascii="Arial" w:hAnsi="Arial" w:cs="Arial"/>
          <w:lang w:val="en-GB"/>
        </w:rPr>
        <w:t>[</w:t>
      </w:r>
      <w:r w:rsidR="000E0AE5" w:rsidRPr="00BC51F1">
        <w:rPr>
          <w:rFonts w:ascii="Arial" w:hAnsi="Arial" w:cs="Arial"/>
          <w:i/>
          <w:lang w:val="en-GB"/>
        </w:rPr>
        <w:t>Address of Project Owner]</w:t>
      </w:r>
      <w:r>
        <w:rPr>
          <w:rFonts w:ascii="Arial" w:hAnsi="Arial" w:cs="Arial"/>
          <w:lang w:val="en-GB"/>
        </w:rPr>
        <w:t xml:space="preserve"> </w:t>
      </w:r>
      <w:r w:rsidR="000E0AE5" w:rsidRPr="009510AA">
        <w:rPr>
          <w:rFonts w:ascii="Arial" w:hAnsi="Arial" w:cs="Arial"/>
          <w:i/>
          <w:sz w:val="22"/>
          <w:szCs w:val="22"/>
          <w:lang w:val="en-GB"/>
        </w:rPr>
        <w:t>(“beneficiary”)</w:t>
      </w:r>
    </w:p>
    <w:p w14:paraId="248A7F63" w14:textId="77777777" w:rsidR="000E0AE5" w:rsidRPr="009510AA" w:rsidRDefault="000E0AE5" w:rsidP="000E0AE5">
      <w:pPr>
        <w:jc w:val="both"/>
        <w:rPr>
          <w:rFonts w:ascii="Arial" w:hAnsi="Arial" w:cs="Arial"/>
          <w:lang w:val="en-GB"/>
        </w:rPr>
      </w:pPr>
    </w:p>
    <w:p w14:paraId="7045CC22" w14:textId="77777777" w:rsidR="000E0AE5" w:rsidRPr="009510AA" w:rsidRDefault="000E0AE5" w:rsidP="000E0AE5">
      <w:pPr>
        <w:jc w:val="both"/>
        <w:rPr>
          <w:rFonts w:ascii="Arial" w:hAnsi="Arial" w:cs="Arial"/>
          <w:lang w:val="en-GB"/>
        </w:rPr>
      </w:pPr>
      <w:r w:rsidRPr="009510AA">
        <w:rPr>
          <w:rFonts w:ascii="Arial" w:hAnsi="Arial" w:cs="Arial"/>
          <w:lang w:val="en-GB"/>
        </w:rPr>
        <w:t>The payment, without contest and upon receipt of the first written request by the beneficiary, declaring that____________</w:t>
      </w:r>
      <w:r w:rsidRPr="009510AA">
        <w:rPr>
          <w:rFonts w:ascii="Arial" w:hAnsi="Arial" w:cs="Arial"/>
          <w:i/>
          <w:lang w:val="en-GB"/>
        </w:rPr>
        <w:t xml:space="preserve"> [the holder]</w:t>
      </w:r>
      <w:r w:rsidRPr="009510AA">
        <w:rPr>
          <w:rFonts w:ascii="Arial" w:hAnsi="Arial" w:cs="Arial"/>
          <w:lang w:val="en-GB"/>
        </w:rPr>
        <w:t xml:space="preserve"> did not fulfil his obligations relating to the reimbursement of the start-off advance in accordance with the terms of Contract No.  ____________ of ______________relating to </w:t>
      </w:r>
      <w:r w:rsidR="00BC51F1">
        <w:rPr>
          <w:rFonts w:ascii="Arial" w:hAnsi="Arial" w:cs="Arial"/>
          <w:lang w:val="en-GB"/>
        </w:rPr>
        <w:t xml:space="preserve">supplies </w:t>
      </w:r>
      <w:r w:rsidRPr="009510AA">
        <w:rPr>
          <w:rFonts w:ascii="Arial" w:hAnsi="Arial" w:cs="Arial"/>
          <w:i/>
          <w:sz w:val="22"/>
          <w:szCs w:val="22"/>
          <w:lang w:val="en-GB"/>
        </w:rPr>
        <w:t>[indicate the subject of the contract, the references of the invitation to tender, and possibly the lot]</w:t>
      </w:r>
      <w:r w:rsidRPr="009510AA">
        <w:rPr>
          <w:rFonts w:ascii="Arial" w:hAnsi="Arial" w:cs="Arial"/>
          <w:sz w:val="22"/>
          <w:szCs w:val="22"/>
          <w:lang w:val="en-GB"/>
        </w:rPr>
        <w:t xml:space="preserve"> </w:t>
      </w:r>
      <w:r w:rsidRPr="009510AA">
        <w:rPr>
          <w:rFonts w:ascii="Arial" w:hAnsi="Arial" w:cs="Arial"/>
          <w:lang w:val="en-GB"/>
        </w:rPr>
        <w:t xml:space="preserve"> of the maximum total sum corresponding to the advance of 30 % of the amount inclusive of all taxes of Contract No. _____________ payable upon notification of the corresponding Administrative Order, that is _________________CFA francs.</w:t>
      </w:r>
    </w:p>
    <w:p w14:paraId="40B52605" w14:textId="77777777" w:rsidR="000E0AE5" w:rsidRPr="009510AA" w:rsidRDefault="000E0AE5" w:rsidP="000E0AE5">
      <w:pPr>
        <w:jc w:val="both"/>
        <w:rPr>
          <w:rFonts w:ascii="Arial" w:hAnsi="Arial" w:cs="Arial"/>
          <w:lang w:val="en-GB"/>
        </w:rPr>
      </w:pPr>
    </w:p>
    <w:p w14:paraId="0080566D"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guarantee shall enter into force and shall take effect upon reception of the respective parts of this advance on the accounts of _________________ </w:t>
      </w:r>
      <w:r w:rsidRPr="009510AA">
        <w:rPr>
          <w:rFonts w:ascii="Arial" w:hAnsi="Arial" w:cs="Arial"/>
          <w:i/>
          <w:sz w:val="22"/>
          <w:szCs w:val="22"/>
          <w:lang w:val="en-GB"/>
        </w:rPr>
        <w:t>[the holder</w:t>
      </w:r>
      <w:r w:rsidRPr="009510AA">
        <w:rPr>
          <w:rFonts w:ascii="Arial" w:hAnsi="Arial" w:cs="Arial"/>
          <w:i/>
          <w:lang w:val="en-GB"/>
        </w:rPr>
        <w:t>]</w:t>
      </w:r>
      <w:r w:rsidRPr="009510AA">
        <w:rPr>
          <w:rFonts w:ascii="Arial" w:hAnsi="Arial" w:cs="Arial"/>
          <w:lang w:val="en-GB"/>
        </w:rPr>
        <w:t xml:space="preserve"> opened in the ___________________ bank under number__________________</w:t>
      </w:r>
    </w:p>
    <w:p w14:paraId="56804772" w14:textId="77777777" w:rsidR="000E0AE5" w:rsidRPr="009510AA" w:rsidRDefault="000E0AE5" w:rsidP="000E0AE5">
      <w:pPr>
        <w:jc w:val="both"/>
        <w:rPr>
          <w:rFonts w:ascii="Arial" w:hAnsi="Arial" w:cs="Arial"/>
          <w:lang w:val="en-GB"/>
        </w:rPr>
      </w:pPr>
    </w:p>
    <w:p w14:paraId="1241D4EF" w14:textId="77777777" w:rsidR="000E0AE5" w:rsidRPr="009510AA" w:rsidRDefault="000E0AE5" w:rsidP="000E0AE5">
      <w:pPr>
        <w:jc w:val="both"/>
        <w:rPr>
          <w:rFonts w:ascii="Arial" w:hAnsi="Arial" w:cs="Arial"/>
          <w:lang w:val="en-GB"/>
        </w:rPr>
      </w:pPr>
      <w:r w:rsidRPr="009510AA">
        <w:rPr>
          <w:rFonts w:ascii="Arial" w:hAnsi="Arial" w:cs="Arial"/>
          <w:lang w:val="en-GB"/>
        </w:rPr>
        <w:t>It shall remain in force up till the reimbursement of the advance in conformity with the procedure set in the Special Administrative Conditions. However, the amount of the bond shall be reduced proportionately to the reimbursement of the advance and as it is reimbursed.</w:t>
      </w:r>
    </w:p>
    <w:p w14:paraId="02927EB7" w14:textId="77777777" w:rsidR="000E0AE5" w:rsidRPr="009510AA" w:rsidRDefault="000E0AE5" w:rsidP="000E0AE5">
      <w:pPr>
        <w:jc w:val="both"/>
        <w:rPr>
          <w:rFonts w:ascii="Arial" w:hAnsi="Arial" w:cs="Arial"/>
          <w:lang w:val="en-GB"/>
        </w:rPr>
      </w:pPr>
    </w:p>
    <w:p w14:paraId="4913D43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law and jurisdiction applicable on the guarantee shall be those of the </w:t>
      </w:r>
      <w:smartTag w:uri="urn:schemas-microsoft-com:office:smarttags" w:element="place">
        <w:smartTag w:uri="urn:schemas-microsoft-com:office:smarttags" w:element="PlaceType">
          <w:r w:rsidRPr="009510AA">
            <w:rPr>
              <w:rFonts w:ascii="Arial" w:hAnsi="Arial" w:cs="Arial"/>
              <w:lang w:val="en-GB"/>
            </w:rPr>
            <w:t>Republic</w:t>
          </w:r>
        </w:smartTag>
        <w:r w:rsidRPr="009510AA">
          <w:rPr>
            <w:rFonts w:ascii="Arial" w:hAnsi="Arial" w:cs="Arial"/>
            <w:lang w:val="en-GB"/>
          </w:rPr>
          <w:t xml:space="preserve"> of </w:t>
        </w:r>
        <w:smartTag w:uri="urn:schemas-microsoft-com:office:smarttags" w:element="PlaceName">
          <w:r w:rsidRPr="009510AA">
            <w:rPr>
              <w:rFonts w:ascii="Arial" w:hAnsi="Arial" w:cs="Arial"/>
              <w:lang w:val="en-GB"/>
            </w:rPr>
            <w:t>Cameroon</w:t>
          </w:r>
        </w:smartTag>
      </w:smartTag>
      <w:r w:rsidRPr="009510AA">
        <w:rPr>
          <w:rFonts w:ascii="Arial" w:hAnsi="Arial" w:cs="Arial"/>
          <w:lang w:val="en-GB"/>
        </w:rPr>
        <w:t>.</w:t>
      </w:r>
    </w:p>
    <w:p w14:paraId="18C07855" w14:textId="77777777" w:rsidR="000E0AE5" w:rsidRPr="009510AA" w:rsidRDefault="000E0AE5" w:rsidP="000E0AE5">
      <w:pPr>
        <w:jc w:val="both"/>
        <w:rPr>
          <w:rFonts w:ascii="Arial" w:hAnsi="Arial" w:cs="Arial"/>
          <w:lang w:val="en-GB"/>
        </w:rPr>
      </w:pPr>
    </w:p>
    <w:p w14:paraId="2AD50A28" w14:textId="77777777" w:rsidR="000E0AE5" w:rsidRPr="009510AA" w:rsidRDefault="000E0AE5" w:rsidP="000E0AE5">
      <w:pPr>
        <w:ind w:left="4248" w:firstLine="708"/>
        <w:jc w:val="both"/>
        <w:rPr>
          <w:rFonts w:ascii="Arial" w:hAnsi="Arial" w:cs="Arial"/>
          <w:lang w:val="en-GB"/>
        </w:rPr>
      </w:pPr>
      <w:r w:rsidRPr="009510AA">
        <w:rPr>
          <w:rFonts w:ascii="Arial" w:hAnsi="Arial" w:cs="Arial"/>
          <w:lang w:val="en-GB"/>
        </w:rPr>
        <w:t xml:space="preserve">Signed and authenticated by the bank </w:t>
      </w:r>
    </w:p>
    <w:p w14:paraId="49F359A0" w14:textId="77777777" w:rsidR="000E0AE5" w:rsidRPr="009510AA" w:rsidRDefault="000E0AE5" w:rsidP="000E0AE5">
      <w:pPr>
        <w:ind w:left="4248"/>
        <w:jc w:val="both"/>
        <w:rPr>
          <w:rFonts w:ascii="Arial" w:hAnsi="Arial" w:cs="Arial"/>
          <w:lang w:val="en-GB"/>
        </w:rPr>
      </w:pPr>
    </w:p>
    <w:p w14:paraId="17C238B4" w14:textId="77777777" w:rsidR="000E0AE5" w:rsidRPr="009510AA" w:rsidRDefault="000E0AE5" w:rsidP="000E0AE5">
      <w:pPr>
        <w:ind w:left="4248"/>
        <w:jc w:val="both"/>
        <w:rPr>
          <w:rFonts w:ascii="Arial" w:hAnsi="Arial" w:cs="Arial"/>
          <w:lang w:val="en-GB"/>
        </w:rPr>
      </w:pPr>
    </w:p>
    <w:p w14:paraId="1106023F" w14:textId="77777777" w:rsidR="000E0AE5" w:rsidRPr="009510AA" w:rsidRDefault="000E0AE5" w:rsidP="000E0AE5">
      <w:pPr>
        <w:ind w:left="4248"/>
        <w:jc w:val="both"/>
        <w:rPr>
          <w:rFonts w:ascii="Arial" w:hAnsi="Arial" w:cs="Arial"/>
          <w:lang w:val="en-GB"/>
        </w:rPr>
      </w:pPr>
      <w:r w:rsidRPr="009510AA">
        <w:rPr>
          <w:rFonts w:ascii="Arial" w:hAnsi="Arial" w:cs="Arial"/>
          <w:lang w:val="en-GB"/>
        </w:rPr>
        <w:t>at______________on ___________________</w:t>
      </w:r>
    </w:p>
    <w:p w14:paraId="2E90EED9" w14:textId="77777777" w:rsidR="000E0AE5" w:rsidRPr="009510AA" w:rsidRDefault="000E0AE5" w:rsidP="000E0AE5">
      <w:pPr>
        <w:jc w:val="both"/>
        <w:rPr>
          <w:rFonts w:ascii="Arial" w:hAnsi="Arial" w:cs="Arial"/>
          <w:i/>
          <w:lang w:val="en-GB"/>
        </w:rPr>
      </w:pPr>
    </w:p>
    <w:p w14:paraId="0927CB02"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                   </w:t>
      </w:r>
    </w:p>
    <w:p w14:paraId="56A3CCD7" w14:textId="77777777" w:rsidR="000E0AE5" w:rsidRPr="009510AA" w:rsidRDefault="000E0AE5" w:rsidP="000E0AE5">
      <w:pPr>
        <w:jc w:val="both"/>
        <w:rPr>
          <w:rFonts w:ascii="Arial" w:hAnsi="Arial" w:cs="Arial"/>
          <w:i/>
          <w:sz w:val="22"/>
          <w:szCs w:val="22"/>
          <w:lang w:val="en-GB"/>
        </w:rPr>
      </w:pPr>
      <w:r w:rsidRPr="009510AA">
        <w:rPr>
          <w:rFonts w:ascii="Arial" w:hAnsi="Arial" w:cs="Arial"/>
          <w:i/>
          <w:lang w:val="en-GB"/>
        </w:rPr>
        <w:t xml:space="preserve">                                                                            </w:t>
      </w:r>
      <w:r w:rsidRPr="009510AA">
        <w:rPr>
          <w:rFonts w:ascii="Arial" w:hAnsi="Arial" w:cs="Arial"/>
          <w:i/>
          <w:sz w:val="22"/>
          <w:szCs w:val="22"/>
          <w:lang w:val="en-GB"/>
        </w:rPr>
        <w:t xml:space="preserve"> [Signature of the bank]</w:t>
      </w:r>
    </w:p>
    <w:p w14:paraId="64F62806" w14:textId="77777777" w:rsidR="000E0AE5" w:rsidRPr="009510AA" w:rsidRDefault="000E0AE5" w:rsidP="000E0AE5">
      <w:pPr>
        <w:jc w:val="both"/>
        <w:rPr>
          <w:rFonts w:ascii="Arial" w:hAnsi="Arial" w:cs="Arial"/>
          <w:i/>
          <w:lang w:val="en-GB"/>
        </w:rPr>
      </w:pPr>
    </w:p>
    <w:p w14:paraId="526A58CD"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                                 </w:t>
      </w:r>
    </w:p>
    <w:p w14:paraId="54DD9C85" w14:textId="77777777" w:rsidR="000E0AE5" w:rsidRPr="009510AA" w:rsidRDefault="000E0AE5" w:rsidP="000E0AE5">
      <w:pPr>
        <w:jc w:val="both"/>
        <w:rPr>
          <w:rFonts w:ascii="Arial" w:hAnsi="Arial" w:cs="Arial"/>
          <w:i/>
          <w:lang w:val="en-GB"/>
        </w:rPr>
      </w:pPr>
    </w:p>
    <w:p w14:paraId="54CA714F" w14:textId="77777777" w:rsidR="000E0AE5" w:rsidRPr="009510AA" w:rsidRDefault="000E0AE5" w:rsidP="000E0AE5">
      <w:pPr>
        <w:jc w:val="both"/>
        <w:rPr>
          <w:rFonts w:ascii="Arial" w:hAnsi="Arial" w:cs="Arial"/>
          <w:i/>
          <w:lang w:val="en-GB"/>
        </w:rPr>
      </w:pPr>
    </w:p>
    <w:p w14:paraId="7569B91D" w14:textId="77777777" w:rsidR="000E0AE5" w:rsidRPr="009510AA" w:rsidRDefault="000E0AE5" w:rsidP="000E0AE5">
      <w:pPr>
        <w:jc w:val="both"/>
        <w:rPr>
          <w:rFonts w:ascii="Arial" w:hAnsi="Arial" w:cs="Arial"/>
          <w:i/>
          <w:lang w:val="en-GB"/>
        </w:rPr>
      </w:pPr>
    </w:p>
    <w:p w14:paraId="73EF906F" w14:textId="77777777" w:rsidR="000E0AE5" w:rsidRDefault="000E0AE5" w:rsidP="000E0AE5">
      <w:pPr>
        <w:rPr>
          <w:rFonts w:ascii="Arial" w:hAnsi="Arial" w:cs="Arial"/>
          <w:i/>
          <w:lang w:val="en-GB"/>
        </w:rPr>
      </w:pPr>
    </w:p>
    <w:p w14:paraId="4884D8C0" w14:textId="77777777" w:rsidR="000E0AE5" w:rsidRDefault="000E0AE5" w:rsidP="000E0AE5">
      <w:pPr>
        <w:rPr>
          <w:rFonts w:ascii="Arial" w:hAnsi="Arial" w:cs="Arial"/>
          <w:i/>
          <w:lang w:val="en-GB"/>
        </w:rPr>
      </w:pPr>
    </w:p>
    <w:p w14:paraId="2B7C2348" w14:textId="77777777" w:rsidR="000E0AE5" w:rsidRDefault="000E0AE5" w:rsidP="000E0AE5">
      <w:pPr>
        <w:rPr>
          <w:rFonts w:ascii="Arial" w:hAnsi="Arial" w:cs="Arial"/>
          <w:i/>
          <w:lang w:val="en-GB"/>
        </w:rPr>
      </w:pPr>
    </w:p>
    <w:p w14:paraId="5462395A" w14:textId="77777777" w:rsidR="000E0AE5" w:rsidRDefault="000E0AE5" w:rsidP="000E0AE5">
      <w:pPr>
        <w:rPr>
          <w:rFonts w:ascii="Arial" w:hAnsi="Arial" w:cs="Arial"/>
          <w:i/>
          <w:lang w:val="en-GB"/>
        </w:rPr>
      </w:pPr>
    </w:p>
    <w:p w14:paraId="573F1460" w14:textId="77777777" w:rsidR="000E0AE5" w:rsidRDefault="000E0AE5" w:rsidP="000E0AE5">
      <w:pPr>
        <w:rPr>
          <w:rFonts w:ascii="Arial" w:hAnsi="Arial" w:cs="Arial"/>
          <w:i/>
          <w:lang w:val="en-GB"/>
        </w:rPr>
      </w:pPr>
    </w:p>
    <w:p w14:paraId="29FD892F" w14:textId="77777777" w:rsidR="00BC51F1" w:rsidRDefault="00BC51F1" w:rsidP="000E0AE5">
      <w:pPr>
        <w:rPr>
          <w:rFonts w:ascii="Arial" w:hAnsi="Arial" w:cs="Arial"/>
          <w:i/>
          <w:lang w:val="en-GB"/>
        </w:rPr>
      </w:pPr>
    </w:p>
    <w:p w14:paraId="0887A7C8" w14:textId="77777777" w:rsidR="00D24EC5" w:rsidRDefault="00D24EC5" w:rsidP="000E0AE5">
      <w:pPr>
        <w:rPr>
          <w:rFonts w:ascii="Arial" w:hAnsi="Arial" w:cs="Arial"/>
          <w:i/>
          <w:lang w:val="en-GB"/>
        </w:rPr>
      </w:pPr>
    </w:p>
    <w:p w14:paraId="7E848F89" w14:textId="77777777" w:rsidR="00BC51F1" w:rsidRDefault="00BC51F1" w:rsidP="000E0AE5">
      <w:pPr>
        <w:rPr>
          <w:rFonts w:ascii="Arial" w:hAnsi="Arial" w:cs="Arial"/>
          <w:i/>
          <w:lang w:val="en-GB"/>
        </w:rPr>
      </w:pPr>
    </w:p>
    <w:p w14:paraId="3E837534" w14:textId="77777777" w:rsidR="000E0AE5" w:rsidRPr="009510AA" w:rsidRDefault="000E0AE5" w:rsidP="000E0AE5">
      <w:pPr>
        <w:rPr>
          <w:rFonts w:ascii="Arial" w:hAnsi="Arial" w:cs="Arial"/>
          <w:i/>
          <w:lang w:val="en-GB"/>
        </w:rPr>
      </w:pPr>
    </w:p>
    <w:p w14:paraId="54341E3C"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5: MODEL RETENTION FUND</w:t>
      </w:r>
    </w:p>
    <w:p w14:paraId="6E78D589"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Bank: ______________________</w:t>
      </w:r>
    </w:p>
    <w:p w14:paraId="2CA4DEA2"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Reference of the guarantee: No._____________________</w:t>
      </w:r>
    </w:p>
    <w:p w14:paraId="4BFDBC0D" w14:textId="77777777" w:rsidR="000E0AE5" w:rsidRPr="009510AA" w:rsidRDefault="000E0AE5" w:rsidP="000E0AE5">
      <w:pPr>
        <w:rPr>
          <w:rFonts w:ascii="Arial" w:hAnsi="Arial" w:cs="Arial"/>
          <w:sz w:val="16"/>
          <w:szCs w:val="16"/>
          <w:lang w:val="en-GB"/>
        </w:rPr>
      </w:pPr>
    </w:p>
    <w:p w14:paraId="60241856"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 xml:space="preserve">Addressed to </w:t>
      </w:r>
      <w:r w:rsidRPr="009510AA">
        <w:rPr>
          <w:rFonts w:ascii="Arial" w:hAnsi="Arial" w:cs="Arial"/>
          <w:i/>
          <w:sz w:val="22"/>
          <w:szCs w:val="22"/>
          <w:lang w:val="en-GB"/>
        </w:rPr>
        <w:t xml:space="preserve">[Indicate the </w:t>
      </w:r>
      <w:r>
        <w:rPr>
          <w:rFonts w:ascii="Arial" w:hAnsi="Arial" w:cs="Arial"/>
          <w:i/>
          <w:sz w:val="22"/>
          <w:szCs w:val="22"/>
          <w:lang w:val="en-GB"/>
        </w:rPr>
        <w:t xml:space="preserve">Project </w:t>
      </w:r>
      <w:r>
        <w:rPr>
          <w:rFonts w:ascii="Arial" w:hAnsi="Arial" w:cs="Arial"/>
          <w:sz w:val="22"/>
          <w:szCs w:val="22"/>
          <w:lang w:val="en-GB"/>
        </w:rPr>
        <w:t>Owner</w:t>
      </w:r>
      <w:r w:rsidRPr="009510AA">
        <w:rPr>
          <w:rFonts w:ascii="Arial" w:hAnsi="Arial" w:cs="Arial"/>
          <w:i/>
          <w:sz w:val="22"/>
          <w:szCs w:val="22"/>
          <w:lang w:val="en-GB"/>
        </w:rPr>
        <w:t>]</w:t>
      </w:r>
    </w:p>
    <w:p w14:paraId="63C67E5F" w14:textId="77777777" w:rsidR="000E0AE5" w:rsidRPr="009510AA" w:rsidRDefault="000E0AE5" w:rsidP="000E0AE5">
      <w:pPr>
        <w:rPr>
          <w:rFonts w:ascii="Arial" w:hAnsi="Arial" w:cs="Arial"/>
          <w:sz w:val="22"/>
          <w:szCs w:val="22"/>
          <w:lang w:val="en-GB"/>
        </w:rPr>
      </w:pPr>
      <w:r w:rsidRPr="009510AA">
        <w:rPr>
          <w:rFonts w:ascii="Arial" w:hAnsi="Arial" w:cs="Arial"/>
          <w:i/>
          <w:sz w:val="22"/>
          <w:szCs w:val="22"/>
          <w:lang w:val="en-GB"/>
        </w:rPr>
        <w:t xml:space="preserve">[Address of </w:t>
      </w:r>
      <w:r>
        <w:rPr>
          <w:rFonts w:ascii="Arial" w:hAnsi="Arial" w:cs="Arial"/>
          <w:i/>
          <w:sz w:val="22"/>
          <w:szCs w:val="22"/>
          <w:lang w:val="en-GB"/>
        </w:rPr>
        <w:t>Project Owner</w:t>
      </w:r>
      <w:r w:rsidRPr="009510AA">
        <w:rPr>
          <w:rFonts w:ascii="Arial" w:hAnsi="Arial" w:cs="Arial"/>
          <w:i/>
          <w:sz w:val="22"/>
          <w:szCs w:val="22"/>
          <w:lang w:val="en-GB"/>
        </w:rPr>
        <w:t>]</w:t>
      </w:r>
    </w:p>
    <w:p w14:paraId="50EAE843" w14:textId="77777777" w:rsidR="000E0AE5" w:rsidRPr="009510AA" w:rsidRDefault="000E0AE5" w:rsidP="000E0AE5">
      <w:pPr>
        <w:rPr>
          <w:rFonts w:ascii="Arial" w:hAnsi="Arial" w:cs="Arial"/>
          <w:sz w:val="16"/>
          <w:szCs w:val="16"/>
          <w:lang w:val="en-GB"/>
        </w:rPr>
      </w:pPr>
    </w:p>
    <w:p w14:paraId="5EDD45CE"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 xml:space="preserve">Hereinafter referred to as “the </w:t>
      </w:r>
      <w:r>
        <w:rPr>
          <w:rFonts w:ascii="Arial" w:hAnsi="Arial" w:cs="Arial"/>
          <w:sz w:val="22"/>
          <w:szCs w:val="22"/>
          <w:lang w:val="en-GB"/>
        </w:rPr>
        <w:t>Project Owner</w:t>
      </w:r>
      <w:r w:rsidRPr="009510AA">
        <w:rPr>
          <w:rFonts w:ascii="Arial" w:hAnsi="Arial" w:cs="Arial"/>
          <w:sz w:val="22"/>
          <w:szCs w:val="22"/>
          <w:lang w:val="en-GB"/>
        </w:rPr>
        <w:t>”</w:t>
      </w:r>
    </w:p>
    <w:p w14:paraId="69CBC627" w14:textId="77777777" w:rsidR="000E0AE5" w:rsidRPr="009510AA" w:rsidRDefault="000E0AE5" w:rsidP="000E0AE5">
      <w:pPr>
        <w:jc w:val="both"/>
        <w:rPr>
          <w:rFonts w:ascii="Arial" w:hAnsi="Arial" w:cs="Arial"/>
          <w:sz w:val="16"/>
          <w:szCs w:val="16"/>
          <w:lang w:val="en-GB"/>
        </w:rPr>
      </w:pPr>
    </w:p>
    <w:p w14:paraId="497DA999"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Whereas_________________</w:t>
      </w:r>
      <w:r w:rsidRPr="009510AA">
        <w:rPr>
          <w:rFonts w:ascii="Arial" w:hAnsi="Arial" w:cs="Arial"/>
          <w:i/>
          <w:sz w:val="22"/>
          <w:szCs w:val="22"/>
          <w:lang w:val="en-GB"/>
        </w:rPr>
        <w:t xml:space="preserve"> [name and address of Supplier]</w:t>
      </w:r>
      <w:r w:rsidRPr="009510AA">
        <w:rPr>
          <w:rFonts w:ascii="Arial" w:hAnsi="Arial" w:cs="Arial"/>
          <w:sz w:val="22"/>
          <w:szCs w:val="22"/>
          <w:lang w:val="en-GB"/>
        </w:rPr>
        <w:t xml:space="preserve"> hereinafter referred to “the Supplier”, pledged, in execution of the contract, to carry out the supplies of </w:t>
      </w:r>
      <w:r w:rsidRPr="009510AA">
        <w:rPr>
          <w:rFonts w:ascii="Arial" w:hAnsi="Arial" w:cs="Arial"/>
          <w:i/>
          <w:sz w:val="22"/>
          <w:szCs w:val="22"/>
          <w:lang w:val="en-GB"/>
        </w:rPr>
        <w:t>[indicate the subject of the supplies]</w:t>
      </w:r>
    </w:p>
    <w:p w14:paraId="74E02DD7" w14:textId="77777777" w:rsidR="000E0AE5" w:rsidRPr="009510AA" w:rsidRDefault="000E0AE5" w:rsidP="000E0AE5">
      <w:pPr>
        <w:jc w:val="both"/>
        <w:rPr>
          <w:rFonts w:ascii="Arial" w:hAnsi="Arial" w:cs="Arial"/>
          <w:sz w:val="18"/>
          <w:szCs w:val="18"/>
          <w:lang w:val="en-GB"/>
        </w:rPr>
      </w:pPr>
    </w:p>
    <w:p w14:paraId="574B9A73"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Whereas it is stipulated in the contract that the retention fund fixed at </w:t>
      </w:r>
      <w:r w:rsidRPr="009510AA">
        <w:rPr>
          <w:rFonts w:ascii="Arial" w:hAnsi="Arial" w:cs="Arial"/>
          <w:i/>
          <w:sz w:val="22"/>
          <w:szCs w:val="22"/>
          <w:lang w:val="en-GB"/>
        </w:rPr>
        <w:t xml:space="preserve">[percentage below 10 % to be specified] </w:t>
      </w:r>
      <w:r w:rsidRPr="009510AA">
        <w:rPr>
          <w:rFonts w:ascii="Arial" w:hAnsi="Arial" w:cs="Arial"/>
          <w:sz w:val="22"/>
          <w:szCs w:val="22"/>
          <w:lang w:val="en-GB"/>
        </w:rPr>
        <w:t xml:space="preserve">  of the amount of the contract may be replaced by a joint guarantee,</w:t>
      </w:r>
    </w:p>
    <w:p w14:paraId="0A7105AC" w14:textId="77777777" w:rsidR="000E0AE5" w:rsidRPr="009510AA" w:rsidRDefault="000E0AE5" w:rsidP="000E0AE5">
      <w:pPr>
        <w:jc w:val="both"/>
        <w:rPr>
          <w:rFonts w:ascii="Arial" w:hAnsi="Arial" w:cs="Arial"/>
          <w:sz w:val="16"/>
          <w:szCs w:val="16"/>
          <w:lang w:val="en-GB"/>
        </w:rPr>
      </w:pPr>
    </w:p>
    <w:p w14:paraId="2CF34D6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Whereas we have agreed to provide the Supplier with this guarantee,</w:t>
      </w:r>
    </w:p>
    <w:p w14:paraId="0CEE6CC6"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We,____________________________________</w:t>
      </w:r>
      <w:r w:rsidRPr="009510AA">
        <w:rPr>
          <w:rFonts w:ascii="Arial" w:hAnsi="Arial" w:cs="Arial"/>
          <w:i/>
          <w:sz w:val="22"/>
          <w:szCs w:val="22"/>
          <w:lang w:val="en-GB"/>
        </w:rPr>
        <w:t>[name and address of the bank]</w:t>
      </w:r>
      <w:r w:rsidRPr="009510AA">
        <w:rPr>
          <w:rFonts w:ascii="Arial" w:hAnsi="Arial" w:cs="Arial"/>
          <w:sz w:val="22"/>
          <w:szCs w:val="22"/>
          <w:lang w:val="en-GB"/>
        </w:rPr>
        <w:t>,</w:t>
      </w:r>
    </w:p>
    <w:p w14:paraId="31CFAC6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Represented by ______________________ </w:t>
      </w:r>
      <w:r w:rsidRPr="009510AA">
        <w:rPr>
          <w:rFonts w:ascii="Arial" w:hAnsi="Arial" w:cs="Arial"/>
          <w:i/>
          <w:sz w:val="22"/>
          <w:szCs w:val="22"/>
          <w:lang w:val="en-GB"/>
        </w:rPr>
        <w:t xml:space="preserve">[names of signatories] </w:t>
      </w:r>
      <w:r w:rsidRPr="009510AA">
        <w:rPr>
          <w:rFonts w:ascii="Arial" w:hAnsi="Arial" w:cs="Arial"/>
          <w:sz w:val="22"/>
          <w:szCs w:val="22"/>
          <w:lang w:val="en-GB"/>
        </w:rPr>
        <w:t>and hereinafter referred to as “the bank”,</w:t>
      </w:r>
    </w:p>
    <w:p w14:paraId="0716391A" w14:textId="77777777" w:rsidR="000E0AE5" w:rsidRPr="009510AA" w:rsidRDefault="000E0AE5" w:rsidP="000E0AE5">
      <w:pPr>
        <w:jc w:val="both"/>
        <w:rPr>
          <w:rFonts w:ascii="Arial" w:hAnsi="Arial" w:cs="Arial"/>
          <w:sz w:val="16"/>
          <w:szCs w:val="16"/>
          <w:lang w:val="en-GB"/>
        </w:rPr>
      </w:pPr>
    </w:p>
    <w:p w14:paraId="7A993EB5"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Hence, we hereby affirm that on behalf of the Supplier, we guarantee and are responsible to the </w:t>
      </w:r>
      <w:r w:rsidR="00BC51F1">
        <w:rPr>
          <w:rFonts w:ascii="Arial" w:hAnsi="Arial" w:cs="Arial"/>
          <w:sz w:val="22"/>
          <w:szCs w:val="22"/>
          <w:lang w:val="en-GB"/>
        </w:rPr>
        <w:t>Project Owner</w:t>
      </w:r>
      <w:r w:rsidRPr="009510AA">
        <w:rPr>
          <w:rFonts w:ascii="Arial" w:hAnsi="Arial" w:cs="Arial"/>
          <w:sz w:val="22"/>
          <w:szCs w:val="22"/>
          <w:lang w:val="en-GB"/>
        </w:rPr>
        <w:t xml:space="preserve"> for a maximum amount of _______________________</w:t>
      </w:r>
    </w:p>
    <w:p w14:paraId="6407A2A8" w14:textId="77777777" w:rsidR="000E0AE5" w:rsidRPr="009510AA" w:rsidRDefault="000E0AE5" w:rsidP="000E0AE5">
      <w:pPr>
        <w:jc w:val="both"/>
        <w:rPr>
          <w:rFonts w:ascii="Arial" w:hAnsi="Arial" w:cs="Arial"/>
          <w:sz w:val="22"/>
          <w:szCs w:val="22"/>
          <w:lang w:val="en-GB"/>
        </w:rPr>
      </w:pPr>
      <w:r w:rsidRPr="009510AA">
        <w:rPr>
          <w:rFonts w:ascii="Arial" w:hAnsi="Arial" w:cs="Arial"/>
          <w:i/>
          <w:sz w:val="22"/>
          <w:szCs w:val="22"/>
          <w:lang w:val="en-GB"/>
        </w:rPr>
        <w:t xml:space="preserve">[in figures and words] </w:t>
      </w:r>
      <w:r w:rsidRPr="009510AA">
        <w:rPr>
          <w:rFonts w:ascii="Arial" w:hAnsi="Arial" w:cs="Arial"/>
          <w:sz w:val="22"/>
          <w:szCs w:val="22"/>
          <w:lang w:val="en-GB"/>
        </w:rPr>
        <w:t xml:space="preserve">corresponding to </w:t>
      </w:r>
      <w:r w:rsidRPr="009510AA">
        <w:rPr>
          <w:rFonts w:ascii="Arial" w:hAnsi="Arial" w:cs="Arial"/>
          <w:i/>
          <w:sz w:val="22"/>
          <w:szCs w:val="22"/>
          <w:lang w:val="en-GB"/>
        </w:rPr>
        <w:t xml:space="preserve">[percentage below 10 % to be specified] </w:t>
      </w:r>
      <w:r w:rsidRPr="009510AA">
        <w:rPr>
          <w:rFonts w:ascii="Arial" w:hAnsi="Arial" w:cs="Arial"/>
          <w:sz w:val="22"/>
          <w:szCs w:val="22"/>
          <w:lang w:val="en-GB"/>
        </w:rPr>
        <w:t xml:space="preserve"> of the contract price.</w:t>
      </w:r>
    </w:p>
    <w:p w14:paraId="13F7FF72" w14:textId="77777777" w:rsidR="000E0AE5" w:rsidRPr="009510AA" w:rsidRDefault="000E0AE5" w:rsidP="000E0AE5">
      <w:pPr>
        <w:jc w:val="both"/>
        <w:rPr>
          <w:rFonts w:ascii="Arial" w:hAnsi="Arial" w:cs="Arial"/>
          <w:sz w:val="16"/>
          <w:szCs w:val="16"/>
          <w:lang w:val="en-GB"/>
        </w:rPr>
      </w:pPr>
    </w:p>
    <w:p w14:paraId="2C0F67EC"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And we pledge to pay to the </w:t>
      </w:r>
      <w:r>
        <w:rPr>
          <w:rFonts w:ascii="Arial" w:hAnsi="Arial" w:cs="Arial"/>
          <w:sz w:val="22"/>
          <w:szCs w:val="22"/>
          <w:lang w:val="en-GB"/>
        </w:rPr>
        <w:t>Project Owner</w:t>
      </w:r>
      <w:r w:rsidRPr="009510AA">
        <w:rPr>
          <w:rFonts w:ascii="Arial" w:hAnsi="Arial" w:cs="Arial"/>
          <w:sz w:val="22"/>
          <w:szCs w:val="22"/>
          <w:lang w:val="en-GB"/>
        </w:rPr>
        <w:t xml:space="preserve"> within a maximum deadline of eight (8) weeks upon his simple written request declaring that the Supplier has not fulfilled his contractual obligations or is indebted to the </w:t>
      </w:r>
      <w:r>
        <w:rPr>
          <w:rFonts w:ascii="Arial" w:hAnsi="Arial" w:cs="Arial"/>
          <w:sz w:val="22"/>
          <w:szCs w:val="22"/>
          <w:lang w:val="en-GB"/>
        </w:rPr>
        <w:t xml:space="preserve">Project </w:t>
      </w:r>
      <w:r w:rsidRPr="009510AA">
        <w:rPr>
          <w:rFonts w:ascii="Arial" w:hAnsi="Arial" w:cs="Arial"/>
          <w:sz w:val="22"/>
          <w:szCs w:val="22"/>
          <w:lang w:val="en-GB"/>
        </w:rPr>
        <w:t xml:space="preserve"> </w:t>
      </w:r>
      <w:r>
        <w:rPr>
          <w:rFonts w:ascii="Arial" w:hAnsi="Arial" w:cs="Arial"/>
          <w:sz w:val="22"/>
          <w:szCs w:val="22"/>
          <w:lang w:val="en-GB"/>
        </w:rPr>
        <w:t xml:space="preserve">Owner </w:t>
      </w:r>
      <w:r w:rsidRPr="009510AA">
        <w:rPr>
          <w:rFonts w:ascii="Arial" w:hAnsi="Arial" w:cs="Arial"/>
          <w:sz w:val="22"/>
          <w:szCs w:val="22"/>
          <w:lang w:val="en-GB"/>
        </w:rPr>
        <w:t xml:space="preserve">within the meaning of the contract amended where need be by its additional clauses, without being able to defer the payment nor raise any contest for whatever reason, any sum(s) within the limits of the amount equal to </w:t>
      </w:r>
      <w:r w:rsidRPr="009510AA">
        <w:rPr>
          <w:rFonts w:ascii="Arial" w:hAnsi="Arial" w:cs="Arial"/>
          <w:i/>
          <w:sz w:val="22"/>
          <w:szCs w:val="22"/>
          <w:lang w:val="en-GB"/>
        </w:rPr>
        <w:t>[percentage below 10 % to be specified]</w:t>
      </w:r>
      <w:r w:rsidRPr="009510AA">
        <w:rPr>
          <w:rFonts w:ascii="Arial" w:hAnsi="Arial" w:cs="Arial"/>
          <w:b/>
          <w:i/>
          <w:sz w:val="22"/>
          <w:szCs w:val="22"/>
          <w:lang w:val="en-GB"/>
        </w:rPr>
        <w:t xml:space="preserve"> </w:t>
      </w:r>
      <w:r w:rsidRPr="009510AA">
        <w:rPr>
          <w:rFonts w:ascii="Arial" w:hAnsi="Arial" w:cs="Arial"/>
          <w:sz w:val="22"/>
          <w:szCs w:val="22"/>
          <w:lang w:val="en-GB"/>
        </w:rPr>
        <w:t xml:space="preserve"> of the total amount of the work featuring in the final statement, without the </w:t>
      </w:r>
      <w:r>
        <w:rPr>
          <w:rFonts w:ascii="Arial" w:hAnsi="Arial" w:cs="Arial"/>
          <w:sz w:val="22"/>
          <w:szCs w:val="22"/>
          <w:lang w:val="en-GB"/>
        </w:rPr>
        <w:t xml:space="preserve">Project Owner </w:t>
      </w:r>
      <w:r w:rsidRPr="009510AA">
        <w:rPr>
          <w:rFonts w:ascii="Arial" w:hAnsi="Arial" w:cs="Arial"/>
          <w:sz w:val="22"/>
          <w:szCs w:val="22"/>
          <w:lang w:val="en-GB"/>
        </w:rPr>
        <w:t xml:space="preserve"> having to prove or give the reasons nor the reason for the amount of the sum indicated above.</w:t>
      </w:r>
    </w:p>
    <w:p w14:paraId="6612825A" w14:textId="77777777" w:rsidR="000E0AE5" w:rsidRPr="009510AA" w:rsidRDefault="000E0AE5" w:rsidP="000E0AE5">
      <w:pPr>
        <w:jc w:val="both"/>
        <w:rPr>
          <w:rFonts w:ascii="Arial" w:hAnsi="Arial" w:cs="Arial"/>
          <w:sz w:val="16"/>
          <w:szCs w:val="16"/>
          <w:lang w:val="en-GB"/>
        </w:rPr>
      </w:pPr>
    </w:p>
    <w:p w14:paraId="6F1FAAA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We hereby agree that no change or addendum or any other amendment shall release us of any obligation incumbent on us by virtue of this guarantee and we hereby incline to any amendment, addendum or change.</w:t>
      </w:r>
    </w:p>
    <w:p w14:paraId="2CE3DC4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This guarantee shall enter into force upon signature. It shall be released within thirty (30) days from the date of the final acceptance of the supplies and upon release by the </w:t>
      </w:r>
      <w:r>
        <w:rPr>
          <w:rFonts w:ascii="Arial" w:hAnsi="Arial" w:cs="Arial"/>
          <w:sz w:val="22"/>
          <w:szCs w:val="22"/>
          <w:lang w:val="en-GB"/>
        </w:rPr>
        <w:t>Project Owner</w:t>
      </w:r>
      <w:r w:rsidRPr="009510AA">
        <w:rPr>
          <w:rFonts w:ascii="Arial" w:hAnsi="Arial" w:cs="Arial"/>
          <w:sz w:val="22"/>
          <w:szCs w:val="22"/>
          <w:lang w:val="en-GB"/>
        </w:rPr>
        <w:t>.</w:t>
      </w:r>
    </w:p>
    <w:p w14:paraId="3C87895B" w14:textId="77777777" w:rsidR="000E0AE5" w:rsidRPr="009510AA" w:rsidRDefault="000E0AE5" w:rsidP="000E0AE5">
      <w:pPr>
        <w:jc w:val="both"/>
        <w:rPr>
          <w:rFonts w:ascii="Arial" w:hAnsi="Arial" w:cs="Arial"/>
          <w:sz w:val="16"/>
          <w:szCs w:val="16"/>
          <w:lang w:val="en-GB"/>
        </w:rPr>
      </w:pPr>
    </w:p>
    <w:p w14:paraId="36AD4CE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Any request for payment formulated by the </w:t>
      </w:r>
      <w:r>
        <w:rPr>
          <w:rFonts w:ascii="Arial" w:hAnsi="Arial" w:cs="Arial"/>
          <w:sz w:val="22"/>
          <w:szCs w:val="22"/>
          <w:lang w:val="en-GB"/>
        </w:rPr>
        <w:t xml:space="preserve">Project Owner </w:t>
      </w:r>
      <w:r w:rsidRPr="009510AA">
        <w:rPr>
          <w:rFonts w:ascii="Arial" w:hAnsi="Arial" w:cs="Arial"/>
          <w:sz w:val="22"/>
          <w:szCs w:val="22"/>
          <w:lang w:val="en-GB"/>
        </w:rPr>
        <w:t>by virtue of this guarantee should be done by registered mail with acknowledgement of receipt to reach the bank during the period of validity of this commitment.</w:t>
      </w:r>
    </w:p>
    <w:p w14:paraId="316C7338" w14:textId="77777777" w:rsidR="000E0AE5" w:rsidRPr="009510AA" w:rsidRDefault="000E0AE5" w:rsidP="000E0AE5">
      <w:pPr>
        <w:jc w:val="both"/>
        <w:rPr>
          <w:rFonts w:ascii="Arial" w:hAnsi="Arial" w:cs="Arial"/>
          <w:lang w:val="en-GB"/>
        </w:rPr>
      </w:pPr>
      <w:r w:rsidRPr="009510AA">
        <w:rPr>
          <w:rFonts w:ascii="Arial" w:hAnsi="Arial" w:cs="Arial"/>
          <w:sz w:val="22"/>
          <w:szCs w:val="22"/>
          <w:lang w:val="en-GB"/>
        </w:rPr>
        <w:t xml:space="preserve">This guarantee shall, for purposes of its interpretation and execution, be subject to Cameroon law. </w:t>
      </w:r>
      <w:smartTag w:uri="urn:schemas-microsoft-com:office:smarttags" w:element="country-region">
        <w:smartTag w:uri="urn:schemas-microsoft-com:office:smarttags" w:element="place">
          <w:r w:rsidRPr="009510AA">
            <w:rPr>
              <w:rFonts w:ascii="Arial" w:hAnsi="Arial" w:cs="Arial"/>
              <w:sz w:val="22"/>
              <w:szCs w:val="22"/>
              <w:lang w:val="en-GB"/>
            </w:rPr>
            <w:t>Cameroon</w:t>
          </w:r>
        </w:smartTag>
      </w:smartTag>
      <w:r w:rsidRPr="009510AA">
        <w:rPr>
          <w:rFonts w:ascii="Arial" w:hAnsi="Arial" w:cs="Arial"/>
          <w:sz w:val="22"/>
          <w:szCs w:val="22"/>
          <w:lang w:val="en-GB"/>
        </w:rPr>
        <w:t xml:space="preserve"> courts shall be the only jurisdictions competent to rule on this commitment and its consequences</w:t>
      </w:r>
      <w:r w:rsidRPr="009510AA">
        <w:rPr>
          <w:rFonts w:ascii="Arial" w:hAnsi="Arial" w:cs="Arial"/>
          <w:lang w:val="en-GB"/>
        </w:rPr>
        <w:t>.</w:t>
      </w:r>
    </w:p>
    <w:p w14:paraId="288CE664" w14:textId="77777777" w:rsidR="000E0AE5" w:rsidRPr="009510AA" w:rsidRDefault="000E0AE5" w:rsidP="000E0AE5">
      <w:pPr>
        <w:jc w:val="both"/>
        <w:rPr>
          <w:rFonts w:ascii="Arial" w:hAnsi="Arial" w:cs="Arial"/>
          <w:lang w:val="en-GB"/>
        </w:rPr>
      </w:pPr>
    </w:p>
    <w:p w14:paraId="406F42E6"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Signed and authenticated by the bank </w:t>
      </w:r>
    </w:p>
    <w:p w14:paraId="076650B8" w14:textId="77777777" w:rsidR="000E0AE5" w:rsidRPr="009510AA" w:rsidRDefault="000E0AE5" w:rsidP="000E0AE5">
      <w:pPr>
        <w:ind w:left="4248" w:firstLine="708"/>
        <w:jc w:val="both"/>
        <w:rPr>
          <w:rFonts w:ascii="Arial" w:hAnsi="Arial" w:cs="Arial"/>
          <w:sz w:val="22"/>
          <w:szCs w:val="22"/>
          <w:lang w:val="en-GB"/>
        </w:rPr>
      </w:pPr>
      <w:r w:rsidRPr="009510AA">
        <w:rPr>
          <w:rFonts w:ascii="Arial" w:hAnsi="Arial" w:cs="Arial"/>
          <w:sz w:val="22"/>
          <w:szCs w:val="22"/>
          <w:lang w:val="en-GB"/>
        </w:rPr>
        <w:t>At __________ on</w:t>
      </w:r>
    </w:p>
    <w:p w14:paraId="7B334A2E" w14:textId="77777777" w:rsidR="000E0AE5" w:rsidRPr="009510AA" w:rsidRDefault="000E0AE5" w:rsidP="000E0AE5">
      <w:pPr>
        <w:rPr>
          <w:rFonts w:ascii="Arial" w:hAnsi="Arial" w:cs="Arial"/>
          <w:lang w:val="en-GB"/>
        </w:rPr>
      </w:pPr>
      <w:r w:rsidRPr="009510AA">
        <w:rPr>
          <w:rFonts w:ascii="Arial" w:hAnsi="Arial" w:cs="Arial"/>
          <w:lang w:val="en-GB"/>
        </w:rPr>
        <w:t xml:space="preserve">                                   </w:t>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  </w:t>
      </w:r>
      <w:r w:rsidRPr="009510AA">
        <w:rPr>
          <w:rFonts w:ascii="Arial" w:hAnsi="Arial" w:cs="Arial"/>
          <w:i/>
          <w:lang w:val="en-GB"/>
        </w:rPr>
        <w:t>[Signature of the bank]</w:t>
      </w:r>
    </w:p>
    <w:p w14:paraId="79B1AE69" w14:textId="77777777" w:rsidR="000E0AE5" w:rsidRPr="009510AA" w:rsidRDefault="000E0AE5" w:rsidP="000E0AE5">
      <w:pPr>
        <w:jc w:val="center"/>
        <w:rPr>
          <w:rFonts w:ascii="Arial" w:hAnsi="Arial" w:cs="Arial"/>
          <w:b/>
          <w:lang w:val="en-GB"/>
        </w:rPr>
      </w:pPr>
    </w:p>
    <w:p w14:paraId="307CDAF8" w14:textId="77777777" w:rsidR="000E0AE5" w:rsidRDefault="000E0AE5" w:rsidP="000E0AE5">
      <w:pPr>
        <w:jc w:val="center"/>
        <w:rPr>
          <w:rFonts w:ascii="Arial" w:hAnsi="Arial" w:cs="Arial"/>
          <w:b/>
          <w:lang w:val="en-GB"/>
        </w:rPr>
      </w:pPr>
    </w:p>
    <w:p w14:paraId="43DB8303" w14:textId="77777777" w:rsidR="00D24EC5" w:rsidRPr="009510AA" w:rsidRDefault="00D24EC5" w:rsidP="000E0AE5">
      <w:pPr>
        <w:jc w:val="center"/>
        <w:rPr>
          <w:rFonts w:ascii="Arial" w:hAnsi="Arial" w:cs="Arial"/>
          <w:b/>
          <w:lang w:val="en-GB"/>
        </w:rPr>
      </w:pPr>
    </w:p>
    <w:p w14:paraId="40E93A6E" w14:textId="77777777" w:rsidR="000E0AE5" w:rsidRPr="009510AA" w:rsidRDefault="000E0AE5" w:rsidP="000E0AE5">
      <w:pPr>
        <w:jc w:val="center"/>
        <w:rPr>
          <w:rFonts w:ascii="Arial" w:hAnsi="Arial" w:cs="Arial"/>
          <w:b/>
          <w:lang w:val="en-GB"/>
        </w:rPr>
      </w:pPr>
    </w:p>
    <w:p w14:paraId="4E735BBC" w14:textId="77777777" w:rsidR="00BC51F1" w:rsidRDefault="00BC51F1" w:rsidP="000E0AE5">
      <w:pPr>
        <w:jc w:val="center"/>
        <w:rPr>
          <w:rFonts w:ascii="Arial" w:hAnsi="Arial" w:cs="Arial"/>
          <w:b/>
          <w:lang w:val="en-GB"/>
        </w:rPr>
      </w:pPr>
    </w:p>
    <w:p w14:paraId="3A9329F7"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6: MODEL OF MANUFACTURER’S AUTHORISATION</w:t>
      </w:r>
    </w:p>
    <w:p w14:paraId="3ABDCD6F" w14:textId="77777777" w:rsidR="000E0AE5" w:rsidRPr="009510AA" w:rsidRDefault="000E0AE5" w:rsidP="000E0AE5">
      <w:pPr>
        <w:rPr>
          <w:rFonts w:ascii="Arial" w:hAnsi="Arial" w:cs="Arial"/>
          <w:b/>
          <w:lang w:val="en-GB"/>
        </w:rPr>
      </w:pPr>
    </w:p>
    <w:p w14:paraId="1E7EF9F6" w14:textId="77777777" w:rsidR="000E0AE5" w:rsidRPr="009510AA" w:rsidRDefault="000E0AE5" w:rsidP="000E0AE5">
      <w:pPr>
        <w:rPr>
          <w:rFonts w:ascii="Arial" w:hAnsi="Arial" w:cs="Arial"/>
          <w:i/>
          <w:lang w:val="en-GB"/>
        </w:rPr>
      </w:pPr>
    </w:p>
    <w:p w14:paraId="084815A8"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[The bidder requests the manufacturer to prepare this letter in conformity with the indications given. This letter of authorisation must be on the manufacturer’s letter head and must be signed by a person duly mandated to sign documents which commit the manufacturer. The bidder should include this letter in his </w:t>
      </w:r>
      <w:r w:rsidR="005770B8">
        <w:rPr>
          <w:rFonts w:ascii="Arial" w:hAnsi="Arial" w:cs="Arial"/>
          <w:i/>
          <w:lang w:val="en-GB"/>
        </w:rPr>
        <w:t>bid</w:t>
      </w:r>
      <w:r w:rsidRPr="009510AA">
        <w:rPr>
          <w:rFonts w:ascii="Arial" w:hAnsi="Arial" w:cs="Arial"/>
          <w:i/>
          <w:lang w:val="en-GB"/>
        </w:rPr>
        <w:t>, if so required by the Tender File]</w:t>
      </w:r>
    </w:p>
    <w:p w14:paraId="507385DA" w14:textId="77777777" w:rsidR="000E0AE5" w:rsidRPr="009510AA" w:rsidRDefault="000E0AE5" w:rsidP="000E0AE5">
      <w:pPr>
        <w:jc w:val="both"/>
        <w:rPr>
          <w:rFonts w:ascii="Arial" w:hAnsi="Arial" w:cs="Arial"/>
          <w:i/>
          <w:lang w:val="en-GB"/>
        </w:rPr>
      </w:pPr>
    </w:p>
    <w:p w14:paraId="7AE2E265" w14:textId="77777777" w:rsidR="005770B8" w:rsidRDefault="005770B8" w:rsidP="000E0AE5">
      <w:pPr>
        <w:jc w:val="both"/>
        <w:rPr>
          <w:rFonts w:ascii="Arial" w:hAnsi="Arial" w:cs="Arial"/>
          <w:lang w:val="en-GB"/>
        </w:rPr>
      </w:pPr>
    </w:p>
    <w:p w14:paraId="6D14339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Date </w:t>
      </w:r>
      <w:r w:rsidRPr="009510AA">
        <w:rPr>
          <w:rFonts w:ascii="Arial" w:hAnsi="Arial" w:cs="Arial"/>
          <w:i/>
          <w:sz w:val="22"/>
          <w:szCs w:val="22"/>
          <w:lang w:val="en-GB"/>
        </w:rPr>
        <w:t>[insert the date, (day, month, year) of submission of tender]</w:t>
      </w:r>
    </w:p>
    <w:p w14:paraId="3B0C7EFA" w14:textId="77777777" w:rsidR="000E0AE5" w:rsidRPr="009510AA" w:rsidRDefault="000E0AE5" w:rsidP="000E0AE5">
      <w:pPr>
        <w:jc w:val="both"/>
        <w:rPr>
          <w:rFonts w:ascii="Arial" w:hAnsi="Arial" w:cs="Arial"/>
          <w:vertAlign w:val="superscript"/>
          <w:lang w:val="en-GB"/>
        </w:rPr>
      </w:pPr>
    </w:p>
    <w:p w14:paraId="6970032D" w14:textId="77777777" w:rsidR="000E0AE5" w:rsidRPr="009510AA" w:rsidRDefault="000E0AE5" w:rsidP="000E0AE5">
      <w:pPr>
        <w:jc w:val="both"/>
        <w:rPr>
          <w:rFonts w:ascii="Arial" w:hAnsi="Arial" w:cs="Arial"/>
          <w:vertAlign w:val="superscript"/>
          <w:lang w:val="en-GB"/>
        </w:rPr>
      </w:pPr>
    </w:p>
    <w:p w14:paraId="0936C4B2" w14:textId="77777777" w:rsidR="000E0AE5" w:rsidRPr="009510AA" w:rsidRDefault="000E0AE5" w:rsidP="000E0AE5">
      <w:pPr>
        <w:jc w:val="both"/>
        <w:rPr>
          <w:rFonts w:ascii="Arial" w:hAnsi="Arial" w:cs="Arial"/>
          <w:i/>
          <w:sz w:val="22"/>
          <w:szCs w:val="22"/>
          <w:lang w:val="en-GB"/>
        </w:rPr>
      </w:pPr>
      <w:r w:rsidRPr="009510AA">
        <w:rPr>
          <w:rFonts w:ascii="Arial" w:hAnsi="Arial" w:cs="Arial"/>
          <w:vertAlign w:val="superscript"/>
          <w:lang w:val="en-GB"/>
        </w:rPr>
        <w:t xml:space="preserve">                            </w:t>
      </w:r>
      <w:r w:rsidRPr="009510AA">
        <w:rPr>
          <w:rFonts w:ascii="Arial" w:hAnsi="Arial" w:cs="Arial"/>
          <w:lang w:val="en-GB"/>
        </w:rPr>
        <w:t xml:space="preserve">IT No ______________ of____________: </w:t>
      </w:r>
      <w:r w:rsidRPr="009510AA">
        <w:rPr>
          <w:rFonts w:ascii="Arial" w:hAnsi="Arial" w:cs="Arial"/>
          <w:i/>
          <w:sz w:val="22"/>
          <w:szCs w:val="22"/>
          <w:lang w:val="en-GB"/>
        </w:rPr>
        <w:t>[insert references of invitation to tender]</w:t>
      </w:r>
    </w:p>
    <w:p w14:paraId="152490FF" w14:textId="77777777" w:rsidR="005770B8" w:rsidRDefault="005770B8" w:rsidP="000E0AE5">
      <w:pPr>
        <w:jc w:val="both"/>
        <w:rPr>
          <w:rFonts w:ascii="Arial" w:hAnsi="Arial" w:cs="Arial"/>
          <w:i/>
          <w:lang w:val="en-GB"/>
        </w:rPr>
      </w:pPr>
    </w:p>
    <w:p w14:paraId="36DB402F" w14:textId="77777777" w:rsidR="000E0AE5" w:rsidRPr="009510AA" w:rsidRDefault="000E0AE5" w:rsidP="000E0AE5">
      <w:pPr>
        <w:jc w:val="both"/>
        <w:rPr>
          <w:rFonts w:ascii="Arial" w:hAnsi="Arial" w:cs="Arial"/>
          <w:i/>
          <w:sz w:val="20"/>
          <w:szCs w:val="20"/>
          <w:lang w:val="en-GB"/>
        </w:rPr>
      </w:pPr>
      <w:r w:rsidRPr="009510AA">
        <w:rPr>
          <w:rFonts w:ascii="Arial" w:hAnsi="Arial" w:cs="Arial"/>
          <w:lang w:val="en-GB"/>
        </w:rPr>
        <w:t xml:space="preserve">Variant No.: </w:t>
      </w:r>
      <w:r w:rsidRPr="009510AA">
        <w:rPr>
          <w:rFonts w:ascii="Arial" w:hAnsi="Arial" w:cs="Arial"/>
          <w:i/>
          <w:sz w:val="22"/>
          <w:szCs w:val="22"/>
          <w:lang w:val="en-GB"/>
        </w:rPr>
        <w:t>[Insert the identification number if this tender is proposed for a</w:t>
      </w:r>
      <w:r w:rsidRPr="009510AA">
        <w:rPr>
          <w:rFonts w:ascii="Arial" w:hAnsi="Arial" w:cs="Arial"/>
          <w:i/>
          <w:sz w:val="20"/>
          <w:szCs w:val="20"/>
          <w:lang w:val="en-GB"/>
        </w:rPr>
        <w:t xml:space="preserve"> variant]</w:t>
      </w:r>
    </w:p>
    <w:p w14:paraId="143A11BC" w14:textId="77777777" w:rsidR="000E0AE5" w:rsidRDefault="000E0AE5" w:rsidP="000E0AE5">
      <w:pPr>
        <w:jc w:val="both"/>
        <w:rPr>
          <w:rFonts w:ascii="Arial" w:hAnsi="Arial" w:cs="Arial"/>
          <w:i/>
          <w:sz w:val="20"/>
          <w:szCs w:val="20"/>
          <w:lang w:val="en-GB"/>
        </w:rPr>
      </w:pPr>
    </w:p>
    <w:p w14:paraId="12C717CA" w14:textId="77777777" w:rsidR="00B83E8E" w:rsidRPr="009510AA" w:rsidRDefault="00B83E8E" w:rsidP="000E0AE5">
      <w:pPr>
        <w:jc w:val="both"/>
        <w:rPr>
          <w:rFonts w:ascii="Arial" w:hAnsi="Arial" w:cs="Arial"/>
          <w:i/>
          <w:sz w:val="20"/>
          <w:szCs w:val="20"/>
          <w:lang w:val="en-GB"/>
        </w:rPr>
      </w:pPr>
    </w:p>
    <w:p w14:paraId="7AE86696" w14:textId="77777777" w:rsidR="000E0AE5" w:rsidRPr="009510AA" w:rsidRDefault="000E0AE5" w:rsidP="000E0AE5">
      <w:pPr>
        <w:jc w:val="both"/>
        <w:rPr>
          <w:rFonts w:ascii="Arial" w:hAnsi="Arial" w:cs="Arial"/>
          <w:i/>
          <w:sz w:val="20"/>
          <w:szCs w:val="20"/>
          <w:lang w:val="en-GB"/>
        </w:rPr>
      </w:pPr>
    </w:p>
    <w:p w14:paraId="40B4904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To: </w:t>
      </w:r>
      <w:r w:rsidRPr="009510AA">
        <w:rPr>
          <w:rFonts w:ascii="Arial" w:hAnsi="Arial" w:cs="Arial"/>
          <w:i/>
          <w:sz w:val="22"/>
          <w:szCs w:val="22"/>
          <w:lang w:val="en-GB"/>
        </w:rPr>
        <w:t xml:space="preserve">[Insert full name of </w:t>
      </w:r>
      <w:r>
        <w:rPr>
          <w:rFonts w:ascii="Arial" w:hAnsi="Arial" w:cs="Arial"/>
          <w:i/>
          <w:sz w:val="22"/>
          <w:szCs w:val="22"/>
          <w:lang w:val="en-GB"/>
        </w:rPr>
        <w:t>Project Owner</w:t>
      </w:r>
      <w:r w:rsidRPr="009510AA">
        <w:rPr>
          <w:rFonts w:ascii="Arial" w:hAnsi="Arial" w:cs="Arial"/>
          <w:i/>
          <w:sz w:val="22"/>
          <w:szCs w:val="22"/>
          <w:lang w:val="en-GB"/>
        </w:rPr>
        <w:t>]</w:t>
      </w:r>
    </w:p>
    <w:p w14:paraId="6A0F3946" w14:textId="77777777" w:rsidR="000E0AE5" w:rsidRPr="009510AA" w:rsidRDefault="000E0AE5" w:rsidP="000E0AE5">
      <w:pPr>
        <w:jc w:val="both"/>
        <w:rPr>
          <w:rFonts w:ascii="Arial" w:hAnsi="Arial" w:cs="Arial"/>
          <w:lang w:val="en-GB"/>
        </w:rPr>
      </w:pPr>
    </w:p>
    <w:p w14:paraId="65151196" w14:textId="77777777" w:rsidR="000E0AE5" w:rsidRPr="009510AA" w:rsidRDefault="000E0AE5" w:rsidP="000E0AE5">
      <w:pPr>
        <w:jc w:val="both"/>
        <w:rPr>
          <w:rFonts w:ascii="Arial" w:hAnsi="Arial" w:cs="Arial"/>
          <w:lang w:val="en-GB"/>
        </w:rPr>
      </w:pPr>
    </w:p>
    <w:p w14:paraId="74509B8E" w14:textId="77777777" w:rsidR="000E0AE5" w:rsidRDefault="000E0AE5" w:rsidP="000E0AE5">
      <w:pPr>
        <w:jc w:val="both"/>
        <w:rPr>
          <w:rFonts w:ascii="Arial" w:hAnsi="Arial" w:cs="Arial"/>
          <w:lang w:val="en-GB"/>
        </w:rPr>
      </w:pPr>
      <w:r w:rsidRPr="009510AA">
        <w:rPr>
          <w:rFonts w:ascii="Arial" w:hAnsi="Arial" w:cs="Arial"/>
          <w:lang w:val="en-GB"/>
        </w:rPr>
        <w:t>We</w:t>
      </w:r>
      <w:r>
        <w:rPr>
          <w:rFonts w:ascii="Arial" w:hAnsi="Arial" w:cs="Arial"/>
          <w:lang w:val="en-GB"/>
        </w:rPr>
        <w:t xml:space="preserve"> the undersigned </w:t>
      </w:r>
      <w:r w:rsidR="005770B8" w:rsidRPr="009510AA">
        <w:rPr>
          <w:rFonts w:ascii="Arial" w:hAnsi="Arial" w:cs="Arial"/>
          <w:i/>
          <w:lang w:val="en-GB"/>
        </w:rPr>
        <w:t>[Insert full name of manufacturer]</w:t>
      </w:r>
      <w:r w:rsidR="005770B8" w:rsidRPr="009510AA">
        <w:rPr>
          <w:rFonts w:ascii="Arial" w:hAnsi="Arial" w:cs="Arial"/>
          <w:lang w:val="en-GB"/>
        </w:rPr>
        <w:t xml:space="preserve">  </w:t>
      </w:r>
      <w:r w:rsidR="005770B8" w:rsidRPr="009510AA">
        <w:rPr>
          <w:rFonts w:ascii="Arial" w:hAnsi="Arial" w:cs="Arial"/>
          <w:i/>
          <w:lang w:val="en-GB"/>
        </w:rPr>
        <w:t xml:space="preserve"> </w:t>
      </w:r>
      <w:r w:rsidRPr="009510AA">
        <w:rPr>
          <w:rFonts w:ascii="Arial" w:hAnsi="Arial" w:cs="Arial"/>
          <w:lang w:val="en-GB"/>
        </w:rPr>
        <w:t xml:space="preserve">hereby </w:t>
      </w:r>
      <w:r w:rsidR="005770B8">
        <w:rPr>
          <w:rFonts w:ascii="Arial" w:hAnsi="Arial" w:cs="Arial"/>
          <w:lang w:val="en-GB"/>
        </w:rPr>
        <w:t xml:space="preserve">attest that </w:t>
      </w:r>
      <w:r w:rsidRPr="009510AA">
        <w:rPr>
          <w:rFonts w:ascii="Arial" w:hAnsi="Arial" w:cs="Arial"/>
          <w:i/>
          <w:sz w:val="22"/>
          <w:szCs w:val="22"/>
          <w:lang w:val="en-GB"/>
        </w:rPr>
        <w:t>[indicate the full name of the bidder]</w:t>
      </w:r>
      <w:r>
        <w:rPr>
          <w:rFonts w:ascii="Arial" w:hAnsi="Arial" w:cs="Arial"/>
          <w:lang w:val="en-GB"/>
        </w:rPr>
        <w:t xml:space="preserve"> </w:t>
      </w:r>
      <w:r w:rsidR="005770B8">
        <w:rPr>
          <w:rFonts w:ascii="Arial" w:hAnsi="Arial" w:cs="Arial"/>
          <w:lang w:val="en-GB"/>
        </w:rPr>
        <w:t xml:space="preserve">is authorised </w:t>
      </w:r>
      <w:r w:rsidRPr="009510AA">
        <w:rPr>
          <w:rFonts w:ascii="Arial" w:hAnsi="Arial" w:cs="Arial"/>
          <w:lang w:val="en-GB"/>
        </w:rPr>
        <w:t xml:space="preserve">to </w:t>
      </w:r>
      <w:r>
        <w:rPr>
          <w:rFonts w:ascii="Arial" w:hAnsi="Arial" w:cs="Arial"/>
          <w:lang w:val="en-GB"/>
        </w:rPr>
        <w:t>c</w:t>
      </w:r>
      <w:r w:rsidRPr="009510AA">
        <w:rPr>
          <w:rFonts w:ascii="Arial" w:hAnsi="Arial" w:cs="Arial"/>
          <w:lang w:val="en-GB"/>
        </w:rPr>
        <w:t>o</w:t>
      </w:r>
      <w:r>
        <w:rPr>
          <w:rFonts w:ascii="Arial" w:hAnsi="Arial" w:cs="Arial"/>
          <w:lang w:val="en-GB"/>
        </w:rPr>
        <w:t>mmercialise our products (or where applicable, has a concession agreement.</w:t>
      </w:r>
    </w:p>
    <w:p w14:paraId="536C7E49" w14:textId="77777777" w:rsidR="000E0AE5" w:rsidRDefault="000E0AE5" w:rsidP="000E0AE5">
      <w:pPr>
        <w:jc w:val="both"/>
        <w:rPr>
          <w:rFonts w:ascii="Arial" w:hAnsi="Arial" w:cs="Arial"/>
          <w:lang w:val="en-GB"/>
        </w:rPr>
      </w:pPr>
      <w:r>
        <w:rPr>
          <w:rFonts w:ascii="Arial" w:hAnsi="Arial" w:cs="Arial"/>
          <w:lang w:val="en-GB"/>
        </w:rPr>
        <w:t xml:space="preserve">  </w:t>
      </w:r>
    </w:p>
    <w:p w14:paraId="04359F59"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confirm all </w:t>
      </w:r>
      <w:r>
        <w:rPr>
          <w:rFonts w:ascii="Arial" w:hAnsi="Arial" w:cs="Arial"/>
          <w:lang w:val="en-GB"/>
        </w:rPr>
        <w:t>the</w:t>
      </w:r>
      <w:r w:rsidRPr="009510AA">
        <w:rPr>
          <w:rFonts w:ascii="Arial" w:hAnsi="Arial" w:cs="Arial"/>
          <w:lang w:val="en-GB"/>
        </w:rPr>
        <w:t xml:space="preserve"> guarantees and are guarantors for the supplies offered</w:t>
      </w:r>
      <w:r>
        <w:rPr>
          <w:rFonts w:ascii="Arial" w:hAnsi="Arial" w:cs="Arial"/>
          <w:lang w:val="en-GB"/>
        </w:rPr>
        <w:t>.</w:t>
      </w:r>
    </w:p>
    <w:p w14:paraId="182ED13B" w14:textId="77777777" w:rsidR="000E0AE5" w:rsidRPr="009510AA" w:rsidRDefault="000E0AE5" w:rsidP="005770B8">
      <w:pPr>
        <w:jc w:val="both"/>
        <w:rPr>
          <w:rFonts w:ascii="Arial" w:hAnsi="Arial" w:cs="Arial"/>
          <w:lang w:val="en-GB"/>
        </w:rPr>
      </w:pPr>
    </w:p>
    <w:p w14:paraId="571D8B3D" w14:textId="77777777" w:rsidR="005770B8" w:rsidRDefault="005770B8" w:rsidP="000E0AE5">
      <w:pPr>
        <w:ind w:left="4248" w:firstLine="708"/>
        <w:jc w:val="both"/>
        <w:rPr>
          <w:rFonts w:ascii="Arial" w:hAnsi="Arial" w:cs="Arial"/>
          <w:lang w:val="en-GB"/>
        </w:rPr>
      </w:pPr>
    </w:p>
    <w:p w14:paraId="237395F4" w14:textId="77777777" w:rsidR="000E0AE5" w:rsidRPr="009510AA" w:rsidRDefault="000E0AE5" w:rsidP="000E0AE5">
      <w:pPr>
        <w:ind w:left="4248" w:firstLine="708"/>
        <w:jc w:val="both"/>
        <w:rPr>
          <w:rFonts w:ascii="Arial" w:hAnsi="Arial" w:cs="Arial"/>
          <w:i/>
          <w:lang w:val="en-GB"/>
        </w:rPr>
      </w:pPr>
      <w:r w:rsidRPr="009510AA">
        <w:rPr>
          <w:rFonts w:ascii="Arial" w:hAnsi="Arial" w:cs="Arial"/>
          <w:lang w:val="en-GB"/>
        </w:rPr>
        <w:t xml:space="preserve">Signature </w:t>
      </w:r>
      <w:r w:rsidRPr="009510AA">
        <w:rPr>
          <w:rFonts w:ascii="Arial" w:hAnsi="Arial" w:cs="Arial"/>
          <w:i/>
          <w:sz w:val="22"/>
          <w:szCs w:val="22"/>
          <w:lang w:val="en-GB"/>
        </w:rPr>
        <w:t>[insert the signature]</w:t>
      </w:r>
    </w:p>
    <w:p w14:paraId="244C6F9C" w14:textId="77777777" w:rsidR="000E0AE5" w:rsidRPr="009510AA" w:rsidRDefault="000E0AE5" w:rsidP="000E0AE5">
      <w:pPr>
        <w:jc w:val="both"/>
        <w:rPr>
          <w:rFonts w:ascii="Arial" w:hAnsi="Arial" w:cs="Arial"/>
          <w:i/>
          <w:lang w:val="en-GB"/>
        </w:rPr>
      </w:pPr>
    </w:p>
    <w:p w14:paraId="23626F77"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w:t>
      </w:r>
    </w:p>
    <w:p w14:paraId="125B0020" w14:textId="77777777" w:rsidR="000E0AE5" w:rsidRPr="009510AA" w:rsidRDefault="000E0AE5" w:rsidP="000E0AE5">
      <w:pPr>
        <w:rPr>
          <w:rFonts w:ascii="Arial" w:hAnsi="Arial" w:cs="Arial"/>
          <w:lang w:val="en-GB"/>
        </w:rPr>
      </w:pPr>
    </w:p>
    <w:p w14:paraId="48208193" w14:textId="77777777" w:rsidR="000E0AE5" w:rsidRPr="009510AA" w:rsidRDefault="000E0AE5" w:rsidP="000E0AE5">
      <w:pPr>
        <w:rPr>
          <w:rFonts w:ascii="Arial" w:hAnsi="Arial" w:cs="Arial"/>
          <w:i/>
          <w:sz w:val="22"/>
          <w:szCs w:val="22"/>
          <w:lang w:val="en-GB"/>
        </w:rPr>
      </w:pPr>
      <w:r w:rsidRPr="009510AA">
        <w:rPr>
          <w:rFonts w:ascii="Arial" w:hAnsi="Arial" w:cs="Arial"/>
          <w:lang w:val="en-GB"/>
        </w:rPr>
        <w:t>Done on_________________________ day of</w:t>
      </w:r>
      <w:r w:rsidRPr="009510AA">
        <w:rPr>
          <w:rFonts w:ascii="Arial" w:hAnsi="Arial" w:cs="Arial"/>
          <w:sz w:val="22"/>
          <w:szCs w:val="22"/>
          <w:lang w:val="en-GB"/>
        </w:rPr>
        <w:t>_______________</w:t>
      </w:r>
      <w:r w:rsidRPr="009510AA">
        <w:rPr>
          <w:rFonts w:ascii="Arial" w:hAnsi="Arial" w:cs="Arial"/>
          <w:i/>
          <w:sz w:val="22"/>
          <w:szCs w:val="22"/>
          <w:lang w:val="en-GB"/>
        </w:rPr>
        <w:t>[insert date of signature]</w:t>
      </w:r>
    </w:p>
    <w:p w14:paraId="2217B5DA" w14:textId="77777777" w:rsidR="000E0AE5" w:rsidRPr="009510AA" w:rsidRDefault="000E0AE5" w:rsidP="000E0AE5">
      <w:pPr>
        <w:rPr>
          <w:rFonts w:ascii="Arial" w:hAnsi="Arial" w:cs="Arial"/>
          <w:i/>
          <w:lang w:val="en-GB"/>
        </w:rPr>
      </w:pPr>
    </w:p>
    <w:p w14:paraId="02A830AF" w14:textId="77777777" w:rsidR="000E0AE5" w:rsidRPr="009510AA" w:rsidRDefault="000E0AE5" w:rsidP="000E0AE5">
      <w:pPr>
        <w:rPr>
          <w:rFonts w:ascii="Arial" w:hAnsi="Arial" w:cs="Arial"/>
          <w:i/>
          <w:lang w:val="en-GB"/>
        </w:rPr>
      </w:pPr>
    </w:p>
    <w:p w14:paraId="09605DCE" w14:textId="77777777" w:rsidR="000E0AE5" w:rsidRPr="009510AA" w:rsidRDefault="000E0AE5" w:rsidP="000E0AE5">
      <w:pPr>
        <w:rPr>
          <w:rFonts w:ascii="Arial" w:hAnsi="Arial" w:cs="Arial"/>
          <w:i/>
          <w:lang w:val="en-GB"/>
        </w:rPr>
      </w:pPr>
    </w:p>
    <w:p w14:paraId="50FB4C1A" w14:textId="77777777" w:rsidR="000E0AE5" w:rsidRPr="009510AA" w:rsidRDefault="000E0AE5" w:rsidP="000E0AE5">
      <w:pPr>
        <w:rPr>
          <w:rFonts w:ascii="Arial" w:hAnsi="Arial" w:cs="Arial"/>
          <w:sz w:val="36"/>
          <w:szCs w:val="36"/>
          <w:lang w:val="en-GB"/>
        </w:rPr>
      </w:pPr>
    </w:p>
    <w:p w14:paraId="53A36EFB" w14:textId="77777777" w:rsidR="000E0AE5" w:rsidRPr="009510AA" w:rsidRDefault="000E0AE5" w:rsidP="000E0AE5">
      <w:pPr>
        <w:rPr>
          <w:rFonts w:ascii="Arial" w:hAnsi="Arial" w:cs="Arial"/>
          <w:sz w:val="36"/>
          <w:szCs w:val="36"/>
          <w:lang w:val="en-GB"/>
        </w:rPr>
      </w:pPr>
    </w:p>
    <w:p w14:paraId="3FE5732B" w14:textId="77777777" w:rsidR="000E0AE5" w:rsidRPr="009510AA" w:rsidRDefault="000E0AE5" w:rsidP="000E0AE5">
      <w:pPr>
        <w:rPr>
          <w:rFonts w:ascii="Arial" w:hAnsi="Arial" w:cs="Arial"/>
          <w:sz w:val="36"/>
          <w:szCs w:val="36"/>
          <w:lang w:val="en-GB"/>
        </w:rPr>
      </w:pPr>
    </w:p>
    <w:p w14:paraId="6080063F" w14:textId="77777777" w:rsidR="000E0AE5" w:rsidRPr="009510AA" w:rsidRDefault="000E0AE5" w:rsidP="000E0AE5">
      <w:pPr>
        <w:rPr>
          <w:rFonts w:ascii="Arial" w:hAnsi="Arial" w:cs="Arial"/>
          <w:sz w:val="36"/>
          <w:szCs w:val="36"/>
          <w:lang w:val="en-GB"/>
        </w:rPr>
      </w:pPr>
    </w:p>
    <w:p w14:paraId="2A7C7F9F" w14:textId="77777777" w:rsidR="000E0AE5" w:rsidRPr="009510AA" w:rsidRDefault="000E0AE5" w:rsidP="000E0AE5">
      <w:pPr>
        <w:rPr>
          <w:rFonts w:ascii="Arial" w:hAnsi="Arial" w:cs="Arial"/>
          <w:sz w:val="36"/>
          <w:szCs w:val="36"/>
          <w:lang w:val="en-GB"/>
        </w:rPr>
      </w:pPr>
    </w:p>
    <w:p w14:paraId="0538BD59" w14:textId="77777777" w:rsidR="000E0AE5" w:rsidRPr="009510AA" w:rsidRDefault="000E0AE5" w:rsidP="000E0AE5">
      <w:pPr>
        <w:rPr>
          <w:rFonts w:ascii="Arial" w:hAnsi="Arial" w:cs="Arial"/>
          <w:sz w:val="36"/>
          <w:szCs w:val="36"/>
          <w:lang w:val="en-GB"/>
        </w:rPr>
      </w:pPr>
    </w:p>
    <w:p w14:paraId="6CC4B6DA" w14:textId="77777777" w:rsidR="000E0AE5" w:rsidRPr="009510AA" w:rsidRDefault="000E0AE5" w:rsidP="000E0AE5">
      <w:pPr>
        <w:rPr>
          <w:rFonts w:ascii="Arial" w:hAnsi="Arial" w:cs="Arial"/>
          <w:sz w:val="36"/>
          <w:szCs w:val="36"/>
          <w:lang w:val="en-GB"/>
        </w:rPr>
      </w:pPr>
    </w:p>
    <w:p w14:paraId="51A7B9E3" w14:textId="77777777" w:rsidR="000E0AE5" w:rsidRPr="009510AA" w:rsidRDefault="000E0AE5" w:rsidP="000E0AE5">
      <w:pPr>
        <w:rPr>
          <w:rFonts w:ascii="Arial" w:hAnsi="Arial" w:cs="Arial"/>
          <w:sz w:val="36"/>
          <w:szCs w:val="36"/>
          <w:lang w:val="en-GB"/>
        </w:rPr>
      </w:pPr>
    </w:p>
    <w:p w14:paraId="2A931A80" w14:textId="77777777" w:rsidR="000E0AE5" w:rsidRPr="009510AA" w:rsidRDefault="000E0AE5" w:rsidP="000E0AE5">
      <w:pPr>
        <w:ind w:left="4114" w:hanging="4114"/>
        <w:rPr>
          <w:rFonts w:ascii="Arial" w:hAnsi="Arial" w:cs="Arial"/>
          <w:b/>
          <w:lang w:val="en-GB"/>
        </w:rPr>
      </w:pPr>
    </w:p>
    <w:p w14:paraId="686C5C97" w14:textId="77777777" w:rsidR="000E0AE5" w:rsidRPr="009510AA" w:rsidRDefault="000E0AE5" w:rsidP="000E0AE5">
      <w:pPr>
        <w:ind w:left="4114" w:hanging="4114"/>
        <w:rPr>
          <w:rFonts w:ascii="Arial" w:hAnsi="Arial" w:cs="Arial"/>
          <w:b/>
          <w:lang w:val="en-GB"/>
        </w:rPr>
      </w:pPr>
    </w:p>
    <w:p w14:paraId="2029009F" w14:textId="77777777" w:rsidR="000E0AE5" w:rsidRPr="009510AA" w:rsidRDefault="000E0AE5" w:rsidP="000E0AE5">
      <w:pPr>
        <w:ind w:left="4114" w:hanging="4114"/>
        <w:rPr>
          <w:rFonts w:ascii="Arial" w:hAnsi="Arial" w:cs="Arial"/>
          <w:b/>
          <w:lang w:val="en-GB"/>
        </w:rPr>
      </w:pPr>
    </w:p>
    <w:p w14:paraId="60099F96" w14:textId="77777777" w:rsidR="000E0AE5" w:rsidRPr="009510AA" w:rsidRDefault="000E0AE5" w:rsidP="000E0AE5">
      <w:pPr>
        <w:ind w:left="4114" w:hanging="4114"/>
        <w:rPr>
          <w:rFonts w:ascii="Arial" w:hAnsi="Arial" w:cs="Arial"/>
          <w:b/>
          <w:lang w:val="en-GB"/>
        </w:rPr>
      </w:pPr>
    </w:p>
    <w:p w14:paraId="6C3C36CC" w14:textId="77777777" w:rsidR="000E0AE5" w:rsidRPr="009510AA" w:rsidRDefault="000E0AE5" w:rsidP="000E0AE5">
      <w:pPr>
        <w:ind w:left="4114" w:hanging="4114"/>
        <w:rPr>
          <w:rFonts w:ascii="Arial" w:hAnsi="Arial" w:cs="Arial"/>
          <w:b/>
          <w:lang w:val="en-GB"/>
        </w:rPr>
      </w:pPr>
    </w:p>
    <w:p w14:paraId="5D0F333C" w14:textId="77777777" w:rsidR="000E0AE5" w:rsidRPr="009510AA" w:rsidRDefault="000E0AE5" w:rsidP="000E0AE5">
      <w:pPr>
        <w:ind w:left="4114" w:hanging="4114"/>
        <w:rPr>
          <w:rFonts w:ascii="Arial" w:hAnsi="Arial" w:cs="Arial"/>
          <w:b/>
          <w:lang w:val="en-GB"/>
        </w:rPr>
      </w:pPr>
    </w:p>
    <w:p w14:paraId="2B2D59D8" w14:textId="77777777" w:rsidR="000E0AE5" w:rsidRPr="009510AA" w:rsidRDefault="000E0AE5" w:rsidP="000E0AE5">
      <w:pPr>
        <w:ind w:left="4114" w:hanging="4114"/>
        <w:rPr>
          <w:rFonts w:ascii="Arial" w:hAnsi="Arial" w:cs="Arial"/>
          <w:b/>
          <w:lang w:val="en-GB"/>
        </w:rPr>
      </w:pPr>
    </w:p>
    <w:p w14:paraId="05DC6D2B" w14:textId="77777777" w:rsidR="000E0AE5" w:rsidRPr="009510AA" w:rsidRDefault="000E0AE5" w:rsidP="000E0AE5">
      <w:pPr>
        <w:ind w:left="4114" w:hanging="4114"/>
        <w:rPr>
          <w:rFonts w:ascii="Arial" w:hAnsi="Arial" w:cs="Arial"/>
          <w:b/>
          <w:lang w:val="en-GB"/>
        </w:rPr>
      </w:pPr>
    </w:p>
    <w:p w14:paraId="7454B8D9" w14:textId="77777777" w:rsidR="000E0AE5" w:rsidRPr="009510AA" w:rsidRDefault="000E0AE5" w:rsidP="000E0AE5">
      <w:pPr>
        <w:ind w:left="4114" w:hanging="4114"/>
        <w:rPr>
          <w:rFonts w:ascii="Arial" w:hAnsi="Arial" w:cs="Arial"/>
          <w:b/>
          <w:lang w:val="en-GB"/>
        </w:rPr>
      </w:pPr>
    </w:p>
    <w:p w14:paraId="71445FCE" w14:textId="77777777" w:rsidR="000E0AE5" w:rsidRPr="009510AA" w:rsidRDefault="000E0AE5" w:rsidP="000E0AE5">
      <w:pPr>
        <w:ind w:left="4114" w:hanging="4114"/>
        <w:rPr>
          <w:rFonts w:ascii="Arial" w:hAnsi="Arial" w:cs="Arial"/>
          <w:b/>
          <w:lang w:val="en-GB"/>
        </w:rPr>
      </w:pPr>
    </w:p>
    <w:p w14:paraId="671C4F27" w14:textId="77777777" w:rsidR="000E0AE5" w:rsidRPr="009510AA" w:rsidRDefault="000E0AE5" w:rsidP="000E0AE5">
      <w:pPr>
        <w:ind w:left="4114" w:hanging="4114"/>
        <w:rPr>
          <w:rFonts w:ascii="Arial" w:hAnsi="Arial" w:cs="Arial"/>
          <w:b/>
          <w:lang w:val="en-GB"/>
        </w:rPr>
      </w:pPr>
    </w:p>
    <w:p w14:paraId="44158BF8" w14:textId="77777777" w:rsidR="000E0AE5" w:rsidRPr="009510AA" w:rsidRDefault="000E0AE5" w:rsidP="000E0AE5">
      <w:pPr>
        <w:ind w:left="4114" w:hanging="4114"/>
        <w:rPr>
          <w:rFonts w:ascii="Arial" w:hAnsi="Arial" w:cs="Arial"/>
          <w:b/>
          <w:lang w:val="en-GB"/>
        </w:rPr>
      </w:pPr>
    </w:p>
    <w:p w14:paraId="09A78C27" w14:textId="77777777" w:rsidR="000E0AE5" w:rsidRPr="009510AA" w:rsidRDefault="000E0AE5" w:rsidP="000E0AE5">
      <w:pPr>
        <w:ind w:left="4114" w:hanging="4114"/>
        <w:rPr>
          <w:rFonts w:ascii="Arial" w:hAnsi="Arial" w:cs="Arial"/>
          <w:b/>
          <w:lang w:val="en-GB"/>
        </w:rPr>
      </w:pPr>
    </w:p>
    <w:p w14:paraId="7BB86C96" w14:textId="77777777" w:rsidR="000E0AE5" w:rsidRPr="009510AA" w:rsidRDefault="000E0AE5" w:rsidP="000E0AE5">
      <w:pPr>
        <w:ind w:left="4114" w:hanging="4114"/>
        <w:rPr>
          <w:rFonts w:ascii="Arial" w:hAnsi="Arial" w:cs="Arial"/>
          <w:b/>
          <w:lang w:val="en-GB"/>
        </w:rPr>
      </w:pPr>
    </w:p>
    <w:p w14:paraId="6D2AAE13" w14:textId="77777777" w:rsidR="000E0AE5" w:rsidRPr="009510AA" w:rsidRDefault="000E0AE5" w:rsidP="000E0AE5">
      <w:pPr>
        <w:ind w:left="4114" w:hanging="4114"/>
        <w:rPr>
          <w:rFonts w:ascii="Arial" w:hAnsi="Arial" w:cs="Arial"/>
          <w:b/>
          <w:lang w:val="en-GB"/>
        </w:rPr>
      </w:pPr>
    </w:p>
    <w:p w14:paraId="19650B36" w14:textId="77777777" w:rsidR="000E0AE5" w:rsidRPr="009510AA" w:rsidRDefault="000E0AE5" w:rsidP="000E0AE5">
      <w:pPr>
        <w:ind w:left="4114" w:hanging="4114"/>
        <w:rPr>
          <w:rFonts w:ascii="Arial" w:hAnsi="Arial" w:cs="Arial"/>
          <w:b/>
          <w:lang w:val="en-GB"/>
        </w:rPr>
      </w:pPr>
    </w:p>
    <w:p w14:paraId="546BD748" w14:textId="77777777" w:rsidR="000E0AE5" w:rsidRPr="009510AA" w:rsidRDefault="000E0AE5" w:rsidP="000E0AE5">
      <w:pPr>
        <w:rPr>
          <w:rFonts w:ascii="Arial" w:hAnsi="Arial" w:cs="Arial"/>
          <w:lang w:val="en-GB"/>
        </w:rPr>
      </w:pPr>
    </w:p>
    <w:p w14:paraId="482EB5A1" w14:textId="77777777" w:rsidR="000E0AE5" w:rsidRPr="009510AA" w:rsidRDefault="000E0AE5" w:rsidP="000E0AE5">
      <w:pPr>
        <w:rPr>
          <w:rFonts w:ascii="Arial" w:hAnsi="Arial" w:cs="Arial"/>
          <w:lang w:val="en-GB"/>
        </w:rPr>
      </w:pPr>
    </w:p>
    <w:p w14:paraId="42FABE79" w14:textId="77777777" w:rsidR="000E0AE5" w:rsidRPr="009510AA" w:rsidRDefault="000E0AE5" w:rsidP="000E0AE5">
      <w:pPr>
        <w:rPr>
          <w:rFonts w:ascii="Arial" w:hAnsi="Arial" w:cs="Arial"/>
          <w:lang w:val="en-GB"/>
        </w:rPr>
      </w:pPr>
    </w:p>
    <w:p w14:paraId="286A11C2" w14:textId="77777777" w:rsidR="000E0AE5" w:rsidRDefault="00B83E8E" w:rsidP="000E0AE5">
      <w:pPr>
        <w:jc w:val="center"/>
        <w:rPr>
          <w:rFonts w:ascii="Arial" w:hAnsi="Arial" w:cs="Arial"/>
          <w:sz w:val="60"/>
          <w:szCs w:val="60"/>
          <w:lang w:val="en-GB"/>
        </w:rPr>
      </w:pPr>
      <w:r>
        <w:rPr>
          <w:rFonts w:ascii="Arial" w:hAnsi="Arial" w:cs="Arial"/>
          <w:sz w:val="60"/>
          <w:szCs w:val="60"/>
          <w:lang w:val="en-GB"/>
        </w:rPr>
        <w:t>Document No. 12</w:t>
      </w:r>
      <w:r w:rsidR="000E0AE5" w:rsidRPr="00911601">
        <w:rPr>
          <w:rFonts w:ascii="Arial" w:hAnsi="Arial" w:cs="Arial"/>
          <w:sz w:val="60"/>
          <w:szCs w:val="60"/>
          <w:lang w:val="en-GB"/>
        </w:rPr>
        <w:t xml:space="preserve">: </w:t>
      </w:r>
    </w:p>
    <w:p w14:paraId="0838053D" w14:textId="77777777" w:rsidR="000E0AE5" w:rsidRPr="00911601" w:rsidRDefault="000E0AE5" w:rsidP="000E0AE5">
      <w:pPr>
        <w:jc w:val="center"/>
        <w:rPr>
          <w:rFonts w:ascii="Arial" w:hAnsi="Arial" w:cs="Arial"/>
          <w:sz w:val="60"/>
          <w:szCs w:val="60"/>
          <w:lang w:val="en-GB"/>
        </w:rPr>
      </w:pPr>
      <w:r>
        <w:rPr>
          <w:rFonts w:ascii="Arial" w:hAnsi="Arial" w:cs="Arial"/>
          <w:sz w:val="60"/>
          <w:szCs w:val="60"/>
          <w:lang w:val="en-GB"/>
        </w:rPr>
        <w:t>Justifications of p</w:t>
      </w:r>
      <w:r w:rsidRPr="00911601">
        <w:rPr>
          <w:rFonts w:ascii="Arial" w:hAnsi="Arial" w:cs="Arial"/>
          <w:sz w:val="60"/>
          <w:szCs w:val="60"/>
          <w:lang w:val="en-GB"/>
        </w:rPr>
        <w:t>reliminary studies</w:t>
      </w:r>
    </w:p>
    <w:p w14:paraId="682DACC1" w14:textId="77777777" w:rsidR="000E0AE5" w:rsidRPr="00911601" w:rsidRDefault="000E0AE5" w:rsidP="000E0AE5">
      <w:pPr>
        <w:jc w:val="center"/>
        <w:rPr>
          <w:rFonts w:ascii="Arial" w:hAnsi="Arial" w:cs="Arial"/>
          <w:sz w:val="60"/>
          <w:szCs w:val="60"/>
          <w:lang w:val="en-GB"/>
        </w:rPr>
      </w:pPr>
    </w:p>
    <w:p w14:paraId="3B495FC6" w14:textId="77777777" w:rsidR="000E0AE5" w:rsidRPr="009510AA" w:rsidRDefault="000E0AE5" w:rsidP="000E0AE5">
      <w:pPr>
        <w:jc w:val="center"/>
        <w:rPr>
          <w:rFonts w:ascii="Arial" w:hAnsi="Arial" w:cs="Arial"/>
          <w:sz w:val="36"/>
          <w:szCs w:val="36"/>
          <w:lang w:val="en-GB"/>
        </w:rPr>
      </w:pPr>
    </w:p>
    <w:p w14:paraId="08EC0BD8" w14:textId="77777777" w:rsidR="000E0AE5" w:rsidRPr="009510AA" w:rsidRDefault="000E0AE5" w:rsidP="000E0AE5">
      <w:pPr>
        <w:jc w:val="center"/>
        <w:rPr>
          <w:rFonts w:ascii="Arial" w:hAnsi="Arial" w:cs="Arial"/>
          <w:sz w:val="36"/>
          <w:szCs w:val="36"/>
          <w:lang w:val="en-GB"/>
        </w:rPr>
      </w:pPr>
    </w:p>
    <w:p w14:paraId="628F19EF" w14:textId="77777777" w:rsidR="000E0AE5" w:rsidRPr="009510AA" w:rsidRDefault="000E0AE5" w:rsidP="000E0AE5">
      <w:pPr>
        <w:jc w:val="center"/>
        <w:rPr>
          <w:rFonts w:ascii="Arial" w:hAnsi="Arial" w:cs="Arial"/>
          <w:sz w:val="36"/>
          <w:szCs w:val="36"/>
          <w:lang w:val="en-GB"/>
        </w:rPr>
      </w:pPr>
    </w:p>
    <w:p w14:paraId="26E2D612" w14:textId="77777777" w:rsidR="000E0AE5" w:rsidRPr="009510AA" w:rsidRDefault="000E0AE5" w:rsidP="000E0AE5">
      <w:pPr>
        <w:jc w:val="center"/>
        <w:rPr>
          <w:rFonts w:ascii="Arial" w:hAnsi="Arial" w:cs="Arial"/>
          <w:sz w:val="36"/>
          <w:szCs w:val="36"/>
          <w:lang w:val="en-GB"/>
        </w:rPr>
      </w:pPr>
    </w:p>
    <w:p w14:paraId="673B27C2" w14:textId="77777777" w:rsidR="000E0AE5" w:rsidRPr="009510AA" w:rsidRDefault="000E0AE5" w:rsidP="000E0AE5">
      <w:pPr>
        <w:jc w:val="center"/>
        <w:rPr>
          <w:rFonts w:ascii="Arial" w:hAnsi="Arial" w:cs="Arial"/>
          <w:sz w:val="36"/>
          <w:szCs w:val="36"/>
          <w:lang w:val="en-GB"/>
        </w:rPr>
      </w:pPr>
    </w:p>
    <w:p w14:paraId="637138A8" w14:textId="77777777" w:rsidR="000E0AE5" w:rsidRPr="009510AA" w:rsidRDefault="000E0AE5" w:rsidP="000E0AE5">
      <w:pPr>
        <w:jc w:val="center"/>
        <w:rPr>
          <w:rFonts w:ascii="Arial" w:hAnsi="Arial" w:cs="Arial"/>
          <w:sz w:val="36"/>
          <w:szCs w:val="36"/>
          <w:lang w:val="en-GB"/>
        </w:rPr>
      </w:pPr>
    </w:p>
    <w:p w14:paraId="0997768D" w14:textId="77777777" w:rsidR="000E0AE5" w:rsidRPr="009510AA" w:rsidRDefault="000E0AE5" w:rsidP="000E0AE5">
      <w:pPr>
        <w:jc w:val="center"/>
        <w:rPr>
          <w:rFonts w:ascii="Arial" w:hAnsi="Arial" w:cs="Arial"/>
          <w:sz w:val="36"/>
          <w:szCs w:val="36"/>
          <w:lang w:val="en-GB"/>
        </w:rPr>
      </w:pPr>
    </w:p>
    <w:p w14:paraId="12ABB9D2" w14:textId="77777777" w:rsidR="000E0AE5" w:rsidRPr="009510AA" w:rsidRDefault="000E0AE5" w:rsidP="000E0AE5">
      <w:pPr>
        <w:jc w:val="center"/>
        <w:rPr>
          <w:rFonts w:ascii="Arial" w:hAnsi="Arial" w:cs="Arial"/>
          <w:sz w:val="36"/>
          <w:szCs w:val="36"/>
          <w:lang w:val="en-GB"/>
        </w:rPr>
      </w:pPr>
    </w:p>
    <w:p w14:paraId="61046269" w14:textId="77777777" w:rsidR="000E0AE5" w:rsidRPr="009510AA" w:rsidRDefault="000E0AE5" w:rsidP="000E0AE5">
      <w:pPr>
        <w:jc w:val="center"/>
        <w:rPr>
          <w:rFonts w:ascii="Arial" w:hAnsi="Arial" w:cs="Arial"/>
          <w:sz w:val="36"/>
          <w:szCs w:val="36"/>
          <w:lang w:val="en-GB"/>
        </w:rPr>
      </w:pPr>
    </w:p>
    <w:p w14:paraId="00404E09" w14:textId="77777777" w:rsidR="000E0AE5" w:rsidRPr="009510AA" w:rsidRDefault="000E0AE5" w:rsidP="000E0AE5">
      <w:pPr>
        <w:jc w:val="center"/>
        <w:rPr>
          <w:rFonts w:ascii="Arial" w:hAnsi="Arial" w:cs="Arial"/>
          <w:sz w:val="36"/>
          <w:szCs w:val="36"/>
          <w:lang w:val="en-GB"/>
        </w:rPr>
      </w:pPr>
    </w:p>
    <w:p w14:paraId="23415C75" w14:textId="77777777" w:rsidR="000E0AE5" w:rsidRPr="009510AA" w:rsidRDefault="000E0AE5" w:rsidP="000E0AE5">
      <w:pPr>
        <w:rPr>
          <w:rFonts w:ascii="Arial" w:hAnsi="Arial" w:cs="Arial"/>
          <w:lang w:val="en-GB"/>
        </w:rPr>
      </w:pPr>
    </w:p>
    <w:p w14:paraId="1D84AE47" w14:textId="77777777" w:rsidR="000E0AE5" w:rsidRPr="009510AA" w:rsidRDefault="000E0AE5" w:rsidP="000E0AE5">
      <w:pPr>
        <w:rPr>
          <w:rFonts w:ascii="Arial" w:hAnsi="Arial" w:cs="Arial"/>
          <w:lang w:val="en-GB"/>
        </w:rPr>
      </w:pPr>
    </w:p>
    <w:p w14:paraId="061E8EFF" w14:textId="77777777" w:rsidR="000E0AE5" w:rsidRDefault="000E0AE5" w:rsidP="000E0AE5">
      <w:pPr>
        <w:rPr>
          <w:rFonts w:ascii="Arial" w:hAnsi="Arial" w:cs="Arial"/>
          <w:lang w:val="en-GB"/>
        </w:rPr>
      </w:pPr>
    </w:p>
    <w:p w14:paraId="5D607EC3" w14:textId="77777777" w:rsidR="000E0AE5" w:rsidRPr="009510AA" w:rsidRDefault="00205484" w:rsidP="000E0AE5">
      <w:pPr>
        <w:jc w:val="center"/>
        <w:rPr>
          <w:rFonts w:ascii="Arial" w:hAnsi="Arial" w:cs="Arial"/>
          <w:b/>
          <w:sz w:val="28"/>
          <w:szCs w:val="28"/>
          <w:lang w:val="en-GB"/>
        </w:rPr>
      </w:pPr>
      <w:r>
        <w:rPr>
          <w:rFonts w:ascii="Arial" w:hAnsi="Arial" w:cs="Arial"/>
          <w:b/>
          <w:sz w:val="28"/>
          <w:szCs w:val="28"/>
          <w:lang w:val="en-GB"/>
        </w:rPr>
        <w:lastRenderedPageBreak/>
        <w:t xml:space="preserve">Annex No. 7: </w:t>
      </w:r>
      <w:r w:rsidR="000E0AE5" w:rsidRPr="009510AA">
        <w:rPr>
          <w:rFonts w:ascii="Arial" w:hAnsi="Arial" w:cs="Arial"/>
          <w:b/>
          <w:sz w:val="28"/>
          <w:szCs w:val="28"/>
          <w:lang w:val="en-GB"/>
        </w:rPr>
        <w:t>Justification of preliminary studies</w:t>
      </w:r>
    </w:p>
    <w:p w14:paraId="59EBEC89" w14:textId="77777777" w:rsidR="000E0AE5" w:rsidRPr="009510AA" w:rsidRDefault="000E0AE5" w:rsidP="000E0AE5">
      <w:pPr>
        <w:jc w:val="both"/>
        <w:rPr>
          <w:rFonts w:ascii="Arial" w:hAnsi="Arial" w:cs="Arial"/>
          <w:lang w:val="en-GB"/>
        </w:rPr>
      </w:pPr>
    </w:p>
    <w:p w14:paraId="4ADE1A9C" w14:textId="77777777" w:rsidR="00205484" w:rsidRDefault="00205484" w:rsidP="00B853F1">
      <w:pPr>
        <w:numPr>
          <w:ilvl w:val="0"/>
          <w:numId w:val="26"/>
        </w:numPr>
        <w:jc w:val="both"/>
        <w:rPr>
          <w:rFonts w:ascii="Arial" w:hAnsi="Arial" w:cs="Arial"/>
          <w:lang w:val="en-GB"/>
        </w:rPr>
      </w:pPr>
      <w:r>
        <w:rPr>
          <w:rFonts w:ascii="Arial" w:hAnsi="Arial" w:cs="Arial"/>
          <w:lang w:val="en-GB"/>
        </w:rPr>
        <w:t>A</w:t>
      </w:r>
      <w:r w:rsidR="000E0AE5" w:rsidRPr="009510AA">
        <w:rPr>
          <w:rFonts w:ascii="Arial" w:hAnsi="Arial" w:cs="Arial"/>
          <w:lang w:val="en-GB"/>
        </w:rPr>
        <w:t>ttach the report</w:t>
      </w:r>
      <w:r>
        <w:rPr>
          <w:rFonts w:ascii="Arial" w:hAnsi="Arial" w:cs="Arial"/>
          <w:lang w:val="en-GB"/>
        </w:rPr>
        <w:t xml:space="preserve">  </w:t>
      </w:r>
    </w:p>
    <w:p w14:paraId="45AFC084" w14:textId="77777777" w:rsidR="000E0AE5" w:rsidRPr="009510AA" w:rsidRDefault="000E0AE5" w:rsidP="00B853F1">
      <w:pPr>
        <w:numPr>
          <w:ilvl w:val="0"/>
          <w:numId w:val="26"/>
        </w:numPr>
        <w:jc w:val="both"/>
        <w:rPr>
          <w:rFonts w:ascii="Arial" w:hAnsi="Arial" w:cs="Arial"/>
          <w:lang w:val="en-GB"/>
        </w:rPr>
      </w:pPr>
      <w:r w:rsidRPr="009510AA">
        <w:rPr>
          <w:rFonts w:ascii="Arial" w:hAnsi="Arial" w:cs="Arial"/>
          <w:lang w:val="en-GB"/>
        </w:rPr>
        <w:t>indicate</w:t>
      </w:r>
    </w:p>
    <w:p w14:paraId="02796CBC" w14:textId="77777777" w:rsidR="000E0AE5" w:rsidRPr="009510AA" w:rsidRDefault="000E0AE5" w:rsidP="000E0AE5">
      <w:pPr>
        <w:pStyle w:val="ListParagraph"/>
        <w:jc w:val="both"/>
        <w:rPr>
          <w:rFonts w:ascii="Arial" w:hAnsi="Arial" w:cs="Arial"/>
          <w:lang w:val="en-GB"/>
        </w:rPr>
      </w:pPr>
    </w:p>
    <w:p w14:paraId="074D278A"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The date;</w:t>
      </w:r>
    </w:p>
    <w:p w14:paraId="35F2984D"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The name of the public or private Project Manager</w:t>
      </w:r>
    </w:p>
    <w:p w14:paraId="36C9912A"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References of the contract, if private supervision carried it out;</w:t>
      </w:r>
    </w:p>
    <w:p w14:paraId="6DD2C296"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Description of the studies (for projects of less scope, an introductory statement may be presented in the form of preliminary studies on condition of revealing the determination of costs and technical specifications</w:t>
      </w:r>
    </w:p>
    <w:p w14:paraId="497FD586" w14:textId="77777777" w:rsidR="000E0AE5" w:rsidRPr="009510AA" w:rsidRDefault="000E0AE5" w:rsidP="00205484">
      <w:pPr>
        <w:spacing w:line="276" w:lineRule="auto"/>
        <w:ind w:left="1440"/>
        <w:jc w:val="both"/>
        <w:rPr>
          <w:rFonts w:ascii="Arial" w:hAnsi="Arial" w:cs="Arial"/>
          <w:lang w:val="en-GB"/>
        </w:rPr>
      </w:pPr>
    </w:p>
    <w:p w14:paraId="482F5836" w14:textId="77777777" w:rsidR="000E0AE5" w:rsidRPr="009510AA" w:rsidRDefault="000E0AE5" w:rsidP="00205484">
      <w:pPr>
        <w:jc w:val="both"/>
        <w:rPr>
          <w:rFonts w:ascii="Arial" w:hAnsi="Arial" w:cs="Arial"/>
          <w:lang w:val="en-GB"/>
        </w:rPr>
      </w:pPr>
    </w:p>
    <w:p w14:paraId="5B57E3FC" w14:textId="77777777" w:rsidR="000E0AE5" w:rsidRPr="009510AA" w:rsidRDefault="000E0AE5" w:rsidP="000E0AE5">
      <w:pPr>
        <w:ind w:left="360"/>
        <w:jc w:val="both"/>
        <w:rPr>
          <w:rFonts w:ascii="Arial" w:hAnsi="Arial" w:cs="Arial"/>
          <w:lang w:val="en-GB"/>
        </w:rPr>
      </w:pPr>
    </w:p>
    <w:p w14:paraId="55D2289E" w14:textId="77777777" w:rsidR="000E0AE5" w:rsidRPr="009510AA" w:rsidRDefault="00205484" w:rsidP="00205484">
      <w:pPr>
        <w:ind w:left="567" w:hanging="567"/>
        <w:jc w:val="both"/>
        <w:rPr>
          <w:rFonts w:ascii="Arial" w:hAnsi="Arial" w:cs="Arial"/>
          <w:lang w:val="en-GB"/>
        </w:rPr>
      </w:pPr>
      <w:r>
        <w:rPr>
          <w:rFonts w:ascii="Arial" w:hAnsi="Arial" w:cs="Arial"/>
          <w:lang w:val="en-GB"/>
        </w:rPr>
        <w:t xml:space="preserve">N.B. 1/. </w:t>
      </w:r>
      <w:r w:rsidR="000E0AE5" w:rsidRPr="009510AA">
        <w:rPr>
          <w:rFonts w:ascii="Arial" w:hAnsi="Arial" w:cs="Arial"/>
          <w:lang w:val="en-GB"/>
        </w:rPr>
        <w:t xml:space="preserve">For services of less scope, the </w:t>
      </w:r>
      <w:r w:rsidR="000E0AE5">
        <w:rPr>
          <w:rFonts w:ascii="Arial" w:hAnsi="Arial" w:cs="Arial"/>
          <w:lang w:val="en-GB"/>
        </w:rPr>
        <w:t>Project Owner</w:t>
      </w:r>
      <w:r w:rsidR="000E0AE5" w:rsidRPr="009510AA">
        <w:rPr>
          <w:rFonts w:ascii="Arial" w:hAnsi="Arial" w:cs="Arial"/>
          <w:lang w:val="en-GB"/>
        </w:rPr>
        <w:t xml:space="preserve"> or Delegated </w:t>
      </w:r>
      <w:r w:rsidR="000E0AE5">
        <w:rPr>
          <w:rFonts w:ascii="Arial" w:hAnsi="Arial" w:cs="Arial"/>
          <w:lang w:val="en-GB"/>
        </w:rPr>
        <w:t xml:space="preserve">Project Owner </w:t>
      </w:r>
      <w:r w:rsidR="000E0AE5" w:rsidRPr="009510AA">
        <w:rPr>
          <w:rFonts w:ascii="Arial" w:hAnsi="Arial" w:cs="Arial"/>
          <w:lang w:val="en-GB"/>
        </w:rPr>
        <w:t>may furnish a justification of calculation of quantities of the tender file.</w:t>
      </w:r>
    </w:p>
    <w:p w14:paraId="7A6D08B7" w14:textId="77777777" w:rsidR="000E0AE5" w:rsidRPr="009510AA" w:rsidRDefault="000E0AE5" w:rsidP="000E0AE5">
      <w:pPr>
        <w:ind w:left="720"/>
        <w:jc w:val="both"/>
        <w:rPr>
          <w:rFonts w:ascii="Arial" w:hAnsi="Arial" w:cs="Arial"/>
          <w:lang w:val="en-GB"/>
        </w:rPr>
      </w:pPr>
    </w:p>
    <w:p w14:paraId="43F45415" w14:textId="77777777" w:rsidR="000E0AE5" w:rsidRPr="002A5330" w:rsidRDefault="00205484" w:rsidP="00205484">
      <w:pPr>
        <w:ind w:left="567"/>
        <w:jc w:val="both"/>
        <w:rPr>
          <w:rFonts w:ascii="Arial" w:hAnsi="Arial" w:cs="Arial"/>
          <w:lang w:val="en-GB"/>
        </w:rPr>
      </w:pPr>
      <w:r w:rsidRPr="002A5330">
        <w:rPr>
          <w:rFonts w:ascii="Arial" w:hAnsi="Arial" w:cs="Arial"/>
          <w:lang w:val="en-GB"/>
        </w:rPr>
        <w:t xml:space="preserve">2/.  </w:t>
      </w:r>
      <w:r w:rsidR="000E0AE5" w:rsidRPr="002A5330">
        <w:rPr>
          <w:rFonts w:ascii="Arial" w:hAnsi="Arial" w:cs="Arial"/>
          <w:lang w:val="en-GB"/>
        </w:rPr>
        <w:t>The chairperson of the Tenders Board may, before taking a decision, seek expert advice on the quality of the studies carried out.</w:t>
      </w:r>
    </w:p>
    <w:p w14:paraId="0F4A905C" w14:textId="77777777" w:rsidR="000E0AE5" w:rsidRPr="009510AA" w:rsidRDefault="000E0AE5" w:rsidP="000E0AE5">
      <w:pPr>
        <w:jc w:val="both"/>
        <w:rPr>
          <w:rFonts w:ascii="Arial" w:hAnsi="Arial" w:cs="Arial"/>
          <w:i/>
          <w:lang w:val="en-GB"/>
        </w:rPr>
      </w:pPr>
    </w:p>
    <w:p w14:paraId="3A90CE06" w14:textId="77777777" w:rsidR="000E0AE5" w:rsidRPr="009510AA" w:rsidRDefault="000E0AE5" w:rsidP="000E0AE5">
      <w:pPr>
        <w:jc w:val="both"/>
        <w:rPr>
          <w:rFonts w:ascii="Arial" w:hAnsi="Arial" w:cs="Arial"/>
          <w:lang w:val="en-GB"/>
        </w:rPr>
      </w:pPr>
    </w:p>
    <w:p w14:paraId="603C8349" w14:textId="77777777" w:rsidR="000E0AE5" w:rsidRPr="009510AA" w:rsidRDefault="000E0AE5" w:rsidP="000E0AE5">
      <w:pPr>
        <w:ind w:left="4114" w:hanging="4114"/>
        <w:jc w:val="both"/>
        <w:rPr>
          <w:rFonts w:ascii="Arial" w:hAnsi="Arial" w:cs="Arial"/>
          <w:b/>
          <w:lang w:val="en-GB"/>
        </w:rPr>
      </w:pPr>
    </w:p>
    <w:p w14:paraId="0C856FD3" w14:textId="77777777" w:rsidR="000E0AE5" w:rsidRPr="009510AA" w:rsidRDefault="000E0AE5" w:rsidP="000E0AE5">
      <w:pPr>
        <w:ind w:left="4114" w:hanging="4114"/>
        <w:rPr>
          <w:rFonts w:ascii="Arial" w:hAnsi="Arial" w:cs="Arial"/>
          <w:b/>
          <w:lang w:val="en-GB"/>
        </w:rPr>
      </w:pPr>
    </w:p>
    <w:p w14:paraId="761F9F21" w14:textId="77777777" w:rsidR="000E0AE5" w:rsidRPr="009510AA" w:rsidRDefault="000E0AE5" w:rsidP="000E0AE5">
      <w:pPr>
        <w:ind w:left="4114" w:hanging="4114"/>
        <w:rPr>
          <w:rFonts w:ascii="Arial" w:hAnsi="Arial" w:cs="Arial"/>
          <w:b/>
          <w:lang w:val="en-GB"/>
        </w:rPr>
      </w:pPr>
    </w:p>
    <w:p w14:paraId="3628BF02" w14:textId="77777777" w:rsidR="000E0AE5" w:rsidRPr="009510AA" w:rsidRDefault="000E0AE5" w:rsidP="000E0AE5">
      <w:pPr>
        <w:ind w:left="4114" w:hanging="4114"/>
        <w:rPr>
          <w:rFonts w:ascii="Arial" w:hAnsi="Arial" w:cs="Arial"/>
          <w:b/>
          <w:lang w:val="en-GB"/>
        </w:rPr>
      </w:pPr>
    </w:p>
    <w:p w14:paraId="543479AE"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7C2CECC3" w14:textId="77777777" w:rsidR="000E0AE5" w:rsidRPr="009510AA" w:rsidRDefault="000E0AE5" w:rsidP="000E0AE5">
      <w:pPr>
        <w:ind w:left="4114" w:hanging="4114"/>
        <w:rPr>
          <w:rFonts w:ascii="Arial" w:hAnsi="Arial" w:cs="Arial"/>
          <w:b/>
          <w:lang w:val="en-GB"/>
        </w:rPr>
      </w:pPr>
    </w:p>
    <w:p w14:paraId="6283EBE6"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79FDC884" w14:textId="77777777" w:rsidR="000E0AE5" w:rsidRPr="009510AA" w:rsidRDefault="000E0AE5" w:rsidP="000E0AE5">
      <w:pPr>
        <w:ind w:left="4114" w:hanging="4114"/>
        <w:rPr>
          <w:rFonts w:ascii="Arial" w:hAnsi="Arial" w:cs="Arial"/>
          <w:b/>
          <w:lang w:val="en-GB"/>
        </w:rPr>
      </w:pPr>
    </w:p>
    <w:p w14:paraId="18027AB9" w14:textId="77777777" w:rsidR="000E0AE5" w:rsidRPr="009510AA" w:rsidRDefault="000E0AE5" w:rsidP="000E0AE5">
      <w:pPr>
        <w:ind w:left="4114" w:hanging="4114"/>
        <w:rPr>
          <w:rFonts w:ascii="Arial" w:hAnsi="Arial" w:cs="Arial"/>
          <w:b/>
          <w:lang w:val="en-GB"/>
        </w:rPr>
      </w:pPr>
    </w:p>
    <w:p w14:paraId="322ACDF8" w14:textId="77777777" w:rsidR="000E0AE5" w:rsidRPr="009510AA" w:rsidRDefault="000E0AE5" w:rsidP="000E0AE5">
      <w:pPr>
        <w:ind w:left="4114" w:hanging="4114"/>
        <w:rPr>
          <w:rFonts w:ascii="Arial" w:hAnsi="Arial" w:cs="Arial"/>
          <w:b/>
          <w:lang w:val="en-GB"/>
        </w:rPr>
      </w:pPr>
    </w:p>
    <w:p w14:paraId="2F2C76DD" w14:textId="77777777" w:rsidR="000E0AE5" w:rsidRPr="009510AA" w:rsidRDefault="000E0AE5" w:rsidP="000E0AE5">
      <w:pPr>
        <w:ind w:left="4114" w:hanging="4114"/>
        <w:rPr>
          <w:rFonts w:ascii="Arial" w:hAnsi="Arial" w:cs="Arial"/>
          <w:b/>
          <w:lang w:val="en-GB"/>
        </w:rPr>
      </w:pPr>
    </w:p>
    <w:p w14:paraId="57D8D8F8" w14:textId="77777777" w:rsidR="000E0AE5" w:rsidRPr="009510AA" w:rsidRDefault="000E0AE5" w:rsidP="000E0AE5">
      <w:pPr>
        <w:ind w:left="4114" w:hanging="4114"/>
        <w:rPr>
          <w:rFonts w:ascii="Arial" w:hAnsi="Arial" w:cs="Arial"/>
          <w:b/>
          <w:lang w:val="en-GB"/>
        </w:rPr>
      </w:pPr>
    </w:p>
    <w:p w14:paraId="35089662" w14:textId="77777777" w:rsidR="000E0AE5" w:rsidRPr="009510AA" w:rsidRDefault="000E0AE5" w:rsidP="000E0AE5">
      <w:pPr>
        <w:ind w:left="4114" w:hanging="4114"/>
        <w:rPr>
          <w:rFonts w:ascii="Arial" w:hAnsi="Arial" w:cs="Arial"/>
          <w:b/>
          <w:lang w:val="en-GB"/>
        </w:rPr>
      </w:pPr>
    </w:p>
    <w:p w14:paraId="257E03D9" w14:textId="77777777" w:rsidR="000E0AE5" w:rsidRPr="009510AA" w:rsidRDefault="000E0AE5" w:rsidP="000E0AE5">
      <w:pPr>
        <w:ind w:left="4114" w:hanging="4114"/>
        <w:rPr>
          <w:rFonts w:ascii="Arial" w:hAnsi="Arial" w:cs="Arial"/>
          <w:b/>
          <w:lang w:val="en-GB"/>
        </w:rPr>
      </w:pPr>
    </w:p>
    <w:p w14:paraId="6E6651EE" w14:textId="77777777" w:rsidR="000E0AE5" w:rsidRPr="009510AA" w:rsidRDefault="000E0AE5" w:rsidP="000E0AE5">
      <w:pPr>
        <w:ind w:left="4114" w:hanging="4114"/>
        <w:rPr>
          <w:rFonts w:ascii="Arial" w:hAnsi="Arial" w:cs="Arial"/>
          <w:b/>
          <w:lang w:val="en-GB"/>
        </w:rPr>
      </w:pPr>
    </w:p>
    <w:p w14:paraId="6661F6D8" w14:textId="77777777" w:rsidR="000E0AE5" w:rsidRPr="009510AA" w:rsidRDefault="000E0AE5" w:rsidP="000E0AE5">
      <w:pPr>
        <w:ind w:left="4114" w:hanging="4114"/>
        <w:rPr>
          <w:rFonts w:ascii="Arial" w:hAnsi="Arial" w:cs="Arial"/>
          <w:b/>
          <w:lang w:val="en-GB"/>
        </w:rPr>
      </w:pPr>
    </w:p>
    <w:p w14:paraId="57479F26" w14:textId="77777777" w:rsidR="000E0AE5" w:rsidRPr="009510AA" w:rsidRDefault="000E0AE5" w:rsidP="000E0AE5">
      <w:pPr>
        <w:ind w:left="4114" w:hanging="4114"/>
        <w:rPr>
          <w:rFonts w:ascii="Arial" w:hAnsi="Arial" w:cs="Arial"/>
          <w:b/>
          <w:lang w:val="en-GB"/>
        </w:rPr>
      </w:pPr>
    </w:p>
    <w:p w14:paraId="71B1571C" w14:textId="77777777" w:rsidR="000E0AE5" w:rsidRPr="009510AA" w:rsidRDefault="000E0AE5" w:rsidP="000E0AE5">
      <w:pPr>
        <w:ind w:left="4114" w:hanging="4114"/>
        <w:rPr>
          <w:rFonts w:ascii="Arial" w:hAnsi="Arial" w:cs="Arial"/>
          <w:b/>
          <w:lang w:val="en-GB"/>
        </w:rPr>
      </w:pPr>
    </w:p>
    <w:p w14:paraId="3B67B300" w14:textId="77777777" w:rsidR="000E0AE5" w:rsidRPr="009510AA" w:rsidRDefault="000E0AE5" w:rsidP="000E0AE5">
      <w:pPr>
        <w:ind w:left="4114" w:hanging="4114"/>
        <w:rPr>
          <w:rFonts w:ascii="Arial" w:hAnsi="Arial" w:cs="Arial"/>
          <w:b/>
          <w:lang w:val="en-GB"/>
        </w:rPr>
      </w:pPr>
    </w:p>
    <w:p w14:paraId="144ADB26" w14:textId="77777777" w:rsidR="000E0AE5" w:rsidRPr="009510AA" w:rsidRDefault="000E0AE5" w:rsidP="000E0AE5">
      <w:pPr>
        <w:ind w:left="4114" w:hanging="4114"/>
        <w:rPr>
          <w:rFonts w:ascii="Arial" w:hAnsi="Arial" w:cs="Arial"/>
          <w:b/>
          <w:lang w:val="en-GB"/>
        </w:rPr>
      </w:pPr>
    </w:p>
    <w:p w14:paraId="16C5F39C" w14:textId="77777777" w:rsidR="000E0AE5" w:rsidRPr="009510AA" w:rsidRDefault="000E0AE5" w:rsidP="000E0AE5">
      <w:pPr>
        <w:ind w:left="4114" w:hanging="4114"/>
        <w:rPr>
          <w:rFonts w:ascii="Arial" w:hAnsi="Arial" w:cs="Arial"/>
          <w:b/>
          <w:lang w:val="en-GB"/>
        </w:rPr>
      </w:pPr>
    </w:p>
    <w:p w14:paraId="431F60FE" w14:textId="77777777" w:rsidR="000E0AE5" w:rsidRPr="009510AA" w:rsidRDefault="000E0AE5" w:rsidP="000E0AE5">
      <w:pPr>
        <w:ind w:left="4114" w:hanging="4114"/>
        <w:rPr>
          <w:rFonts w:ascii="Arial" w:hAnsi="Arial" w:cs="Arial"/>
          <w:b/>
          <w:lang w:val="en-GB"/>
        </w:rPr>
      </w:pPr>
    </w:p>
    <w:p w14:paraId="25D8C864" w14:textId="77777777" w:rsidR="000E0AE5" w:rsidRPr="009510AA" w:rsidRDefault="000E0AE5" w:rsidP="000E0AE5">
      <w:pPr>
        <w:ind w:left="4114" w:hanging="4114"/>
        <w:rPr>
          <w:rFonts w:ascii="Arial" w:hAnsi="Arial" w:cs="Arial"/>
          <w:b/>
          <w:lang w:val="en-GB"/>
        </w:rPr>
      </w:pPr>
    </w:p>
    <w:p w14:paraId="088C6F2F"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0E922329" w14:textId="77777777" w:rsidR="000E0AE5" w:rsidRPr="009510AA" w:rsidRDefault="000E0AE5" w:rsidP="000E0AE5">
      <w:pPr>
        <w:ind w:left="4114" w:hanging="4114"/>
        <w:rPr>
          <w:rFonts w:ascii="Arial" w:hAnsi="Arial" w:cs="Arial"/>
          <w:b/>
          <w:lang w:val="en-GB"/>
        </w:rPr>
      </w:pPr>
    </w:p>
    <w:p w14:paraId="175BA181" w14:textId="77777777" w:rsidR="000E0AE5" w:rsidRPr="009510AA" w:rsidRDefault="000E0AE5" w:rsidP="000E0AE5">
      <w:pPr>
        <w:ind w:left="4114" w:hanging="4114"/>
        <w:rPr>
          <w:rFonts w:ascii="Arial" w:hAnsi="Arial" w:cs="Arial"/>
          <w:b/>
          <w:lang w:val="en-GB"/>
        </w:rPr>
      </w:pPr>
    </w:p>
    <w:p w14:paraId="314FA1E3" w14:textId="77777777" w:rsidR="000E0AE5" w:rsidRPr="009510AA" w:rsidRDefault="000E0AE5" w:rsidP="000E0AE5">
      <w:pPr>
        <w:ind w:left="4114" w:hanging="4114"/>
        <w:rPr>
          <w:rFonts w:ascii="Arial" w:hAnsi="Arial" w:cs="Arial"/>
          <w:b/>
          <w:lang w:val="en-GB"/>
        </w:rPr>
      </w:pPr>
    </w:p>
    <w:p w14:paraId="57025B01" w14:textId="77777777" w:rsidR="000E0AE5" w:rsidRPr="009510AA" w:rsidRDefault="000E0AE5" w:rsidP="000E0AE5">
      <w:pPr>
        <w:ind w:left="4114" w:hanging="4114"/>
        <w:rPr>
          <w:rFonts w:ascii="Arial" w:hAnsi="Arial" w:cs="Arial"/>
          <w:b/>
          <w:lang w:val="en-GB"/>
        </w:rPr>
      </w:pPr>
    </w:p>
    <w:p w14:paraId="106A1187" w14:textId="77777777" w:rsidR="000E0AE5" w:rsidRPr="009510AA" w:rsidRDefault="000E0AE5" w:rsidP="000E0AE5">
      <w:pPr>
        <w:ind w:left="4114" w:hanging="4114"/>
        <w:rPr>
          <w:rFonts w:ascii="Arial" w:hAnsi="Arial" w:cs="Arial"/>
          <w:b/>
          <w:lang w:val="en-GB"/>
        </w:rPr>
      </w:pPr>
    </w:p>
    <w:p w14:paraId="502F2B8D" w14:textId="77777777" w:rsidR="000E0AE5" w:rsidRPr="009510AA" w:rsidRDefault="000E0AE5" w:rsidP="000E0AE5">
      <w:pPr>
        <w:ind w:left="4114" w:hanging="4114"/>
        <w:rPr>
          <w:rFonts w:ascii="Arial" w:hAnsi="Arial" w:cs="Arial"/>
          <w:b/>
          <w:lang w:val="en-GB"/>
        </w:rPr>
      </w:pPr>
    </w:p>
    <w:p w14:paraId="3CA6B350" w14:textId="77777777" w:rsidR="000E0AE5" w:rsidRPr="009510AA" w:rsidRDefault="000E0AE5" w:rsidP="000E0AE5">
      <w:pPr>
        <w:ind w:left="4114" w:hanging="4114"/>
        <w:rPr>
          <w:rFonts w:ascii="Arial" w:hAnsi="Arial" w:cs="Arial"/>
          <w:b/>
          <w:lang w:val="en-GB"/>
        </w:rPr>
      </w:pPr>
    </w:p>
    <w:p w14:paraId="6239DDE6" w14:textId="77777777" w:rsidR="000E0AE5" w:rsidRPr="009510AA" w:rsidRDefault="000E0AE5" w:rsidP="000E0AE5">
      <w:pPr>
        <w:ind w:left="4114" w:hanging="4114"/>
        <w:rPr>
          <w:rFonts w:ascii="Arial" w:hAnsi="Arial" w:cs="Arial"/>
          <w:b/>
          <w:lang w:val="en-GB"/>
        </w:rPr>
      </w:pPr>
    </w:p>
    <w:p w14:paraId="6102B897" w14:textId="77777777" w:rsidR="000E0AE5" w:rsidRPr="009510AA" w:rsidRDefault="000E0AE5" w:rsidP="000E0AE5">
      <w:pPr>
        <w:ind w:left="4114" w:hanging="4114"/>
        <w:rPr>
          <w:rFonts w:ascii="Arial" w:hAnsi="Arial" w:cs="Arial"/>
          <w:b/>
          <w:lang w:val="en-GB"/>
        </w:rPr>
      </w:pPr>
    </w:p>
    <w:p w14:paraId="4070523F" w14:textId="77777777" w:rsidR="000E0AE5" w:rsidRPr="009510AA" w:rsidRDefault="000E0AE5" w:rsidP="000E0AE5">
      <w:pPr>
        <w:rPr>
          <w:rFonts w:ascii="Arial" w:hAnsi="Arial" w:cs="Arial"/>
          <w:b/>
          <w:lang w:val="en-GB"/>
        </w:rPr>
      </w:pPr>
    </w:p>
    <w:p w14:paraId="3010091D" w14:textId="77777777" w:rsidR="000E0AE5" w:rsidRPr="009510AA" w:rsidRDefault="000E0AE5" w:rsidP="000E0AE5">
      <w:pPr>
        <w:ind w:left="4114" w:hanging="4114"/>
        <w:rPr>
          <w:rFonts w:ascii="Arial" w:hAnsi="Arial" w:cs="Arial"/>
          <w:b/>
          <w:lang w:val="en-GB"/>
        </w:rPr>
      </w:pPr>
    </w:p>
    <w:p w14:paraId="723A6949" w14:textId="77777777" w:rsidR="000E0AE5" w:rsidRPr="00774688" w:rsidRDefault="000E0AE5" w:rsidP="000E0AE5">
      <w:pPr>
        <w:rPr>
          <w:rFonts w:ascii="Arial" w:hAnsi="Arial" w:cs="Arial"/>
          <w:sz w:val="60"/>
          <w:szCs w:val="60"/>
          <w:lang w:val="en-GB"/>
        </w:rPr>
      </w:pPr>
      <w:r w:rsidRPr="00774688">
        <w:rPr>
          <w:rFonts w:ascii="Arial" w:hAnsi="Arial" w:cs="Arial"/>
          <w:sz w:val="60"/>
          <w:szCs w:val="60"/>
          <w:lang w:val="en-GB"/>
        </w:rPr>
        <w:t xml:space="preserve">     </w:t>
      </w:r>
    </w:p>
    <w:p w14:paraId="45E607DC" w14:textId="77777777" w:rsidR="000E0AE5" w:rsidRDefault="00413976" w:rsidP="000E0AE5">
      <w:pPr>
        <w:jc w:val="center"/>
        <w:rPr>
          <w:rFonts w:ascii="Arial" w:hAnsi="Arial" w:cs="Arial"/>
          <w:sz w:val="60"/>
          <w:szCs w:val="60"/>
          <w:lang w:val="en-GB"/>
        </w:rPr>
      </w:pPr>
      <w:r>
        <w:rPr>
          <w:rFonts w:ascii="Arial" w:hAnsi="Arial" w:cs="Arial"/>
          <w:sz w:val="60"/>
          <w:szCs w:val="60"/>
          <w:lang w:val="en-GB"/>
        </w:rPr>
        <w:t>Document No. 13</w:t>
      </w:r>
      <w:r w:rsidR="000E0AE5" w:rsidRPr="00774688">
        <w:rPr>
          <w:rFonts w:ascii="Arial" w:hAnsi="Arial" w:cs="Arial"/>
          <w:sz w:val="60"/>
          <w:szCs w:val="60"/>
          <w:lang w:val="en-GB"/>
        </w:rPr>
        <w:t>:</w:t>
      </w:r>
    </w:p>
    <w:p w14:paraId="24C863F5" w14:textId="77777777" w:rsidR="000E0AE5" w:rsidRPr="00774688" w:rsidRDefault="000E0AE5" w:rsidP="000E0AE5">
      <w:pPr>
        <w:jc w:val="center"/>
        <w:rPr>
          <w:rFonts w:ascii="Arial" w:hAnsi="Arial" w:cs="Arial"/>
          <w:sz w:val="60"/>
          <w:szCs w:val="60"/>
          <w:lang w:val="en-GB"/>
        </w:rPr>
      </w:pPr>
      <w:r w:rsidRPr="00774688">
        <w:rPr>
          <w:rFonts w:ascii="Arial" w:hAnsi="Arial" w:cs="Arial"/>
          <w:sz w:val="60"/>
          <w:szCs w:val="60"/>
          <w:lang w:val="en-GB"/>
        </w:rPr>
        <w:t>List of banking establishments and financial bodies authorised to issue bonds for public contracts</w:t>
      </w:r>
    </w:p>
    <w:p w14:paraId="36AF6A19" w14:textId="77777777" w:rsidR="000E0AE5" w:rsidRPr="00774688" w:rsidRDefault="000E0AE5" w:rsidP="000E0AE5">
      <w:pPr>
        <w:jc w:val="center"/>
        <w:rPr>
          <w:rFonts w:ascii="Arial" w:hAnsi="Arial" w:cs="Arial"/>
          <w:sz w:val="60"/>
          <w:szCs w:val="60"/>
          <w:lang w:val="en-GB"/>
        </w:rPr>
      </w:pPr>
    </w:p>
    <w:p w14:paraId="02860E7D" w14:textId="77777777" w:rsidR="000E0AE5" w:rsidRPr="00774688" w:rsidRDefault="000E0AE5" w:rsidP="000E0AE5">
      <w:pPr>
        <w:jc w:val="center"/>
        <w:rPr>
          <w:rFonts w:ascii="Arial" w:hAnsi="Arial" w:cs="Arial"/>
          <w:sz w:val="60"/>
          <w:szCs w:val="60"/>
          <w:lang w:val="en-GB"/>
        </w:rPr>
      </w:pPr>
    </w:p>
    <w:p w14:paraId="6BE676DF" w14:textId="77777777" w:rsidR="000E0AE5" w:rsidRPr="009510AA" w:rsidRDefault="000E0AE5" w:rsidP="000E0AE5">
      <w:pPr>
        <w:rPr>
          <w:rFonts w:ascii="Arial" w:hAnsi="Arial" w:cs="Arial"/>
          <w:lang w:val="en-GB"/>
        </w:rPr>
      </w:pPr>
    </w:p>
    <w:p w14:paraId="036B4254" w14:textId="77777777" w:rsidR="000E0AE5" w:rsidRPr="009510AA" w:rsidRDefault="000E0AE5" w:rsidP="000E0AE5">
      <w:pPr>
        <w:rPr>
          <w:rFonts w:ascii="Arial" w:hAnsi="Arial" w:cs="Arial"/>
          <w:lang w:val="en-GB"/>
        </w:rPr>
      </w:pPr>
    </w:p>
    <w:p w14:paraId="44DC378E" w14:textId="77777777" w:rsidR="000E0AE5" w:rsidRPr="009510AA" w:rsidRDefault="000E0AE5" w:rsidP="000E0AE5">
      <w:pPr>
        <w:rPr>
          <w:rFonts w:ascii="Arial" w:hAnsi="Arial" w:cs="Arial"/>
          <w:lang w:val="en-GB"/>
        </w:rPr>
      </w:pPr>
    </w:p>
    <w:p w14:paraId="4F4C0E6A" w14:textId="77777777" w:rsidR="000E0AE5" w:rsidRPr="009510AA" w:rsidRDefault="000E0AE5" w:rsidP="000E0AE5">
      <w:pPr>
        <w:rPr>
          <w:rFonts w:ascii="Arial" w:hAnsi="Arial" w:cs="Arial"/>
          <w:lang w:val="en-GB"/>
        </w:rPr>
      </w:pPr>
    </w:p>
    <w:p w14:paraId="33D1CB74" w14:textId="77777777" w:rsidR="000E0AE5" w:rsidRPr="009510AA" w:rsidRDefault="000E0AE5" w:rsidP="000E0AE5">
      <w:pPr>
        <w:rPr>
          <w:rFonts w:ascii="Arial" w:hAnsi="Arial" w:cs="Arial"/>
          <w:lang w:val="en-GB"/>
        </w:rPr>
      </w:pPr>
    </w:p>
    <w:p w14:paraId="1276FDE8" w14:textId="77777777" w:rsidR="000E0AE5" w:rsidRPr="009510AA" w:rsidRDefault="000E0AE5" w:rsidP="000E0AE5">
      <w:pPr>
        <w:rPr>
          <w:rFonts w:ascii="Arial" w:hAnsi="Arial" w:cs="Arial"/>
          <w:lang w:val="en-GB"/>
        </w:rPr>
      </w:pPr>
    </w:p>
    <w:p w14:paraId="79F75BCF" w14:textId="77777777" w:rsidR="000E0AE5" w:rsidRPr="009510AA" w:rsidRDefault="000E0AE5" w:rsidP="000E0AE5">
      <w:pPr>
        <w:rPr>
          <w:rFonts w:ascii="Arial" w:hAnsi="Arial" w:cs="Arial"/>
          <w:lang w:val="en-GB"/>
        </w:rPr>
      </w:pPr>
    </w:p>
    <w:p w14:paraId="218A0CB0" w14:textId="77777777" w:rsidR="000E0AE5" w:rsidRPr="009510AA" w:rsidRDefault="000E0AE5" w:rsidP="000E0AE5">
      <w:pPr>
        <w:rPr>
          <w:rFonts w:ascii="Arial" w:hAnsi="Arial" w:cs="Arial"/>
          <w:lang w:val="en-GB"/>
        </w:rPr>
      </w:pPr>
    </w:p>
    <w:p w14:paraId="48157269" w14:textId="77777777" w:rsidR="000E0AE5" w:rsidRPr="009510AA" w:rsidRDefault="000E0AE5" w:rsidP="000E0AE5">
      <w:pPr>
        <w:rPr>
          <w:rFonts w:ascii="Arial" w:hAnsi="Arial" w:cs="Arial"/>
          <w:lang w:val="en-GB"/>
        </w:rPr>
      </w:pPr>
    </w:p>
    <w:p w14:paraId="79D30201" w14:textId="77777777" w:rsidR="000E0AE5" w:rsidRPr="009510AA" w:rsidRDefault="000E0AE5" w:rsidP="000E0AE5">
      <w:pPr>
        <w:rPr>
          <w:rFonts w:ascii="Arial" w:hAnsi="Arial" w:cs="Arial"/>
          <w:lang w:val="en-GB"/>
        </w:rPr>
      </w:pPr>
    </w:p>
    <w:p w14:paraId="2F00D4BA" w14:textId="77777777" w:rsidR="000E0AE5" w:rsidRPr="009510AA" w:rsidRDefault="000E0AE5" w:rsidP="000E0AE5">
      <w:pPr>
        <w:rPr>
          <w:rFonts w:ascii="Arial" w:hAnsi="Arial" w:cs="Arial"/>
          <w:lang w:val="en-GB"/>
        </w:rPr>
      </w:pPr>
    </w:p>
    <w:p w14:paraId="4DEDC0DB" w14:textId="77777777" w:rsidR="000E0AE5" w:rsidRPr="009510AA" w:rsidRDefault="000E0AE5" w:rsidP="000E0AE5">
      <w:pPr>
        <w:rPr>
          <w:rFonts w:ascii="Arial" w:hAnsi="Arial" w:cs="Arial"/>
          <w:lang w:val="en-GB"/>
        </w:rPr>
      </w:pPr>
    </w:p>
    <w:p w14:paraId="350C70DE" w14:textId="77777777" w:rsidR="000E0AE5" w:rsidRPr="009510AA" w:rsidRDefault="000E0AE5" w:rsidP="000E0AE5">
      <w:pPr>
        <w:rPr>
          <w:rFonts w:ascii="Arial" w:hAnsi="Arial" w:cs="Arial"/>
          <w:lang w:val="en-GB"/>
        </w:rPr>
      </w:pPr>
    </w:p>
    <w:p w14:paraId="3952D049" w14:textId="77777777" w:rsidR="000E0AE5" w:rsidRPr="009510AA" w:rsidRDefault="000E0AE5" w:rsidP="000E0AE5">
      <w:pPr>
        <w:rPr>
          <w:rFonts w:ascii="Arial" w:hAnsi="Arial" w:cs="Arial"/>
          <w:lang w:val="en-GB"/>
        </w:rPr>
      </w:pPr>
    </w:p>
    <w:p w14:paraId="390D5FFB" w14:textId="77777777" w:rsidR="000E0AE5" w:rsidRPr="009510AA" w:rsidRDefault="000E0AE5" w:rsidP="000E0AE5">
      <w:pPr>
        <w:rPr>
          <w:rFonts w:ascii="Arial" w:hAnsi="Arial" w:cs="Arial"/>
          <w:lang w:val="en-GB"/>
        </w:rPr>
      </w:pPr>
    </w:p>
    <w:p w14:paraId="5127E365" w14:textId="77777777" w:rsidR="000E0AE5" w:rsidRPr="009510AA" w:rsidRDefault="000E0AE5" w:rsidP="000E0AE5">
      <w:pPr>
        <w:rPr>
          <w:rFonts w:ascii="Arial" w:hAnsi="Arial" w:cs="Arial"/>
          <w:lang w:val="en-GB"/>
        </w:rPr>
      </w:pPr>
    </w:p>
    <w:p w14:paraId="024B70E9" w14:textId="77777777" w:rsidR="000E0AE5" w:rsidRPr="009510AA" w:rsidRDefault="000E0AE5" w:rsidP="000E0AE5">
      <w:pPr>
        <w:rPr>
          <w:rFonts w:ascii="Arial" w:hAnsi="Arial" w:cs="Arial"/>
          <w:lang w:val="en-GB"/>
        </w:rPr>
      </w:pPr>
    </w:p>
    <w:p w14:paraId="23375E9B" w14:textId="77777777" w:rsidR="000E0AE5" w:rsidRDefault="000E0AE5" w:rsidP="000E0AE5">
      <w:pPr>
        <w:rPr>
          <w:rFonts w:ascii="Arial" w:hAnsi="Arial" w:cs="Arial"/>
          <w:lang w:val="en-GB"/>
        </w:rPr>
      </w:pPr>
    </w:p>
    <w:p w14:paraId="1E35307D" w14:textId="77777777" w:rsidR="00413976" w:rsidRDefault="00413976" w:rsidP="000E0AE5">
      <w:pPr>
        <w:rPr>
          <w:rFonts w:ascii="Arial" w:hAnsi="Arial" w:cs="Arial"/>
          <w:lang w:val="en-GB"/>
        </w:rPr>
      </w:pPr>
    </w:p>
    <w:p w14:paraId="7991DD29" w14:textId="77777777" w:rsidR="00413976" w:rsidRPr="009510AA" w:rsidRDefault="00413976" w:rsidP="000E0AE5">
      <w:pPr>
        <w:rPr>
          <w:rFonts w:ascii="Arial" w:hAnsi="Arial" w:cs="Arial"/>
          <w:lang w:val="en-GB"/>
        </w:rPr>
      </w:pPr>
    </w:p>
    <w:p w14:paraId="6BDE5F1C" w14:textId="77777777" w:rsidR="000E0AE5" w:rsidRPr="009510AA" w:rsidRDefault="000E0AE5" w:rsidP="000E0AE5">
      <w:pPr>
        <w:rPr>
          <w:rFonts w:ascii="Arial" w:hAnsi="Arial" w:cs="Arial"/>
          <w:lang w:val="en-GB"/>
        </w:rPr>
      </w:pPr>
    </w:p>
    <w:p w14:paraId="4CF3A0B2" w14:textId="77777777" w:rsidR="000E0AE5" w:rsidRDefault="000E0AE5" w:rsidP="000E0AE5">
      <w:pPr>
        <w:rPr>
          <w:rFonts w:ascii="Arial" w:hAnsi="Arial" w:cs="Arial"/>
          <w:lang w:val="en-GB"/>
        </w:rPr>
      </w:pPr>
    </w:p>
    <w:p w14:paraId="050824EB" w14:textId="77777777" w:rsidR="00116F95" w:rsidRDefault="00116F95" w:rsidP="000E0AE5">
      <w:pPr>
        <w:rPr>
          <w:rFonts w:ascii="Arial" w:hAnsi="Arial" w:cs="Arial"/>
          <w:lang w:val="en-GB"/>
        </w:rPr>
      </w:pPr>
    </w:p>
    <w:p w14:paraId="6BBF4BB0" w14:textId="77777777" w:rsidR="00116F95" w:rsidRPr="009510AA" w:rsidRDefault="00116F95" w:rsidP="000E0AE5">
      <w:pPr>
        <w:rPr>
          <w:rFonts w:ascii="Arial" w:hAnsi="Arial" w:cs="Arial"/>
          <w:lang w:val="en-GB"/>
        </w:rPr>
      </w:pPr>
    </w:p>
    <w:p w14:paraId="39689951" w14:textId="77777777" w:rsidR="000E0AE5" w:rsidRDefault="000E0AE5" w:rsidP="000E0AE5">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lastRenderedPageBreak/>
        <w:t>BANKS</w:t>
      </w:r>
    </w:p>
    <w:p w14:paraId="7CCE8B4B" w14:textId="77777777" w:rsidR="000E0AE5" w:rsidRDefault="000E0AE5" w:rsidP="00B853F1">
      <w:pPr>
        <w:pStyle w:val="NoSpacing"/>
        <w:numPr>
          <w:ilvl w:val="0"/>
          <w:numId w:val="44"/>
        </w:numPr>
        <w:spacing w:line="360" w:lineRule="auto"/>
        <w:ind w:left="0" w:firstLine="0"/>
        <w:rPr>
          <w:rFonts w:ascii="Arial" w:hAnsi="Arial" w:cs="Arial"/>
          <w:lang w:val="en-US"/>
        </w:rPr>
      </w:pPr>
      <w:r>
        <w:rPr>
          <w:rFonts w:ascii="Arial" w:hAnsi="Arial" w:cs="Arial"/>
          <w:lang w:val="en-US"/>
        </w:rPr>
        <w:t>Afriland  First   Bank</w:t>
      </w:r>
    </w:p>
    <w:p w14:paraId="1AC2B868" w14:textId="77777777" w:rsidR="000E0AE5" w:rsidRDefault="000E0AE5" w:rsidP="00B853F1">
      <w:pPr>
        <w:pStyle w:val="NoSpacing"/>
        <w:numPr>
          <w:ilvl w:val="0"/>
          <w:numId w:val="44"/>
        </w:numPr>
        <w:spacing w:line="360" w:lineRule="auto"/>
        <w:ind w:left="0" w:firstLine="0"/>
      </w:pPr>
      <w:r>
        <w:rPr>
          <w:rFonts w:ascii="Arial" w:hAnsi="Arial" w:cs="Arial"/>
          <w:lang w:val="en-GB"/>
        </w:rPr>
        <w:t>Banque Atlantique</w:t>
      </w:r>
    </w:p>
    <w:p w14:paraId="3B292082"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Banque Gabonaise pour le Financement International (BGFI BANK)</w:t>
      </w:r>
    </w:p>
    <w:p w14:paraId="33D0F3F1"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Banque International du Cameroun pour l’Epargne et le Crédit (BICEC)</w:t>
      </w:r>
    </w:p>
    <w:p w14:paraId="722B40C9"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CITI Bank</w:t>
      </w:r>
    </w:p>
    <w:p w14:paraId="00614FDE" w14:textId="77777777" w:rsidR="000E0AE5" w:rsidRPr="003B7CFA" w:rsidRDefault="000E0AE5" w:rsidP="00B853F1">
      <w:pPr>
        <w:pStyle w:val="NoSpacing"/>
        <w:numPr>
          <w:ilvl w:val="0"/>
          <w:numId w:val="44"/>
        </w:numPr>
        <w:spacing w:line="360" w:lineRule="auto"/>
        <w:ind w:left="0" w:firstLine="0"/>
        <w:rPr>
          <w:rFonts w:ascii="Arial" w:hAnsi="Arial" w:cs="Arial"/>
          <w:lang w:val="en-US"/>
        </w:rPr>
      </w:pPr>
      <w:r w:rsidRPr="003B7CFA">
        <w:rPr>
          <w:rFonts w:ascii="Arial" w:hAnsi="Arial" w:cs="Arial"/>
          <w:lang w:val="en-US"/>
        </w:rPr>
        <w:t>Commercial Bank of Cameroon (CBC)</w:t>
      </w:r>
    </w:p>
    <w:p w14:paraId="30419A0B"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Ecobank</w:t>
      </w:r>
    </w:p>
    <w:p w14:paraId="5FBF59C8" w14:textId="77777777" w:rsidR="000E0AE5" w:rsidRDefault="000E0AE5" w:rsidP="00B853F1">
      <w:pPr>
        <w:pStyle w:val="NoSpacing"/>
        <w:numPr>
          <w:ilvl w:val="0"/>
          <w:numId w:val="44"/>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4AE44850"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Société Camerounaise de Banque au Cameroun</w:t>
      </w:r>
    </w:p>
    <w:p w14:paraId="32B70C2A"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Société Générale de Banque au Cameroun</w:t>
      </w:r>
    </w:p>
    <w:p w14:paraId="335A7EB3"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Standard Chartered  Bank Cameroon</w:t>
      </w:r>
    </w:p>
    <w:p w14:paraId="31BB71E5"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Union Bank of Cameroon</w:t>
      </w:r>
    </w:p>
    <w:p w14:paraId="7F0D21FF"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United Bank for Africa.</w:t>
      </w:r>
    </w:p>
    <w:p w14:paraId="35DE429A" w14:textId="77777777" w:rsidR="000E0AE5" w:rsidRDefault="000E0AE5" w:rsidP="000E0AE5">
      <w:pPr>
        <w:widowControl w:val="0"/>
        <w:autoSpaceDE w:val="0"/>
        <w:spacing w:line="200" w:lineRule="exact"/>
        <w:rPr>
          <w:rFonts w:ascii="Arial" w:hAnsi="Arial" w:cs="Arial"/>
          <w:lang w:val="en-GB"/>
        </w:rPr>
      </w:pPr>
    </w:p>
    <w:p w14:paraId="2AADD74D" w14:textId="77777777" w:rsidR="000E0AE5" w:rsidRDefault="000E0AE5" w:rsidP="000E0AE5">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II- Insurance companies</w:t>
      </w:r>
    </w:p>
    <w:p w14:paraId="6A297824" w14:textId="77777777" w:rsidR="000E0AE5" w:rsidRDefault="000E0AE5" w:rsidP="000E0AE5">
      <w:pPr>
        <w:rPr>
          <w:rFonts w:ascii="Arial" w:hAnsi="Arial" w:cs="Arial"/>
          <w:b/>
          <w:lang w:val="en-GB"/>
        </w:rPr>
      </w:pPr>
    </w:p>
    <w:p w14:paraId="53F2EEBE"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Chanas Insurance;</w:t>
      </w:r>
    </w:p>
    <w:p w14:paraId="29BDDDEB" w14:textId="77777777" w:rsidR="000E0AE5" w:rsidRDefault="000E0AE5" w:rsidP="000E0AE5">
      <w:pPr>
        <w:rPr>
          <w:rFonts w:ascii="Arial" w:hAnsi="Arial" w:cs="Arial"/>
          <w:lang w:val="en-GB"/>
        </w:rPr>
      </w:pPr>
    </w:p>
    <w:p w14:paraId="73F7539D"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Activa Insurance</w:t>
      </w:r>
    </w:p>
    <w:p w14:paraId="724FA6AB" w14:textId="77777777" w:rsidR="000E0AE5" w:rsidRDefault="000E0AE5" w:rsidP="000E0AE5">
      <w:pPr>
        <w:widowControl w:val="0"/>
        <w:autoSpaceDE w:val="0"/>
        <w:jc w:val="both"/>
        <w:rPr>
          <w:rFonts w:ascii="Arial" w:hAnsi="Arial" w:cs="Arial"/>
        </w:rPr>
      </w:pPr>
    </w:p>
    <w:p w14:paraId="74B9D90A" w14:textId="77777777" w:rsidR="000E0AE5" w:rsidRPr="00183080" w:rsidRDefault="000E0AE5" w:rsidP="000E0AE5">
      <w:pPr>
        <w:rPr>
          <w:rFonts w:ascii="Arial" w:hAnsi="Arial" w:cs="Arial"/>
          <w:lang w:val="en-GB"/>
        </w:rPr>
      </w:pPr>
    </w:p>
    <w:p w14:paraId="18C85CA1" w14:textId="77777777" w:rsidR="000E0AE5" w:rsidRPr="00183080" w:rsidRDefault="000E0AE5" w:rsidP="000E0AE5">
      <w:pPr>
        <w:rPr>
          <w:rFonts w:ascii="Arial" w:hAnsi="Arial" w:cs="Arial"/>
          <w:lang w:val="en-GB"/>
        </w:rPr>
      </w:pPr>
    </w:p>
    <w:p w14:paraId="59965A0A" w14:textId="77777777" w:rsidR="000E0AE5" w:rsidRPr="004940A5" w:rsidRDefault="000E0AE5" w:rsidP="000E0AE5">
      <w:pPr>
        <w:rPr>
          <w:rFonts w:ascii="Arial" w:hAnsi="Arial" w:cs="Arial"/>
          <w:lang w:val="en-GB"/>
        </w:rPr>
      </w:pPr>
    </w:p>
    <w:p w14:paraId="78090B65" w14:textId="77777777" w:rsidR="000E0AE5" w:rsidRPr="004940A5" w:rsidRDefault="000E0AE5" w:rsidP="000E0AE5">
      <w:pPr>
        <w:rPr>
          <w:rFonts w:ascii="Arial" w:hAnsi="Arial" w:cs="Arial"/>
          <w:lang w:val="en-GB"/>
        </w:rPr>
      </w:pPr>
    </w:p>
    <w:p w14:paraId="0E0712C3" w14:textId="77777777" w:rsidR="000E0AE5" w:rsidRPr="004940A5" w:rsidRDefault="000E0AE5" w:rsidP="000E0AE5">
      <w:pPr>
        <w:rPr>
          <w:rFonts w:ascii="Arial" w:hAnsi="Arial" w:cs="Arial"/>
          <w:lang w:val="en-GB"/>
        </w:rPr>
      </w:pPr>
    </w:p>
    <w:p w14:paraId="40677A10" w14:textId="77777777" w:rsidR="000E0AE5" w:rsidRPr="004940A5" w:rsidRDefault="000E0AE5" w:rsidP="000E0AE5">
      <w:pPr>
        <w:rPr>
          <w:rFonts w:ascii="Arial" w:hAnsi="Arial" w:cs="Arial"/>
          <w:lang w:val="en-GB"/>
        </w:rPr>
      </w:pPr>
    </w:p>
    <w:p w14:paraId="5CC28CA1" w14:textId="77777777" w:rsidR="000E0AE5" w:rsidRPr="004940A5" w:rsidRDefault="000E0AE5" w:rsidP="000E0AE5">
      <w:pPr>
        <w:rPr>
          <w:rFonts w:ascii="Arial" w:hAnsi="Arial" w:cs="Arial"/>
          <w:lang w:val="en-GB"/>
        </w:rPr>
      </w:pPr>
    </w:p>
    <w:p w14:paraId="2E99EE02" w14:textId="77777777" w:rsidR="000E0AE5" w:rsidRPr="004940A5" w:rsidRDefault="000E0AE5" w:rsidP="000E0AE5">
      <w:pPr>
        <w:rPr>
          <w:rFonts w:ascii="Arial" w:hAnsi="Arial" w:cs="Arial"/>
          <w:lang w:val="en-GB"/>
        </w:rPr>
      </w:pPr>
    </w:p>
    <w:p w14:paraId="624C7D52" w14:textId="77777777" w:rsidR="000E0AE5" w:rsidRPr="004940A5" w:rsidRDefault="000E0AE5" w:rsidP="000E0AE5">
      <w:pPr>
        <w:rPr>
          <w:rFonts w:ascii="Arial" w:hAnsi="Arial" w:cs="Arial"/>
          <w:lang w:val="en-GB"/>
        </w:rPr>
      </w:pPr>
    </w:p>
    <w:p w14:paraId="2B708E47" w14:textId="77777777" w:rsidR="000E0AE5" w:rsidRPr="009510AA" w:rsidRDefault="000E0AE5" w:rsidP="000E0AE5">
      <w:pPr>
        <w:rPr>
          <w:rFonts w:ascii="Arial" w:hAnsi="Arial" w:cs="Arial"/>
          <w:lang w:val="en-GB"/>
        </w:rPr>
      </w:pPr>
    </w:p>
    <w:p w14:paraId="180F0B51" w14:textId="77777777" w:rsidR="00505CC3" w:rsidRDefault="00505CC3"/>
    <w:sectPr w:rsidR="00505CC3" w:rsidSect="005570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F98F" w14:textId="77777777" w:rsidR="005570AD" w:rsidRDefault="005570AD" w:rsidP="000E0AE5">
      <w:r>
        <w:separator/>
      </w:r>
    </w:p>
  </w:endnote>
  <w:endnote w:type="continuationSeparator" w:id="0">
    <w:p w14:paraId="34208736" w14:textId="77777777" w:rsidR="005570AD" w:rsidRDefault="005570AD" w:rsidP="000E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B84A" w14:textId="77777777" w:rsidR="002438B4" w:rsidRDefault="006213AA">
    <w:pPr>
      <w:pStyle w:val="Footer"/>
      <w:jc w:val="center"/>
    </w:pPr>
    <w:r>
      <w:fldChar w:fldCharType="begin"/>
    </w:r>
    <w:r>
      <w:instrText xml:space="preserve"> PAGE </w:instrText>
    </w:r>
    <w:r>
      <w:fldChar w:fldCharType="separate"/>
    </w:r>
    <w:r w:rsidR="002438B4">
      <w:rPr>
        <w:noProof/>
      </w:rPr>
      <w:t>2</w:t>
    </w:r>
    <w:r>
      <w:rPr>
        <w:noProof/>
      </w:rPr>
      <w:fldChar w:fldCharType="end"/>
    </w:r>
  </w:p>
  <w:p w14:paraId="0C39C248" w14:textId="77777777" w:rsidR="002438B4" w:rsidRDefault="00243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2887" w14:textId="77777777" w:rsidR="002438B4" w:rsidRDefault="002438B4" w:rsidP="003C6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6BDC7" w14:textId="77777777" w:rsidR="002438B4" w:rsidRDefault="002438B4" w:rsidP="003C6B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EA10" w14:textId="77777777" w:rsidR="002438B4" w:rsidRDefault="002438B4" w:rsidP="003C6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7FC">
      <w:rPr>
        <w:rStyle w:val="PageNumber"/>
        <w:noProof/>
      </w:rPr>
      <w:t>91</w:t>
    </w:r>
    <w:r>
      <w:rPr>
        <w:rStyle w:val="PageNumber"/>
      </w:rPr>
      <w:fldChar w:fldCharType="end"/>
    </w:r>
  </w:p>
  <w:p w14:paraId="083F38F7" w14:textId="77777777" w:rsidR="002438B4" w:rsidRPr="002A460B" w:rsidRDefault="002438B4" w:rsidP="003C6B1B">
    <w:pPr>
      <w:pStyle w:val="Footer"/>
      <w:ind w:right="36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27F0" w14:textId="77777777" w:rsidR="005570AD" w:rsidRDefault="005570AD" w:rsidP="000E0AE5">
      <w:r>
        <w:separator/>
      </w:r>
    </w:p>
  </w:footnote>
  <w:footnote w:type="continuationSeparator" w:id="0">
    <w:p w14:paraId="1A7722E8" w14:textId="77777777" w:rsidR="005570AD" w:rsidRDefault="005570AD" w:rsidP="000E0AE5">
      <w:r>
        <w:continuationSeparator/>
      </w:r>
    </w:p>
  </w:footnote>
  <w:footnote w:id="1">
    <w:p w14:paraId="5CC4A46A" w14:textId="77777777" w:rsidR="002438B4" w:rsidRPr="002438B4" w:rsidRDefault="002438B4" w:rsidP="002438B4">
      <w:pPr>
        <w:pStyle w:val="FootnoteText"/>
        <w:rPr>
          <w:lang w:val="en-US"/>
        </w:rPr>
      </w:pPr>
      <w:r>
        <w:rPr>
          <w:rStyle w:val="FootnoteReference"/>
        </w:rPr>
        <w:footnoteRef/>
      </w:r>
      <w:r w:rsidR="009D79C5">
        <w:rPr>
          <w:sz w:val="19"/>
          <w:szCs w:val="19"/>
          <w:lang w:val="en-US"/>
        </w:rPr>
        <w:t xml:space="preserve"> If</w:t>
      </w:r>
      <w:r w:rsidRPr="002438B4">
        <w:rPr>
          <w:sz w:val="19"/>
          <w:szCs w:val="19"/>
          <w:lang w:val="en-US"/>
        </w:rPr>
        <w:t xml:space="preserve"> applicable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74F"/>
    <w:multiLevelType w:val="hybridMultilevel"/>
    <w:tmpl w:val="1892FD6A"/>
    <w:lvl w:ilvl="0" w:tplc="00564E6C">
      <w:start w:val="1"/>
      <w:numFmt w:val="lowerLetter"/>
      <w:lvlText w:val="%1."/>
      <w:lvlJc w:val="left"/>
      <w:pPr>
        <w:ind w:left="1753" w:hanging="360"/>
      </w:pPr>
      <w:rPr>
        <w:rFonts w:hint="default"/>
      </w:rPr>
    </w:lvl>
    <w:lvl w:ilvl="1" w:tplc="040C0019" w:tentative="1">
      <w:start w:val="1"/>
      <w:numFmt w:val="lowerLetter"/>
      <w:lvlText w:val="%2."/>
      <w:lvlJc w:val="left"/>
      <w:pPr>
        <w:ind w:left="2473" w:hanging="360"/>
      </w:pPr>
    </w:lvl>
    <w:lvl w:ilvl="2" w:tplc="040C001B" w:tentative="1">
      <w:start w:val="1"/>
      <w:numFmt w:val="lowerRoman"/>
      <w:lvlText w:val="%3."/>
      <w:lvlJc w:val="right"/>
      <w:pPr>
        <w:ind w:left="3193" w:hanging="180"/>
      </w:pPr>
    </w:lvl>
    <w:lvl w:ilvl="3" w:tplc="040C000F" w:tentative="1">
      <w:start w:val="1"/>
      <w:numFmt w:val="decimal"/>
      <w:lvlText w:val="%4."/>
      <w:lvlJc w:val="left"/>
      <w:pPr>
        <w:ind w:left="3913" w:hanging="360"/>
      </w:pPr>
    </w:lvl>
    <w:lvl w:ilvl="4" w:tplc="040C0019" w:tentative="1">
      <w:start w:val="1"/>
      <w:numFmt w:val="lowerLetter"/>
      <w:lvlText w:val="%5."/>
      <w:lvlJc w:val="left"/>
      <w:pPr>
        <w:ind w:left="4633" w:hanging="360"/>
      </w:pPr>
    </w:lvl>
    <w:lvl w:ilvl="5" w:tplc="040C001B" w:tentative="1">
      <w:start w:val="1"/>
      <w:numFmt w:val="lowerRoman"/>
      <w:lvlText w:val="%6."/>
      <w:lvlJc w:val="right"/>
      <w:pPr>
        <w:ind w:left="5353" w:hanging="180"/>
      </w:pPr>
    </w:lvl>
    <w:lvl w:ilvl="6" w:tplc="040C000F" w:tentative="1">
      <w:start w:val="1"/>
      <w:numFmt w:val="decimal"/>
      <w:lvlText w:val="%7."/>
      <w:lvlJc w:val="left"/>
      <w:pPr>
        <w:ind w:left="6073" w:hanging="360"/>
      </w:pPr>
    </w:lvl>
    <w:lvl w:ilvl="7" w:tplc="040C0019" w:tentative="1">
      <w:start w:val="1"/>
      <w:numFmt w:val="lowerLetter"/>
      <w:lvlText w:val="%8."/>
      <w:lvlJc w:val="left"/>
      <w:pPr>
        <w:ind w:left="6793" w:hanging="360"/>
      </w:pPr>
    </w:lvl>
    <w:lvl w:ilvl="8" w:tplc="040C001B" w:tentative="1">
      <w:start w:val="1"/>
      <w:numFmt w:val="lowerRoman"/>
      <w:lvlText w:val="%9."/>
      <w:lvlJc w:val="right"/>
      <w:pPr>
        <w:ind w:left="7513" w:hanging="180"/>
      </w:pPr>
    </w:lvl>
  </w:abstractNum>
  <w:abstractNum w:abstractNumId="1" w15:restartNumberingAfterBreak="0">
    <w:nsid w:val="01B51E10"/>
    <w:multiLevelType w:val="multilevel"/>
    <w:tmpl w:val="215AC7BE"/>
    <w:lvl w:ilvl="0">
      <w:start w:val="8"/>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2" w15:restartNumberingAfterBreak="0">
    <w:nsid w:val="02342419"/>
    <w:multiLevelType w:val="hybridMultilevel"/>
    <w:tmpl w:val="C3A2C2E4"/>
    <w:lvl w:ilvl="0" w:tplc="90941FDC">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 w15:restartNumberingAfterBreak="0">
    <w:nsid w:val="059B39CF"/>
    <w:multiLevelType w:val="hybridMultilevel"/>
    <w:tmpl w:val="A3580458"/>
    <w:lvl w:ilvl="0" w:tplc="B7D0578A">
      <w:start w:val="1"/>
      <w:numFmt w:val="lowerLetter"/>
      <w:lvlText w:val="%1)"/>
      <w:lvlJc w:val="left"/>
      <w:pPr>
        <w:ind w:left="720" w:hanging="42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4" w15:restartNumberingAfterBreak="0">
    <w:nsid w:val="062E3DB5"/>
    <w:multiLevelType w:val="hybridMultilevel"/>
    <w:tmpl w:val="F2F2F500"/>
    <w:lvl w:ilvl="0" w:tplc="194A69B6">
      <w:start w:val="1"/>
      <w:numFmt w:val="lowerLetter"/>
      <w:lvlText w:val="%1)"/>
      <w:lvlJc w:val="left"/>
      <w:pPr>
        <w:ind w:left="1073" w:hanging="360"/>
      </w:pPr>
      <w:rPr>
        <w:rFonts w:hint="default"/>
      </w:rPr>
    </w:lvl>
    <w:lvl w:ilvl="1" w:tplc="040C0019" w:tentative="1">
      <w:start w:val="1"/>
      <w:numFmt w:val="lowerLetter"/>
      <w:lvlText w:val="%2."/>
      <w:lvlJc w:val="left"/>
      <w:pPr>
        <w:ind w:left="1793" w:hanging="360"/>
      </w:pPr>
    </w:lvl>
    <w:lvl w:ilvl="2" w:tplc="040C001B" w:tentative="1">
      <w:start w:val="1"/>
      <w:numFmt w:val="lowerRoman"/>
      <w:lvlText w:val="%3."/>
      <w:lvlJc w:val="right"/>
      <w:pPr>
        <w:ind w:left="2513" w:hanging="180"/>
      </w:pPr>
    </w:lvl>
    <w:lvl w:ilvl="3" w:tplc="040C000F" w:tentative="1">
      <w:start w:val="1"/>
      <w:numFmt w:val="decimal"/>
      <w:lvlText w:val="%4."/>
      <w:lvlJc w:val="left"/>
      <w:pPr>
        <w:ind w:left="3233" w:hanging="360"/>
      </w:pPr>
    </w:lvl>
    <w:lvl w:ilvl="4" w:tplc="040C0019" w:tentative="1">
      <w:start w:val="1"/>
      <w:numFmt w:val="lowerLetter"/>
      <w:lvlText w:val="%5."/>
      <w:lvlJc w:val="left"/>
      <w:pPr>
        <w:ind w:left="3953" w:hanging="360"/>
      </w:pPr>
    </w:lvl>
    <w:lvl w:ilvl="5" w:tplc="040C001B" w:tentative="1">
      <w:start w:val="1"/>
      <w:numFmt w:val="lowerRoman"/>
      <w:lvlText w:val="%6."/>
      <w:lvlJc w:val="right"/>
      <w:pPr>
        <w:ind w:left="4673" w:hanging="180"/>
      </w:pPr>
    </w:lvl>
    <w:lvl w:ilvl="6" w:tplc="040C000F" w:tentative="1">
      <w:start w:val="1"/>
      <w:numFmt w:val="decimal"/>
      <w:lvlText w:val="%7."/>
      <w:lvlJc w:val="left"/>
      <w:pPr>
        <w:ind w:left="5393" w:hanging="360"/>
      </w:pPr>
    </w:lvl>
    <w:lvl w:ilvl="7" w:tplc="040C0019" w:tentative="1">
      <w:start w:val="1"/>
      <w:numFmt w:val="lowerLetter"/>
      <w:lvlText w:val="%8."/>
      <w:lvlJc w:val="left"/>
      <w:pPr>
        <w:ind w:left="6113" w:hanging="360"/>
      </w:pPr>
    </w:lvl>
    <w:lvl w:ilvl="8" w:tplc="040C001B" w:tentative="1">
      <w:start w:val="1"/>
      <w:numFmt w:val="lowerRoman"/>
      <w:lvlText w:val="%9."/>
      <w:lvlJc w:val="right"/>
      <w:pPr>
        <w:ind w:left="6833" w:hanging="180"/>
      </w:pPr>
    </w:lvl>
  </w:abstractNum>
  <w:abstractNum w:abstractNumId="5" w15:restartNumberingAfterBreak="0">
    <w:nsid w:val="07B152BA"/>
    <w:multiLevelType w:val="hybridMultilevel"/>
    <w:tmpl w:val="E16EBAB2"/>
    <w:lvl w:ilvl="0" w:tplc="040C0019">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B5740DF"/>
    <w:multiLevelType w:val="hybridMultilevel"/>
    <w:tmpl w:val="4C9A0C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30A1097"/>
    <w:multiLevelType w:val="hybridMultilevel"/>
    <w:tmpl w:val="4DF8B524"/>
    <w:lvl w:ilvl="0" w:tplc="CEFAC92C">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4E957D8"/>
    <w:multiLevelType w:val="multilevel"/>
    <w:tmpl w:val="97BA3900"/>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4314EA"/>
    <w:multiLevelType w:val="hybridMultilevel"/>
    <w:tmpl w:val="9F8AFB7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652336"/>
    <w:multiLevelType w:val="hybridMultilevel"/>
    <w:tmpl w:val="3440C264"/>
    <w:lvl w:ilvl="0" w:tplc="040C000F">
      <w:start w:val="1"/>
      <w:numFmt w:val="decimal"/>
      <w:lvlText w:val="%1."/>
      <w:lvlJc w:val="left"/>
      <w:pPr>
        <w:ind w:left="2038" w:hanging="360"/>
      </w:pPr>
    </w:lvl>
    <w:lvl w:ilvl="1" w:tplc="040C0019">
      <w:start w:val="1"/>
      <w:numFmt w:val="lowerLetter"/>
      <w:lvlText w:val="%2."/>
      <w:lvlJc w:val="left"/>
      <w:pPr>
        <w:ind w:left="2758" w:hanging="360"/>
      </w:pPr>
    </w:lvl>
    <w:lvl w:ilvl="2" w:tplc="040C001B" w:tentative="1">
      <w:start w:val="1"/>
      <w:numFmt w:val="lowerRoman"/>
      <w:lvlText w:val="%3."/>
      <w:lvlJc w:val="right"/>
      <w:pPr>
        <w:ind w:left="3478" w:hanging="180"/>
      </w:pPr>
    </w:lvl>
    <w:lvl w:ilvl="3" w:tplc="040C000F" w:tentative="1">
      <w:start w:val="1"/>
      <w:numFmt w:val="decimal"/>
      <w:lvlText w:val="%4."/>
      <w:lvlJc w:val="left"/>
      <w:pPr>
        <w:ind w:left="4198" w:hanging="360"/>
      </w:pPr>
    </w:lvl>
    <w:lvl w:ilvl="4" w:tplc="040C0019" w:tentative="1">
      <w:start w:val="1"/>
      <w:numFmt w:val="lowerLetter"/>
      <w:lvlText w:val="%5."/>
      <w:lvlJc w:val="left"/>
      <w:pPr>
        <w:ind w:left="4918" w:hanging="360"/>
      </w:pPr>
    </w:lvl>
    <w:lvl w:ilvl="5" w:tplc="040C001B" w:tentative="1">
      <w:start w:val="1"/>
      <w:numFmt w:val="lowerRoman"/>
      <w:lvlText w:val="%6."/>
      <w:lvlJc w:val="right"/>
      <w:pPr>
        <w:ind w:left="5638" w:hanging="180"/>
      </w:pPr>
    </w:lvl>
    <w:lvl w:ilvl="6" w:tplc="040C000F" w:tentative="1">
      <w:start w:val="1"/>
      <w:numFmt w:val="decimal"/>
      <w:lvlText w:val="%7."/>
      <w:lvlJc w:val="left"/>
      <w:pPr>
        <w:ind w:left="6358" w:hanging="360"/>
      </w:pPr>
    </w:lvl>
    <w:lvl w:ilvl="7" w:tplc="040C0019" w:tentative="1">
      <w:start w:val="1"/>
      <w:numFmt w:val="lowerLetter"/>
      <w:lvlText w:val="%8."/>
      <w:lvlJc w:val="left"/>
      <w:pPr>
        <w:ind w:left="7078" w:hanging="360"/>
      </w:pPr>
    </w:lvl>
    <w:lvl w:ilvl="8" w:tplc="040C001B" w:tentative="1">
      <w:start w:val="1"/>
      <w:numFmt w:val="lowerRoman"/>
      <w:lvlText w:val="%9."/>
      <w:lvlJc w:val="right"/>
      <w:pPr>
        <w:ind w:left="7798" w:hanging="180"/>
      </w:pPr>
    </w:lvl>
  </w:abstractNum>
  <w:abstractNum w:abstractNumId="14" w15:restartNumberingAfterBreak="0">
    <w:nsid w:val="194B1ABB"/>
    <w:multiLevelType w:val="hybridMultilevel"/>
    <w:tmpl w:val="16286484"/>
    <w:lvl w:ilvl="0" w:tplc="618EE9E8">
      <w:start w:val="1"/>
      <w:numFmt w:val="lowerLetter"/>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5" w15:restartNumberingAfterBreak="0">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AD109FA"/>
    <w:multiLevelType w:val="hybridMultilevel"/>
    <w:tmpl w:val="4EAC9B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CCF6CEE"/>
    <w:multiLevelType w:val="multilevel"/>
    <w:tmpl w:val="155CC5AA"/>
    <w:lvl w:ilvl="0">
      <w:start w:val="1"/>
      <w:numFmt w:val="decimal"/>
      <w:lvlText w:val="%1"/>
      <w:lvlJc w:val="left"/>
      <w:pPr>
        <w:ind w:left="360" w:hanging="360"/>
      </w:pPr>
      <w:rPr>
        <w:rFonts w:hint="default"/>
        <w:b w:val="0"/>
      </w:rPr>
    </w:lvl>
    <w:lvl w:ilvl="1">
      <w:start w:val="1"/>
      <w:numFmt w:val="decimal"/>
      <w:lvlText w:val="%1.%2"/>
      <w:lvlJc w:val="left"/>
      <w:pPr>
        <w:ind w:left="1146" w:hanging="720"/>
      </w:pPr>
      <w:rPr>
        <w:rFonts w:hint="default"/>
        <w:b/>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8" w15:restartNumberingAfterBreak="0">
    <w:nsid w:val="1F6B7D8E"/>
    <w:multiLevelType w:val="multilevel"/>
    <w:tmpl w:val="2B28E65E"/>
    <w:lvl w:ilvl="0">
      <w:start w:val="27"/>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0546F8D"/>
    <w:multiLevelType w:val="multilevel"/>
    <w:tmpl w:val="69A65CA6"/>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761681F"/>
    <w:multiLevelType w:val="hybridMultilevel"/>
    <w:tmpl w:val="87EAA0E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27A76BDA"/>
    <w:multiLevelType w:val="hybridMultilevel"/>
    <w:tmpl w:val="A25A05E8"/>
    <w:lvl w:ilvl="0" w:tplc="040C0001">
      <w:start w:val="1"/>
      <w:numFmt w:val="bullet"/>
      <w:lvlText w:val=""/>
      <w:lvlJc w:val="left"/>
      <w:pPr>
        <w:ind w:left="2215" w:hanging="360"/>
      </w:pPr>
      <w:rPr>
        <w:rFonts w:ascii="Symbol" w:hAnsi="Symbol"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abstractNum w:abstractNumId="24" w15:restartNumberingAfterBreak="0">
    <w:nsid w:val="28C4331A"/>
    <w:multiLevelType w:val="hybridMultilevel"/>
    <w:tmpl w:val="1E7285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AB6368A"/>
    <w:multiLevelType w:val="hybridMultilevel"/>
    <w:tmpl w:val="5B1CB196"/>
    <w:lvl w:ilvl="0" w:tplc="07CC6BBA">
      <w:start w:val="1"/>
      <w:numFmt w:val="lowerRoman"/>
      <w:lvlText w:val="(%1)"/>
      <w:lvlJc w:val="left"/>
      <w:pPr>
        <w:ind w:left="1470" w:hanging="72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26" w15:restartNumberingAfterBreak="0">
    <w:nsid w:val="2E036C65"/>
    <w:multiLevelType w:val="hybridMultilevel"/>
    <w:tmpl w:val="6CDCB0C6"/>
    <w:lvl w:ilvl="0" w:tplc="7BA84FB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2F9F122E"/>
    <w:multiLevelType w:val="hybridMultilevel"/>
    <w:tmpl w:val="09D8071C"/>
    <w:lvl w:ilvl="0" w:tplc="DDE4F008">
      <w:start w:val="1"/>
      <w:numFmt w:val="lowerRoman"/>
      <w:lvlText w:val="%1."/>
      <w:lvlJc w:val="left"/>
      <w:pPr>
        <w:ind w:left="2168" w:hanging="720"/>
      </w:pPr>
      <w:rPr>
        <w:rFonts w:hint="default"/>
      </w:rPr>
    </w:lvl>
    <w:lvl w:ilvl="1" w:tplc="040C0019" w:tentative="1">
      <w:start w:val="1"/>
      <w:numFmt w:val="lowerLetter"/>
      <w:lvlText w:val="%2."/>
      <w:lvlJc w:val="left"/>
      <w:pPr>
        <w:ind w:left="2528" w:hanging="360"/>
      </w:pPr>
    </w:lvl>
    <w:lvl w:ilvl="2" w:tplc="040C001B" w:tentative="1">
      <w:start w:val="1"/>
      <w:numFmt w:val="lowerRoman"/>
      <w:lvlText w:val="%3."/>
      <w:lvlJc w:val="right"/>
      <w:pPr>
        <w:ind w:left="3248" w:hanging="180"/>
      </w:pPr>
    </w:lvl>
    <w:lvl w:ilvl="3" w:tplc="040C000F" w:tentative="1">
      <w:start w:val="1"/>
      <w:numFmt w:val="decimal"/>
      <w:lvlText w:val="%4."/>
      <w:lvlJc w:val="left"/>
      <w:pPr>
        <w:ind w:left="3968" w:hanging="360"/>
      </w:pPr>
    </w:lvl>
    <w:lvl w:ilvl="4" w:tplc="040C0019" w:tentative="1">
      <w:start w:val="1"/>
      <w:numFmt w:val="lowerLetter"/>
      <w:lvlText w:val="%5."/>
      <w:lvlJc w:val="left"/>
      <w:pPr>
        <w:ind w:left="4688" w:hanging="360"/>
      </w:pPr>
    </w:lvl>
    <w:lvl w:ilvl="5" w:tplc="040C001B" w:tentative="1">
      <w:start w:val="1"/>
      <w:numFmt w:val="lowerRoman"/>
      <w:lvlText w:val="%6."/>
      <w:lvlJc w:val="right"/>
      <w:pPr>
        <w:ind w:left="5408" w:hanging="180"/>
      </w:pPr>
    </w:lvl>
    <w:lvl w:ilvl="6" w:tplc="040C000F" w:tentative="1">
      <w:start w:val="1"/>
      <w:numFmt w:val="decimal"/>
      <w:lvlText w:val="%7."/>
      <w:lvlJc w:val="left"/>
      <w:pPr>
        <w:ind w:left="6128" w:hanging="360"/>
      </w:pPr>
    </w:lvl>
    <w:lvl w:ilvl="7" w:tplc="040C0019" w:tentative="1">
      <w:start w:val="1"/>
      <w:numFmt w:val="lowerLetter"/>
      <w:lvlText w:val="%8."/>
      <w:lvlJc w:val="left"/>
      <w:pPr>
        <w:ind w:left="6848" w:hanging="360"/>
      </w:pPr>
    </w:lvl>
    <w:lvl w:ilvl="8" w:tplc="040C001B" w:tentative="1">
      <w:start w:val="1"/>
      <w:numFmt w:val="lowerRoman"/>
      <w:lvlText w:val="%9."/>
      <w:lvlJc w:val="right"/>
      <w:pPr>
        <w:ind w:left="7568" w:hanging="180"/>
      </w:pPr>
    </w:lvl>
  </w:abstractNum>
  <w:abstractNum w:abstractNumId="29" w15:restartNumberingAfterBreak="0">
    <w:nsid w:val="312A6625"/>
    <w:multiLevelType w:val="hybridMultilevel"/>
    <w:tmpl w:val="C5947580"/>
    <w:lvl w:ilvl="0" w:tplc="040C0001">
      <w:start w:val="1"/>
      <w:numFmt w:val="bullet"/>
      <w:lvlText w:val=""/>
      <w:lvlJc w:val="left"/>
      <w:pPr>
        <w:ind w:left="1905" w:hanging="360"/>
      </w:pPr>
      <w:rPr>
        <w:rFonts w:ascii="Symbol" w:hAnsi="Symbol" w:hint="default"/>
      </w:rPr>
    </w:lvl>
    <w:lvl w:ilvl="1" w:tplc="040C0003" w:tentative="1">
      <w:start w:val="1"/>
      <w:numFmt w:val="bullet"/>
      <w:lvlText w:val="o"/>
      <w:lvlJc w:val="left"/>
      <w:pPr>
        <w:ind w:left="2625" w:hanging="360"/>
      </w:pPr>
      <w:rPr>
        <w:rFonts w:ascii="Courier New" w:hAnsi="Courier New" w:cs="Courier New" w:hint="default"/>
      </w:rPr>
    </w:lvl>
    <w:lvl w:ilvl="2" w:tplc="040C0005" w:tentative="1">
      <w:start w:val="1"/>
      <w:numFmt w:val="bullet"/>
      <w:lvlText w:val=""/>
      <w:lvlJc w:val="left"/>
      <w:pPr>
        <w:ind w:left="3345" w:hanging="360"/>
      </w:pPr>
      <w:rPr>
        <w:rFonts w:ascii="Wingdings" w:hAnsi="Wingdings" w:hint="default"/>
      </w:rPr>
    </w:lvl>
    <w:lvl w:ilvl="3" w:tplc="040C0001" w:tentative="1">
      <w:start w:val="1"/>
      <w:numFmt w:val="bullet"/>
      <w:lvlText w:val=""/>
      <w:lvlJc w:val="left"/>
      <w:pPr>
        <w:ind w:left="4065" w:hanging="360"/>
      </w:pPr>
      <w:rPr>
        <w:rFonts w:ascii="Symbol" w:hAnsi="Symbol" w:hint="default"/>
      </w:rPr>
    </w:lvl>
    <w:lvl w:ilvl="4" w:tplc="040C0003" w:tentative="1">
      <w:start w:val="1"/>
      <w:numFmt w:val="bullet"/>
      <w:lvlText w:val="o"/>
      <w:lvlJc w:val="left"/>
      <w:pPr>
        <w:ind w:left="4785" w:hanging="360"/>
      </w:pPr>
      <w:rPr>
        <w:rFonts w:ascii="Courier New" w:hAnsi="Courier New" w:cs="Courier New" w:hint="default"/>
      </w:rPr>
    </w:lvl>
    <w:lvl w:ilvl="5" w:tplc="040C0005" w:tentative="1">
      <w:start w:val="1"/>
      <w:numFmt w:val="bullet"/>
      <w:lvlText w:val=""/>
      <w:lvlJc w:val="left"/>
      <w:pPr>
        <w:ind w:left="5505" w:hanging="360"/>
      </w:pPr>
      <w:rPr>
        <w:rFonts w:ascii="Wingdings" w:hAnsi="Wingdings" w:hint="default"/>
      </w:rPr>
    </w:lvl>
    <w:lvl w:ilvl="6" w:tplc="040C0001" w:tentative="1">
      <w:start w:val="1"/>
      <w:numFmt w:val="bullet"/>
      <w:lvlText w:val=""/>
      <w:lvlJc w:val="left"/>
      <w:pPr>
        <w:ind w:left="6225" w:hanging="360"/>
      </w:pPr>
      <w:rPr>
        <w:rFonts w:ascii="Symbol" w:hAnsi="Symbol" w:hint="default"/>
      </w:rPr>
    </w:lvl>
    <w:lvl w:ilvl="7" w:tplc="040C0003" w:tentative="1">
      <w:start w:val="1"/>
      <w:numFmt w:val="bullet"/>
      <w:lvlText w:val="o"/>
      <w:lvlJc w:val="left"/>
      <w:pPr>
        <w:ind w:left="6945" w:hanging="360"/>
      </w:pPr>
      <w:rPr>
        <w:rFonts w:ascii="Courier New" w:hAnsi="Courier New" w:cs="Courier New" w:hint="default"/>
      </w:rPr>
    </w:lvl>
    <w:lvl w:ilvl="8" w:tplc="040C0005" w:tentative="1">
      <w:start w:val="1"/>
      <w:numFmt w:val="bullet"/>
      <w:lvlText w:val=""/>
      <w:lvlJc w:val="left"/>
      <w:pPr>
        <w:ind w:left="7665" w:hanging="360"/>
      </w:pPr>
      <w:rPr>
        <w:rFonts w:ascii="Wingdings" w:hAnsi="Wingdings" w:hint="default"/>
      </w:rPr>
    </w:lvl>
  </w:abstractNum>
  <w:abstractNum w:abstractNumId="30" w15:restartNumberingAfterBreak="0">
    <w:nsid w:val="32A34329"/>
    <w:multiLevelType w:val="hybridMultilevel"/>
    <w:tmpl w:val="75EEC794"/>
    <w:lvl w:ilvl="0" w:tplc="0E4A9656">
      <w:start w:val="1"/>
      <w:numFmt w:val="lowerLetter"/>
      <w:lvlText w:val="%1."/>
      <w:lvlJc w:val="left"/>
      <w:pPr>
        <w:tabs>
          <w:tab w:val="num" w:pos="1393"/>
        </w:tabs>
        <w:ind w:left="1393" w:hanging="360"/>
      </w:pPr>
      <w:rPr>
        <w:b/>
        <w:i/>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31" w15:restartNumberingAfterBreak="0">
    <w:nsid w:val="33422BCF"/>
    <w:multiLevelType w:val="hybridMultilevel"/>
    <w:tmpl w:val="C9683D58"/>
    <w:lvl w:ilvl="0" w:tplc="040C0015">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705715A"/>
    <w:multiLevelType w:val="hybridMultilevel"/>
    <w:tmpl w:val="2E7497D6"/>
    <w:lvl w:ilvl="0" w:tplc="88FA5158">
      <w:start w:val="1"/>
      <w:numFmt w:val="lowerLetter"/>
      <w:lvlText w:val="(%1)"/>
      <w:lvlJc w:val="left"/>
      <w:pPr>
        <w:ind w:left="1035" w:hanging="36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33" w15:restartNumberingAfterBreak="0">
    <w:nsid w:val="39814B01"/>
    <w:multiLevelType w:val="multilevel"/>
    <w:tmpl w:val="3A9489B0"/>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3D117386"/>
    <w:multiLevelType w:val="hybridMultilevel"/>
    <w:tmpl w:val="3078D24C"/>
    <w:lvl w:ilvl="0" w:tplc="991A236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D260D60"/>
    <w:multiLevelType w:val="hybridMultilevel"/>
    <w:tmpl w:val="F20C5700"/>
    <w:lvl w:ilvl="0" w:tplc="662C2D58">
      <w:start w:val="1"/>
      <w:numFmt w:val="lowerLetter"/>
      <w:lvlText w:val="%1)"/>
      <w:lvlJc w:val="left"/>
      <w:pPr>
        <w:ind w:left="1678" w:hanging="360"/>
      </w:pPr>
      <w:rPr>
        <w:rFonts w:hint="default"/>
      </w:rPr>
    </w:lvl>
    <w:lvl w:ilvl="1" w:tplc="040C0019" w:tentative="1">
      <w:start w:val="1"/>
      <w:numFmt w:val="lowerLetter"/>
      <w:lvlText w:val="%2."/>
      <w:lvlJc w:val="left"/>
      <w:pPr>
        <w:ind w:left="2398" w:hanging="360"/>
      </w:pPr>
    </w:lvl>
    <w:lvl w:ilvl="2" w:tplc="040C001B" w:tentative="1">
      <w:start w:val="1"/>
      <w:numFmt w:val="lowerRoman"/>
      <w:lvlText w:val="%3."/>
      <w:lvlJc w:val="right"/>
      <w:pPr>
        <w:ind w:left="3118" w:hanging="180"/>
      </w:pPr>
    </w:lvl>
    <w:lvl w:ilvl="3" w:tplc="040C000F" w:tentative="1">
      <w:start w:val="1"/>
      <w:numFmt w:val="decimal"/>
      <w:lvlText w:val="%4."/>
      <w:lvlJc w:val="left"/>
      <w:pPr>
        <w:ind w:left="3838" w:hanging="360"/>
      </w:pPr>
    </w:lvl>
    <w:lvl w:ilvl="4" w:tplc="040C0019" w:tentative="1">
      <w:start w:val="1"/>
      <w:numFmt w:val="lowerLetter"/>
      <w:lvlText w:val="%5."/>
      <w:lvlJc w:val="left"/>
      <w:pPr>
        <w:ind w:left="4558" w:hanging="360"/>
      </w:pPr>
    </w:lvl>
    <w:lvl w:ilvl="5" w:tplc="040C001B" w:tentative="1">
      <w:start w:val="1"/>
      <w:numFmt w:val="lowerRoman"/>
      <w:lvlText w:val="%6."/>
      <w:lvlJc w:val="right"/>
      <w:pPr>
        <w:ind w:left="5278" w:hanging="180"/>
      </w:pPr>
    </w:lvl>
    <w:lvl w:ilvl="6" w:tplc="040C000F" w:tentative="1">
      <w:start w:val="1"/>
      <w:numFmt w:val="decimal"/>
      <w:lvlText w:val="%7."/>
      <w:lvlJc w:val="left"/>
      <w:pPr>
        <w:ind w:left="5998" w:hanging="360"/>
      </w:pPr>
    </w:lvl>
    <w:lvl w:ilvl="7" w:tplc="040C0019" w:tentative="1">
      <w:start w:val="1"/>
      <w:numFmt w:val="lowerLetter"/>
      <w:lvlText w:val="%8."/>
      <w:lvlJc w:val="left"/>
      <w:pPr>
        <w:ind w:left="6718" w:hanging="360"/>
      </w:pPr>
    </w:lvl>
    <w:lvl w:ilvl="8" w:tplc="040C001B" w:tentative="1">
      <w:start w:val="1"/>
      <w:numFmt w:val="lowerRoman"/>
      <w:lvlText w:val="%9."/>
      <w:lvlJc w:val="right"/>
      <w:pPr>
        <w:ind w:left="7438" w:hanging="180"/>
      </w:pPr>
    </w:lvl>
  </w:abstractNum>
  <w:abstractNum w:abstractNumId="37" w15:restartNumberingAfterBreak="0">
    <w:nsid w:val="3E9D444F"/>
    <w:multiLevelType w:val="multilevel"/>
    <w:tmpl w:val="999448AC"/>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4C6FB4"/>
    <w:multiLevelType w:val="hybridMultilevel"/>
    <w:tmpl w:val="E4B69B7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0694BFA"/>
    <w:multiLevelType w:val="multilevel"/>
    <w:tmpl w:val="01FC772E"/>
    <w:lvl w:ilvl="0">
      <w:start w:val="3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30D06DB"/>
    <w:multiLevelType w:val="multilevel"/>
    <w:tmpl w:val="826E5114"/>
    <w:lvl w:ilvl="0">
      <w:start w:val="2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3E91226"/>
    <w:multiLevelType w:val="multilevel"/>
    <w:tmpl w:val="EE8CFDFA"/>
    <w:lvl w:ilvl="0">
      <w:start w:val="12"/>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441F14D3"/>
    <w:multiLevelType w:val="hybridMultilevel"/>
    <w:tmpl w:val="65001018"/>
    <w:lvl w:ilvl="0" w:tplc="1D28E832">
      <w:start w:val="12"/>
      <w:numFmt w:val="bullet"/>
      <w:lvlText w:val="-"/>
      <w:lvlJc w:val="left"/>
      <w:pPr>
        <w:ind w:left="928"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3" w15:restartNumberingAfterBreak="0">
    <w:nsid w:val="45131D4F"/>
    <w:multiLevelType w:val="multilevel"/>
    <w:tmpl w:val="15780148"/>
    <w:lvl w:ilvl="0">
      <w:start w:val="9"/>
      <w:numFmt w:val="decimal"/>
      <w:lvlText w:val="%1"/>
      <w:lvlJc w:val="left"/>
      <w:pPr>
        <w:ind w:left="375" w:hanging="375"/>
      </w:pPr>
      <w:rPr>
        <w:rFonts w:hint="default"/>
        <w:b/>
      </w:rPr>
    </w:lvl>
    <w:lvl w:ilvl="1">
      <w:start w:val="1"/>
      <w:numFmt w:val="decimal"/>
      <w:lvlText w:val="%1.%2"/>
      <w:lvlJc w:val="left"/>
      <w:pPr>
        <w:ind w:left="1571" w:hanging="720"/>
      </w:pPr>
      <w:rPr>
        <w:rFonts w:hint="default"/>
        <w:b w:val="0"/>
        <w:i w:val="0"/>
      </w:rPr>
    </w:lvl>
    <w:lvl w:ilvl="2">
      <w:start w:val="1"/>
      <w:numFmt w:val="decimal"/>
      <w:lvlText w:val="%1.%2.%3"/>
      <w:lvlJc w:val="left"/>
      <w:pPr>
        <w:ind w:left="2008" w:hanging="720"/>
      </w:pPr>
      <w:rPr>
        <w:rFonts w:hint="default"/>
        <w:b/>
      </w:rPr>
    </w:lvl>
    <w:lvl w:ilvl="3">
      <w:start w:val="1"/>
      <w:numFmt w:val="decimal"/>
      <w:lvlText w:val="%1.%2.%3.%4"/>
      <w:lvlJc w:val="left"/>
      <w:pPr>
        <w:ind w:left="3012" w:hanging="1080"/>
      </w:pPr>
      <w:rPr>
        <w:rFonts w:hint="default"/>
        <w:b/>
      </w:rPr>
    </w:lvl>
    <w:lvl w:ilvl="4">
      <w:start w:val="1"/>
      <w:numFmt w:val="decimal"/>
      <w:lvlText w:val="%1.%2.%3.%4.%5"/>
      <w:lvlJc w:val="left"/>
      <w:pPr>
        <w:ind w:left="4016" w:hanging="1440"/>
      </w:pPr>
      <w:rPr>
        <w:rFonts w:hint="default"/>
        <w:b/>
      </w:rPr>
    </w:lvl>
    <w:lvl w:ilvl="5">
      <w:start w:val="1"/>
      <w:numFmt w:val="decimal"/>
      <w:lvlText w:val="%1.%2.%3.%4.%5.%6"/>
      <w:lvlJc w:val="left"/>
      <w:pPr>
        <w:ind w:left="4660" w:hanging="1440"/>
      </w:pPr>
      <w:rPr>
        <w:rFonts w:hint="default"/>
        <w:b/>
      </w:rPr>
    </w:lvl>
    <w:lvl w:ilvl="6">
      <w:start w:val="1"/>
      <w:numFmt w:val="decimal"/>
      <w:lvlText w:val="%1.%2.%3.%4.%5.%6.%7"/>
      <w:lvlJc w:val="left"/>
      <w:pPr>
        <w:ind w:left="5664" w:hanging="1800"/>
      </w:pPr>
      <w:rPr>
        <w:rFonts w:hint="default"/>
        <w:b/>
      </w:rPr>
    </w:lvl>
    <w:lvl w:ilvl="7">
      <w:start w:val="1"/>
      <w:numFmt w:val="decimal"/>
      <w:lvlText w:val="%1.%2.%3.%4.%5.%6.%7.%8"/>
      <w:lvlJc w:val="left"/>
      <w:pPr>
        <w:ind w:left="6668" w:hanging="2160"/>
      </w:pPr>
      <w:rPr>
        <w:rFonts w:hint="default"/>
        <w:b/>
      </w:rPr>
    </w:lvl>
    <w:lvl w:ilvl="8">
      <w:start w:val="1"/>
      <w:numFmt w:val="decimal"/>
      <w:lvlText w:val="%1.%2.%3.%4.%5.%6.%7.%8.%9"/>
      <w:lvlJc w:val="left"/>
      <w:pPr>
        <w:ind w:left="7312" w:hanging="2160"/>
      </w:pPr>
      <w:rPr>
        <w:rFonts w:hint="default"/>
        <w:b/>
      </w:rPr>
    </w:lvl>
  </w:abstractNum>
  <w:abstractNum w:abstractNumId="44" w15:restartNumberingAfterBreak="0">
    <w:nsid w:val="47750F5C"/>
    <w:multiLevelType w:val="hybridMultilevel"/>
    <w:tmpl w:val="D1E60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15:restartNumberingAfterBreak="0">
    <w:nsid w:val="4A24100A"/>
    <w:multiLevelType w:val="hybridMultilevel"/>
    <w:tmpl w:val="FE34992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7" w15:restartNumberingAfterBreak="0">
    <w:nsid w:val="4A3F23ED"/>
    <w:multiLevelType w:val="hybridMultilevel"/>
    <w:tmpl w:val="03820D36"/>
    <w:lvl w:ilvl="0" w:tplc="11761D22">
      <w:start w:val="1"/>
      <w:numFmt w:val="decimal"/>
      <w:lvlText w:val="%1."/>
      <w:lvlJc w:val="left"/>
      <w:pPr>
        <w:ind w:left="1440" w:hanging="720"/>
      </w:pPr>
      <w:rPr>
        <w:rFonts w:ascii="Tahoma" w:eastAsia="Times New Roman" w:hAnsi="Tahoma" w:cs="Tahoma"/>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4B2646E6"/>
    <w:multiLevelType w:val="multilevel"/>
    <w:tmpl w:val="722C7D52"/>
    <w:lvl w:ilvl="0">
      <w:start w:val="11"/>
      <w:numFmt w:val="decimal"/>
      <w:lvlText w:val="%1"/>
      <w:lvlJc w:val="left"/>
      <w:pPr>
        <w:ind w:left="465" w:hanging="465"/>
      </w:pPr>
      <w:rPr>
        <w:rFonts w:hint="default"/>
      </w:rPr>
    </w:lvl>
    <w:lvl w:ilvl="1">
      <w:start w:val="1"/>
      <w:numFmt w:val="decimal"/>
      <w:lvlText w:val="%1.%2"/>
      <w:lvlJc w:val="left"/>
      <w:pPr>
        <w:ind w:left="1600" w:hanging="465"/>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830" w:hanging="1080"/>
      </w:pPr>
      <w:rPr>
        <w:rFonts w:hint="default"/>
      </w:rPr>
    </w:lvl>
    <w:lvl w:ilvl="4">
      <w:start w:val="1"/>
      <w:numFmt w:val="decimal"/>
      <w:lvlText w:val="%1.%2.%3.%4.%5"/>
      <w:lvlJc w:val="left"/>
      <w:pPr>
        <w:ind w:left="6080" w:hanging="1080"/>
      </w:pPr>
      <w:rPr>
        <w:rFonts w:hint="default"/>
      </w:rPr>
    </w:lvl>
    <w:lvl w:ilvl="5">
      <w:start w:val="1"/>
      <w:numFmt w:val="decimal"/>
      <w:lvlText w:val="%1.%2.%3.%4.%5.%6"/>
      <w:lvlJc w:val="left"/>
      <w:pPr>
        <w:ind w:left="7690" w:hanging="1440"/>
      </w:pPr>
      <w:rPr>
        <w:rFonts w:hint="default"/>
      </w:rPr>
    </w:lvl>
    <w:lvl w:ilvl="6">
      <w:start w:val="1"/>
      <w:numFmt w:val="decimal"/>
      <w:lvlText w:val="%1.%2.%3.%4.%5.%6.%7"/>
      <w:lvlJc w:val="left"/>
      <w:pPr>
        <w:ind w:left="8940" w:hanging="1440"/>
      </w:pPr>
      <w:rPr>
        <w:rFonts w:hint="default"/>
      </w:rPr>
    </w:lvl>
    <w:lvl w:ilvl="7">
      <w:start w:val="1"/>
      <w:numFmt w:val="decimal"/>
      <w:lvlText w:val="%1.%2.%3.%4.%5.%6.%7.%8"/>
      <w:lvlJc w:val="left"/>
      <w:pPr>
        <w:ind w:left="10550" w:hanging="1800"/>
      </w:pPr>
      <w:rPr>
        <w:rFonts w:hint="default"/>
      </w:rPr>
    </w:lvl>
    <w:lvl w:ilvl="8">
      <w:start w:val="1"/>
      <w:numFmt w:val="decimal"/>
      <w:lvlText w:val="%1.%2.%3.%4.%5.%6.%7.%8.%9"/>
      <w:lvlJc w:val="left"/>
      <w:pPr>
        <w:ind w:left="11800" w:hanging="1800"/>
      </w:pPr>
      <w:rPr>
        <w:rFonts w:hint="default"/>
      </w:rPr>
    </w:lvl>
  </w:abstractNum>
  <w:abstractNum w:abstractNumId="49" w15:restartNumberingAfterBreak="0">
    <w:nsid w:val="4E236C5A"/>
    <w:multiLevelType w:val="multilevel"/>
    <w:tmpl w:val="EDF0C112"/>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0" w15:restartNumberingAfterBreak="0">
    <w:nsid w:val="5209618E"/>
    <w:multiLevelType w:val="hybridMultilevel"/>
    <w:tmpl w:val="8572F9B6"/>
    <w:lvl w:ilvl="0" w:tplc="F4E20F0C">
      <w:start w:val="1"/>
      <w:numFmt w:val="lowerRoman"/>
      <w:lvlText w:val="%1)"/>
      <w:lvlJc w:val="left"/>
      <w:pPr>
        <w:ind w:left="1281" w:hanging="720"/>
      </w:pPr>
      <w:rPr>
        <w:rFonts w:hint="default"/>
      </w:rPr>
    </w:lvl>
    <w:lvl w:ilvl="1" w:tplc="040C0019" w:tentative="1">
      <w:start w:val="1"/>
      <w:numFmt w:val="lowerLetter"/>
      <w:lvlText w:val="%2."/>
      <w:lvlJc w:val="left"/>
      <w:pPr>
        <w:ind w:left="1641" w:hanging="360"/>
      </w:pPr>
    </w:lvl>
    <w:lvl w:ilvl="2" w:tplc="040C001B" w:tentative="1">
      <w:start w:val="1"/>
      <w:numFmt w:val="lowerRoman"/>
      <w:lvlText w:val="%3."/>
      <w:lvlJc w:val="right"/>
      <w:pPr>
        <w:ind w:left="2361" w:hanging="180"/>
      </w:pPr>
    </w:lvl>
    <w:lvl w:ilvl="3" w:tplc="040C000F" w:tentative="1">
      <w:start w:val="1"/>
      <w:numFmt w:val="decimal"/>
      <w:lvlText w:val="%4."/>
      <w:lvlJc w:val="left"/>
      <w:pPr>
        <w:ind w:left="3081" w:hanging="360"/>
      </w:pPr>
    </w:lvl>
    <w:lvl w:ilvl="4" w:tplc="040C0019" w:tentative="1">
      <w:start w:val="1"/>
      <w:numFmt w:val="lowerLetter"/>
      <w:lvlText w:val="%5."/>
      <w:lvlJc w:val="left"/>
      <w:pPr>
        <w:ind w:left="3801" w:hanging="360"/>
      </w:pPr>
    </w:lvl>
    <w:lvl w:ilvl="5" w:tplc="040C001B" w:tentative="1">
      <w:start w:val="1"/>
      <w:numFmt w:val="lowerRoman"/>
      <w:lvlText w:val="%6."/>
      <w:lvlJc w:val="right"/>
      <w:pPr>
        <w:ind w:left="4521" w:hanging="180"/>
      </w:pPr>
    </w:lvl>
    <w:lvl w:ilvl="6" w:tplc="040C000F" w:tentative="1">
      <w:start w:val="1"/>
      <w:numFmt w:val="decimal"/>
      <w:lvlText w:val="%7."/>
      <w:lvlJc w:val="left"/>
      <w:pPr>
        <w:ind w:left="5241" w:hanging="360"/>
      </w:pPr>
    </w:lvl>
    <w:lvl w:ilvl="7" w:tplc="040C0019" w:tentative="1">
      <w:start w:val="1"/>
      <w:numFmt w:val="lowerLetter"/>
      <w:lvlText w:val="%8."/>
      <w:lvlJc w:val="left"/>
      <w:pPr>
        <w:ind w:left="5961" w:hanging="360"/>
      </w:pPr>
    </w:lvl>
    <w:lvl w:ilvl="8" w:tplc="040C001B" w:tentative="1">
      <w:start w:val="1"/>
      <w:numFmt w:val="lowerRoman"/>
      <w:lvlText w:val="%9."/>
      <w:lvlJc w:val="right"/>
      <w:pPr>
        <w:ind w:left="6681" w:hanging="180"/>
      </w:pPr>
    </w:lvl>
  </w:abstractNum>
  <w:abstractNum w:abstractNumId="51" w15:restartNumberingAfterBreak="0">
    <w:nsid w:val="53913127"/>
    <w:multiLevelType w:val="hybridMultilevel"/>
    <w:tmpl w:val="E0AA57D2"/>
    <w:lvl w:ilvl="0" w:tplc="33FE012A">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E7C0D54"/>
    <w:multiLevelType w:val="hybridMultilevel"/>
    <w:tmpl w:val="4962C56E"/>
    <w:lvl w:ilvl="0" w:tplc="8BB05F30">
      <w:start w:val="1"/>
      <w:numFmt w:val="lowerLetter"/>
      <w:lvlText w:val="%1."/>
      <w:lvlJc w:val="left"/>
      <w:pPr>
        <w:ind w:left="1448" w:hanging="360"/>
      </w:pPr>
      <w:rPr>
        <w:rFonts w:hint="default"/>
      </w:rPr>
    </w:lvl>
    <w:lvl w:ilvl="1" w:tplc="040C0019" w:tentative="1">
      <w:start w:val="1"/>
      <w:numFmt w:val="lowerLetter"/>
      <w:lvlText w:val="%2."/>
      <w:lvlJc w:val="left"/>
      <w:pPr>
        <w:ind w:left="2168" w:hanging="360"/>
      </w:pPr>
    </w:lvl>
    <w:lvl w:ilvl="2" w:tplc="040C001B" w:tentative="1">
      <w:start w:val="1"/>
      <w:numFmt w:val="lowerRoman"/>
      <w:lvlText w:val="%3."/>
      <w:lvlJc w:val="right"/>
      <w:pPr>
        <w:ind w:left="2888" w:hanging="180"/>
      </w:pPr>
    </w:lvl>
    <w:lvl w:ilvl="3" w:tplc="040C000F" w:tentative="1">
      <w:start w:val="1"/>
      <w:numFmt w:val="decimal"/>
      <w:lvlText w:val="%4."/>
      <w:lvlJc w:val="left"/>
      <w:pPr>
        <w:ind w:left="3608" w:hanging="360"/>
      </w:pPr>
    </w:lvl>
    <w:lvl w:ilvl="4" w:tplc="040C0019" w:tentative="1">
      <w:start w:val="1"/>
      <w:numFmt w:val="lowerLetter"/>
      <w:lvlText w:val="%5."/>
      <w:lvlJc w:val="left"/>
      <w:pPr>
        <w:ind w:left="4328" w:hanging="360"/>
      </w:pPr>
    </w:lvl>
    <w:lvl w:ilvl="5" w:tplc="040C001B" w:tentative="1">
      <w:start w:val="1"/>
      <w:numFmt w:val="lowerRoman"/>
      <w:lvlText w:val="%6."/>
      <w:lvlJc w:val="right"/>
      <w:pPr>
        <w:ind w:left="5048" w:hanging="180"/>
      </w:pPr>
    </w:lvl>
    <w:lvl w:ilvl="6" w:tplc="040C000F" w:tentative="1">
      <w:start w:val="1"/>
      <w:numFmt w:val="decimal"/>
      <w:lvlText w:val="%7."/>
      <w:lvlJc w:val="left"/>
      <w:pPr>
        <w:ind w:left="5768" w:hanging="360"/>
      </w:pPr>
    </w:lvl>
    <w:lvl w:ilvl="7" w:tplc="040C0019" w:tentative="1">
      <w:start w:val="1"/>
      <w:numFmt w:val="lowerLetter"/>
      <w:lvlText w:val="%8."/>
      <w:lvlJc w:val="left"/>
      <w:pPr>
        <w:ind w:left="6488" w:hanging="360"/>
      </w:pPr>
    </w:lvl>
    <w:lvl w:ilvl="8" w:tplc="040C001B" w:tentative="1">
      <w:start w:val="1"/>
      <w:numFmt w:val="lowerRoman"/>
      <w:lvlText w:val="%9."/>
      <w:lvlJc w:val="right"/>
      <w:pPr>
        <w:ind w:left="7208" w:hanging="180"/>
      </w:pPr>
    </w:lvl>
  </w:abstractNum>
  <w:abstractNum w:abstractNumId="53" w15:restartNumberingAfterBreak="0">
    <w:nsid w:val="5E9017A2"/>
    <w:multiLevelType w:val="hybridMultilevel"/>
    <w:tmpl w:val="D858668E"/>
    <w:lvl w:ilvl="0" w:tplc="C6705872">
      <w:start w:val="1"/>
      <w:numFmt w:val="lowerLetter"/>
      <w:lvlText w:val="%1."/>
      <w:lvlJc w:val="left"/>
      <w:pPr>
        <w:tabs>
          <w:tab w:val="num" w:pos="1623"/>
        </w:tabs>
        <w:ind w:left="1623" w:hanging="360"/>
      </w:pPr>
      <w:rPr>
        <w:rFonts w:ascii="Arial" w:eastAsia="Times New Roman" w:hAnsi="Arial" w:cs="Arial"/>
      </w:rPr>
    </w:lvl>
    <w:lvl w:ilvl="1" w:tplc="040C0003" w:tentative="1">
      <w:start w:val="1"/>
      <w:numFmt w:val="bullet"/>
      <w:lvlText w:val="o"/>
      <w:lvlJc w:val="left"/>
      <w:pPr>
        <w:tabs>
          <w:tab w:val="num" w:pos="2338"/>
        </w:tabs>
        <w:ind w:left="2338" w:hanging="360"/>
      </w:pPr>
      <w:rPr>
        <w:rFonts w:ascii="Courier New" w:hAnsi="Courier New" w:cs="Courier New" w:hint="default"/>
      </w:rPr>
    </w:lvl>
    <w:lvl w:ilvl="2" w:tplc="040C0005" w:tentative="1">
      <w:start w:val="1"/>
      <w:numFmt w:val="bullet"/>
      <w:lvlText w:val=""/>
      <w:lvlJc w:val="left"/>
      <w:pPr>
        <w:tabs>
          <w:tab w:val="num" w:pos="3058"/>
        </w:tabs>
        <w:ind w:left="3058" w:hanging="360"/>
      </w:pPr>
      <w:rPr>
        <w:rFonts w:ascii="Wingdings" w:hAnsi="Wingdings" w:hint="default"/>
      </w:rPr>
    </w:lvl>
    <w:lvl w:ilvl="3" w:tplc="040C0001" w:tentative="1">
      <w:start w:val="1"/>
      <w:numFmt w:val="bullet"/>
      <w:lvlText w:val=""/>
      <w:lvlJc w:val="left"/>
      <w:pPr>
        <w:tabs>
          <w:tab w:val="num" w:pos="3778"/>
        </w:tabs>
        <w:ind w:left="3778" w:hanging="360"/>
      </w:pPr>
      <w:rPr>
        <w:rFonts w:ascii="Symbol" w:hAnsi="Symbol" w:hint="default"/>
      </w:rPr>
    </w:lvl>
    <w:lvl w:ilvl="4" w:tplc="040C0003" w:tentative="1">
      <w:start w:val="1"/>
      <w:numFmt w:val="bullet"/>
      <w:lvlText w:val="o"/>
      <w:lvlJc w:val="left"/>
      <w:pPr>
        <w:tabs>
          <w:tab w:val="num" w:pos="4498"/>
        </w:tabs>
        <w:ind w:left="4498" w:hanging="360"/>
      </w:pPr>
      <w:rPr>
        <w:rFonts w:ascii="Courier New" w:hAnsi="Courier New" w:cs="Courier New" w:hint="default"/>
      </w:rPr>
    </w:lvl>
    <w:lvl w:ilvl="5" w:tplc="040C0005" w:tentative="1">
      <w:start w:val="1"/>
      <w:numFmt w:val="bullet"/>
      <w:lvlText w:val=""/>
      <w:lvlJc w:val="left"/>
      <w:pPr>
        <w:tabs>
          <w:tab w:val="num" w:pos="5218"/>
        </w:tabs>
        <w:ind w:left="5218" w:hanging="360"/>
      </w:pPr>
      <w:rPr>
        <w:rFonts w:ascii="Wingdings" w:hAnsi="Wingdings" w:hint="default"/>
      </w:rPr>
    </w:lvl>
    <w:lvl w:ilvl="6" w:tplc="040C0001" w:tentative="1">
      <w:start w:val="1"/>
      <w:numFmt w:val="bullet"/>
      <w:lvlText w:val=""/>
      <w:lvlJc w:val="left"/>
      <w:pPr>
        <w:tabs>
          <w:tab w:val="num" w:pos="5938"/>
        </w:tabs>
        <w:ind w:left="5938" w:hanging="360"/>
      </w:pPr>
      <w:rPr>
        <w:rFonts w:ascii="Symbol" w:hAnsi="Symbol" w:hint="default"/>
      </w:rPr>
    </w:lvl>
    <w:lvl w:ilvl="7" w:tplc="040C0003" w:tentative="1">
      <w:start w:val="1"/>
      <w:numFmt w:val="bullet"/>
      <w:lvlText w:val="o"/>
      <w:lvlJc w:val="left"/>
      <w:pPr>
        <w:tabs>
          <w:tab w:val="num" w:pos="6658"/>
        </w:tabs>
        <w:ind w:left="6658" w:hanging="360"/>
      </w:pPr>
      <w:rPr>
        <w:rFonts w:ascii="Courier New" w:hAnsi="Courier New" w:cs="Courier New" w:hint="default"/>
      </w:rPr>
    </w:lvl>
    <w:lvl w:ilvl="8" w:tplc="040C0005" w:tentative="1">
      <w:start w:val="1"/>
      <w:numFmt w:val="bullet"/>
      <w:lvlText w:val=""/>
      <w:lvlJc w:val="left"/>
      <w:pPr>
        <w:tabs>
          <w:tab w:val="num" w:pos="7378"/>
        </w:tabs>
        <w:ind w:left="7378" w:hanging="360"/>
      </w:pPr>
      <w:rPr>
        <w:rFonts w:ascii="Wingdings" w:hAnsi="Wingdings" w:hint="default"/>
      </w:rPr>
    </w:lvl>
  </w:abstractNum>
  <w:abstractNum w:abstractNumId="54"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5"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6" w15:restartNumberingAfterBreak="0">
    <w:nsid w:val="67AA214F"/>
    <w:multiLevelType w:val="hybridMultilevel"/>
    <w:tmpl w:val="CAD02286"/>
    <w:lvl w:ilvl="0" w:tplc="7F0A11E4">
      <w:start w:val="1"/>
      <w:numFmt w:val="lowerRoman"/>
      <w:lvlText w:val="%1)"/>
      <w:lvlJc w:val="left"/>
      <w:pPr>
        <w:ind w:left="1620" w:hanging="72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57" w15:restartNumberingAfterBreak="0">
    <w:nsid w:val="68AE3A37"/>
    <w:multiLevelType w:val="hybridMultilevel"/>
    <w:tmpl w:val="1E7285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99545ED"/>
    <w:multiLevelType w:val="hybridMultilevel"/>
    <w:tmpl w:val="93B27DBE"/>
    <w:lvl w:ilvl="0" w:tplc="2F008E1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9" w15:restartNumberingAfterBreak="0">
    <w:nsid w:val="6CC16DE8"/>
    <w:multiLevelType w:val="hybridMultilevel"/>
    <w:tmpl w:val="F97E17D8"/>
    <w:lvl w:ilvl="0" w:tplc="040C0001">
      <w:start w:val="1"/>
      <w:numFmt w:val="bullet"/>
      <w:lvlText w:val=""/>
      <w:lvlJc w:val="left"/>
      <w:pPr>
        <w:ind w:left="2215" w:hanging="360"/>
      </w:pPr>
      <w:rPr>
        <w:rFonts w:ascii="Symbol" w:hAnsi="Symbol"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abstractNum w:abstractNumId="60" w15:restartNumberingAfterBreak="0">
    <w:nsid w:val="6D714789"/>
    <w:multiLevelType w:val="multilevel"/>
    <w:tmpl w:val="0FEC299E"/>
    <w:lvl w:ilvl="0">
      <w:start w:val="14"/>
      <w:numFmt w:val="decimal"/>
      <w:lvlText w:val="%1"/>
      <w:lvlJc w:val="left"/>
      <w:pPr>
        <w:ind w:left="465" w:hanging="465"/>
      </w:pPr>
      <w:rPr>
        <w:rFonts w:hint="default"/>
      </w:rPr>
    </w:lvl>
    <w:lvl w:ilvl="1">
      <w:start w:val="1"/>
      <w:numFmt w:val="decimal"/>
      <w:lvlText w:val="%1.%2"/>
      <w:lvlJc w:val="left"/>
      <w:pPr>
        <w:ind w:left="1710" w:hanging="465"/>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1760" w:hanging="1800"/>
      </w:pPr>
      <w:rPr>
        <w:rFonts w:hint="default"/>
      </w:rPr>
    </w:lvl>
  </w:abstractNum>
  <w:abstractNum w:abstractNumId="61"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62" w15:restartNumberingAfterBreak="0">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3" w15:restartNumberingAfterBreak="0">
    <w:nsid w:val="7014079E"/>
    <w:multiLevelType w:val="hybridMultilevel"/>
    <w:tmpl w:val="79064DDA"/>
    <w:lvl w:ilvl="0" w:tplc="B296958E">
      <w:start w:val="1"/>
      <w:numFmt w:val="none"/>
      <w:lvlText w:val="(a)"/>
      <w:lvlJc w:val="left"/>
      <w:pPr>
        <w:tabs>
          <w:tab w:val="num" w:pos="928"/>
        </w:tabs>
        <w:ind w:left="92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531"/>
        </w:tabs>
        <w:ind w:left="1531"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FDC62506">
      <w:start w:val="1"/>
      <w:numFmt w:val="decimal"/>
      <w:lvlText w:val="%5."/>
      <w:lvlJc w:val="left"/>
      <w:pPr>
        <w:ind w:left="2791" w:hanging="360"/>
      </w:pPr>
      <w:rPr>
        <w:rFonts w:ascii="Tahoma" w:eastAsia="Times New Roman" w:hAnsi="Tahoma" w:cs="Tahoma"/>
      </w:rPr>
    </w:lvl>
    <w:lvl w:ilvl="5" w:tplc="040C001B">
      <w:start w:val="1"/>
      <w:numFmt w:val="lowerRoman"/>
      <w:lvlText w:val="%6."/>
      <w:lvlJc w:val="right"/>
      <w:pPr>
        <w:tabs>
          <w:tab w:val="num" w:pos="3511"/>
        </w:tabs>
        <w:ind w:left="3511" w:hanging="180"/>
      </w:pPr>
    </w:lvl>
    <w:lvl w:ilvl="6" w:tplc="040C000F" w:tentative="1">
      <w:start w:val="1"/>
      <w:numFmt w:val="decimal"/>
      <w:lvlText w:val="%7."/>
      <w:lvlJc w:val="left"/>
      <w:pPr>
        <w:tabs>
          <w:tab w:val="num" w:pos="4231"/>
        </w:tabs>
        <w:ind w:left="4231" w:hanging="360"/>
      </w:pPr>
    </w:lvl>
    <w:lvl w:ilvl="7" w:tplc="040C0019" w:tentative="1">
      <w:start w:val="1"/>
      <w:numFmt w:val="lowerLetter"/>
      <w:lvlText w:val="%8."/>
      <w:lvlJc w:val="left"/>
      <w:pPr>
        <w:tabs>
          <w:tab w:val="num" w:pos="4951"/>
        </w:tabs>
        <w:ind w:left="4951" w:hanging="360"/>
      </w:pPr>
    </w:lvl>
    <w:lvl w:ilvl="8" w:tplc="040C001B" w:tentative="1">
      <w:start w:val="1"/>
      <w:numFmt w:val="lowerRoman"/>
      <w:lvlText w:val="%9."/>
      <w:lvlJc w:val="right"/>
      <w:pPr>
        <w:tabs>
          <w:tab w:val="num" w:pos="5671"/>
        </w:tabs>
        <w:ind w:left="5671" w:hanging="180"/>
      </w:pPr>
    </w:lvl>
  </w:abstractNum>
  <w:abstractNum w:abstractNumId="64" w15:restartNumberingAfterBreak="0">
    <w:nsid w:val="710350F8"/>
    <w:multiLevelType w:val="hybridMultilevel"/>
    <w:tmpl w:val="DF3A6D1A"/>
    <w:lvl w:ilvl="0" w:tplc="040C001B">
      <w:start w:val="1"/>
      <w:numFmt w:val="lowerRoman"/>
      <w:lvlText w:val="%1."/>
      <w:lvlJc w:val="right"/>
      <w:pPr>
        <w:ind w:left="1770" w:hanging="360"/>
      </w:p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65"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27F46D5"/>
    <w:multiLevelType w:val="multilevel"/>
    <w:tmpl w:val="2E46B936"/>
    <w:lvl w:ilvl="0">
      <w:start w:val="31"/>
      <w:numFmt w:val="decimal"/>
      <w:lvlText w:val="%1"/>
      <w:lvlJc w:val="left"/>
      <w:pPr>
        <w:ind w:left="465" w:hanging="465"/>
      </w:pPr>
      <w:rPr>
        <w:rFonts w:hint="default"/>
        <w:i w:val="0"/>
        <w:sz w:val="24"/>
      </w:rPr>
    </w:lvl>
    <w:lvl w:ilvl="1">
      <w:start w:val="1"/>
      <w:numFmt w:val="decimal"/>
      <w:lvlText w:val="%1.%2"/>
      <w:lvlJc w:val="left"/>
      <w:pPr>
        <w:ind w:left="1185" w:hanging="465"/>
      </w:pPr>
      <w:rPr>
        <w:rFonts w:hint="default"/>
        <w:i w:val="0"/>
        <w:sz w:val="24"/>
      </w:rPr>
    </w:lvl>
    <w:lvl w:ilvl="2">
      <w:start w:val="1"/>
      <w:numFmt w:val="decimal"/>
      <w:lvlText w:val="%1.%2.%3"/>
      <w:lvlJc w:val="left"/>
      <w:pPr>
        <w:ind w:left="2160" w:hanging="720"/>
      </w:pPr>
      <w:rPr>
        <w:rFonts w:hint="default"/>
        <w:i w:val="0"/>
        <w:sz w:val="24"/>
      </w:rPr>
    </w:lvl>
    <w:lvl w:ilvl="3">
      <w:start w:val="1"/>
      <w:numFmt w:val="decimal"/>
      <w:lvlText w:val="%1.%2.%3.%4"/>
      <w:lvlJc w:val="left"/>
      <w:pPr>
        <w:ind w:left="2880" w:hanging="720"/>
      </w:pPr>
      <w:rPr>
        <w:rFonts w:hint="default"/>
        <w:i w:val="0"/>
        <w:sz w:val="24"/>
      </w:rPr>
    </w:lvl>
    <w:lvl w:ilvl="4">
      <w:start w:val="1"/>
      <w:numFmt w:val="decimal"/>
      <w:lvlText w:val="%1.%2.%3.%4.%5"/>
      <w:lvlJc w:val="left"/>
      <w:pPr>
        <w:ind w:left="3960" w:hanging="1080"/>
      </w:pPr>
      <w:rPr>
        <w:rFonts w:hint="default"/>
        <w:i w:val="0"/>
        <w:sz w:val="24"/>
      </w:rPr>
    </w:lvl>
    <w:lvl w:ilvl="5">
      <w:start w:val="1"/>
      <w:numFmt w:val="decimal"/>
      <w:lvlText w:val="%1.%2.%3.%4.%5.%6"/>
      <w:lvlJc w:val="left"/>
      <w:pPr>
        <w:ind w:left="4680" w:hanging="1080"/>
      </w:pPr>
      <w:rPr>
        <w:rFonts w:hint="default"/>
        <w:i w:val="0"/>
        <w:sz w:val="24"/>
      </w:rPr>
    </w:lvl>
    <w:lvl w:ilvl="6">
      <w:start w:val="1"/>
      <w:numFmt w:val="decimal"/>
      <w:lvlText w:val="%1.%2.%3.%4.%5.%6.%7"/>
      <w:lvlJc w:val="left"/>
      <w:pPr>
        <w:ind w:left="5760" w:hanging="1440"/>
      </w:pPr>
      <w:rPr>
        <w:rFonts w:hint="default"/>
        <w:i w:val="0"/>
        <w:sz w:val="24"/>
      </w:rPr>
    </w:lvl>
    <w:lvl w:ilvl="7">
      <w:start w:val="1"/>
      <w:numFmt w:val="decimal"/>
      <w:lvlText w:val="%1.%2.%3.%4.%5.%6.%7.%8"/>
      <w:lvlJc w:val="left"/>
      <w:pPr>
        <w:ind w:left="6480" w:hanging="1440"/>
      </w:pPr>
      <w:rPr>
        <w:rFonts w:hint="default"/>
        <w:i w:val="0"/>
        <w:sz w:val="24"/>
      </w:rPr>
    </w:lvl>
    <w:lvl w:ilvl="8">
      <w:start w:val="1"/>
      <w:numFmt w:val="decimal"/>
      <w:lvlText w:val="%1.%2.%3.%4.%5.%6.%7.%8.%9"/>
      <w:lvlJc w:val="left"/>
      <w:pPr>
        <w:ind w:left="7560" w:hanging="1800"/>
      </w:pPr>
      <w:rPr>
        <w:rFonts w:hint="default"/>
        <w:i w:val="0"/>
        <w:sz w:val="24"/>
      </w:rPr>
    </w:lvl>
  </w:abstractNum>
  <w:abstractNum w:abstractNumId="67" w15:restartNumberingAfterBreak="0">
    <w:nsid w:val="74675A51"/>
    <w:multiLevelType w:val="hybridMultilevel"/>
    <w:tmpl w:val="4B4C1F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6B136DC"/>
    <w:multiLevelType w:val="hybridMultilevel"/>
    <w:tmpl w:val="085279E8"/>
    <w:lvl w:ilvl="0" w:tplc="3FCE0DB0">
      <w:start w:val="1"/>
      <w:numFmt w:val="lowerRoman"/>
      <w:lvlText w:val="%1)"/>
      <w:lvlJc w:val="left"/>
      <w:pPr>
        <w:ind w:left="2265" w:hanging="360"/>
      </w:pPr>
      <w:rPr>
        <w:rFonts w:ascii="Arial" w:eastAsia="Times New Roman" w:hAnsi="Arial" w:cs="Arial"/>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69" w15:restartNumberingAfterBreak="0">
    <w:nsid w:val="79550080"/>
    <w:multiLevelType w:val="multilevel"/>
    <w:tmpl w:val="D64EF20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DD63E04"/>
    <w:multiLevelType w:val="multilevel"/>
    <w:tmpl w:val="C548DCB4"/>
    <w:lvl w:ilvl="0">
      <w:start w:val="3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EC800AF"/>
    <w:multiLevelType w:val="hybridMultilevel"/>
    <w:tmpl w:val="1D10467A"/>
    <w:lvl w:ilvl="0" w:tplc="D834C340">
      <w:start w:val="1"/>
      <w:numFmt w:val="lowerLetter"/>
      <w:lvlText w:val="%1)"/>
      <w:lvlJc w:val="left"/>
      <w:pPr>
        <w:ind w:left="1148" w:hanging="360"/>
      </w:pPr>
      <w:rPr>
        <w:rFonts w:hint="default"/>
      </w:rPr>
    </w:lvl>
    <w:lvl w:ilvl="1" w:tplc="040C0019" w:tentative="1">
      <w:start w:val="1"/>
      <w:numFmt w:val="lowerLetter"/>
      <w:lvlText w:val="%2."/>
      <w:lvlJc w:val="left"/>
      <w:pPr>
        <w:ind w:left="1868" w:hanging="360"/>
      </w:pPr>
    </w:lvl>
    <w:lvl w:ilvl="2" w:tplc="040C001B" w:tentative="1">
      <w:start w:val="1"/>
      <w:numFmt w:val="lowerRoman"/>
      <w:lvlText w:val="%3."/>
      <w:lvlJc w:val="right"/>
      <w:pPr>
        <w:ind w:left="2588" w:hanging="180"/>
      </w:pPr>
    </w:lvl>
    <w:lvl w:ilvl="3" w:tplc="040C000F" w:tentative="1">
      <w:start w:val="1"/>
      <w:numFmt w:val="decimal"/>
      <w:lvlText w:val="%4."/>
      <w:lvlJc w:val="left"/>
      <w:pPr>
        <w:ind w:left="3308" w:hanging="360"/>
      </w:pPr>
    </w:lvl>
    <w:lvl w:ilvl="4" w:tplc="040C0019" w:tentative="1">
      <w:start w:val="1"/>
      <w:numFmt w:val="lowerLetter"/>
      <w:lvlText w:val="%5."/>
      <w:lvlJc w:val="left"/>
      <w:pPr>
        <w:ind w:left="4028" w:hanging="360"/>
      </w:pPr>
    </w:lvl>
    <w:lvl w:ilvl="5" w:tplc="040C001B" w:tentative="1">
      <w:start w:val="1"/>
      <w:numFmt w:val="lowerRoman"/>
      <w:lvlText w:val="%6."/>
      <w:lvlJc w:val="right"/>
      <w:pPr>
        <w:ind w:left="4748" w:hanging="180"/>
      </w:pPr>
    </w:lvl>
    <w:lvl w:ilvl="6" w:tplc="040C000F" w:tentative="1">
      <w:start w:val="1"/>
      <w:numFmt w:val="decimal"/>
      <w:lvlText w:val="%7."/>
      <w:lvlJc w:val="left"/>
      <w:pPr>
        <w:ind w:left="5468" w:hanging="360"/>
      </w:pPr>
    </w:lvl>
    <w:lvl w:ilvl="7" w:tplc="040C0019" w:tentative="1">
      <w:start w:val="1"/>
      <w:numFmt w:val="lowerLetter"/>
      <w:lvlText w:val="%8."/>
      <w:lvlJc w:val="left"/>
      <w:pPr>
        <w:ind w:left="6188" w:hanging="360"/>
      </w:pPr>
    </w:lvl>
    <w:lvl w:ilvl="8" w:tplc="040C001B" w:tentative="1">
      <w:start w:val="1"/>
      <w:numFmt w:val="lowerRoman"/>
      <w:lvlText w:val="%9."/>
      <w:lvlJc w:val="right"/>
      <w:pPr>
        <w:ind w:left="6908" w:hanging="180"/>
      </w:pPr>
    </w:lvl>
  </w:abstractNum>
  <w:abstractNum w:abstractNumId="72"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2142070759">
    <w:abstractNumId w:val="49"/>
  </w:num>
  <w:num w:numId="2" w16cid:durableId="1189098326">
    <w:abstractNumId w:val="55"/>
  </w:num>
  <w:num w:numId="3" w16cid:durableId="1993366013">
    <w:abstractNumId w:val="15"/>
  </w:num>
  <w:num w:numId="4" w16cid:durableId="634409598">
    <w:abstractNumId w:val="34"/>
  </w:num>
  <w:num w:numId="5" w16cid:durableId="207106779">
    <w:abstractNumId w:val="63"/>
  </w:num>
  <w:num w:numId="6" w16cid:durableId="408583222">
    <w:abstractNumId w:val="30"/>
  </w:num>
  <w:num w:numId="7" w16cid:durableId="2092503555">
    <w:abstractNumId w:val="53"/>
  </w:num>
  <w:num w:numId="8" w16cid:durableId="809909448">
    <w:abstractNumId w:val="54"/>
  </w:num>
  <w:num w:numId="9" w16cid:durableId="161704576">
    <w:abstractNumId w:val="26"/>
  </w:num>
  <w:num w:numId="10" w16cid:durableId="583417761">
    <w:abstractNumId w:val="3"/>
  </w:num>
  <w:num w:numId="11" w16cid:durableId="1742025660">
    <w:abstractNumId w:val="42"/>
  </w:num>
  <w:num w:numId="12" w16cid:durableId="282343256">
    <w:abstractNumId w:val="17"/>
  </w:num>
  <w:num w:numId="13" w16cid:durableId="1021515227">
    <w:abstractNumId w:val="10"/>
  </w:num>
  <w:num w:numId="14" w16cid:durableId="601643158">
    <w:abstractNumId w:val="32"/>
  </w:num>
  <w:num w:numId="15" w16cid:durableId="1640375187">
    <w:abstractNumId w:val="25"/>
  </w:num>
  <w:num w:numId="16" w16cid:durableId="344132576">
    <w:abstractNumId w:val="6"/>
  </w:num>
  <w:num w:numId="17" w16cid:durableId="1841919121">
    <w:abstractNumId w:val="61"/>
  </w:num>
  <w:num w:numId="18" w16cid:durableId="97995746">
    <w:abstractNumId w:val="4"/>
  </w:num>
  <w:num w:numId="19" w16cid:durableId="356203439">
    <w:abstractNumId w:val="2"/>
  </w:num>
  <w:num w:numId="20" w16cid:durableId="2108499526">
    <w:abstractNumId w:val="12"/>
  </w:num>
  <w:num w:numId="21" w16cid:durableId="597370901">
    <w:abstractNumId w:val="16"/>
  </w:num>
  <w:num w:numId="22" w16cid:durableId="1664821939">
    <w:abstractNumId w:val="5"/>
  </w:num>
  <w:num w:numId="23" w16cid:durableId="1168442522">
    <w:abstractNumId w:val="9"/>
  </w:num>
  <w:num w:numId="24" w16cid:durableId="739333457">
    <w:abstractNumId w:val="68"/>
  </w:num>
  <w:num w:numId="25" w16cid:durableId="150145001">
    <w:abstractNumId w:val="47"/>
  </w:num>
  <w:num w:numId="26" w16cid:durableId="2089040438">
    <w:abstractNumId w:val="27"/>
  </w:num>
  <w:num w:numId="27" w16cid:durableId="1991202535">
    <w:abstractNumId w:val="51"/>
  </w:num>
  <w:num w:numId="28" w16cid:durableId="1283263777">
    <w:abstractNumId w:val="50"/>
  </w:num>
  <w:num w:numId="29" w16cid:durableId="1147087744">
    <w:abstractNumId w:val="56"/>
  </w:num>
  <w:num w:numId="30" w16cid:durableId="1725980737">
    <w:abstractNumId w:val="52"/>
  </w:num>
  <w:num w:numId="31" w16cid:durableId="921790262">
    <w:abstractNumId w:val="28"/>
  </w:num>
  <w:num w:numId="32" w16cid:durableId="327754973">
    <w:abstractNumId w:val="71"/>
  </w:num>
  <w:num w:numId="33" w16cid:durableId="76752113">
    <w:abstractNumId w:val="36"/>
  </w:num>
  <w:num w:numId="34" w16cid:durableId="2127046036">
    <w:abstractNumId w:val="7"/>
  </w:num>
  <w:num w:numId="35" w16cid:durableId="2111469926">
    <w:abstractNumId w:val="24"/>
  </w:num>
  <w:num w:numId="36" w16cid:durableId="937638995">
    <w:abstractNumId w:val="1"/>
  </w:num>
  <w:num w:numId="37" w16cid:durableId="286472215">
    <w:abstractNumId w:val="43"/>
  </w:num>
  <w:num w:numId="38" w16cid:durableId="476342984">
    <w:abstractNumId w:val="60"/>
  </w:num>
  <w:num w:numId="39" w16cid:durableId="235405724">
    <w:abstractNumId w:val="62"/>
  </w:num>
  <w:num w:numId="40" w16cid:durableId="688800654">
    <w:abstractNumId w:val="64"/>
  </w:num>
  <w:num w:numId="41" w16cid:durableId="1300724415">
    <w:abstractNumId w:val="0"/>
  </w:num>
  <w:num w:numId="42" w16cid:durableId="1880968529">
    <w:abstractNumId w:val="58"/>
  </w:num>
  <w:num w:numId="43" w16cid:durableId="1566917036">
    <w:abstractNumId w:val="57"/>
  </w:num>
  <w:num w:numId="44" w16cid:durableId="126316386">
    <w:abstractNumId w:val="21"/>
  </w:num>
  <w:num w:numId="45" w16cid:durableId="2122993435">
    <w:abstractNumId w:val="38"/>
  </w:num>
  <w:num w:numId="46" w16cid:durableId="1391344075">
    <w:abstractNumId w:val="14"/>
  </w:num>
  <w:num w:numId="47" w16cid:durableId="1529299132">
    <w:abstractNumId w:val="69"/>
  </w:num>
  <w:num w:numId="48" w16cid:durableId="2013027004">
    <w:abstractNumId w:val="22"/>
  </w:num>
  <w:num w:numId="49" w16cid:durableId="427964325">
    <w:abstractNumId w:val="59"/>
  </w:num>
  <w:num w:numId="50" w16cid:durableId="59056767">
    <w:abstractNumId w:val="33"/>
  </w:num>
  <w:num w:numId="51" w16cid:durableId="637731799">
    <w:abstractNumId w:val="48"/>
  </w:num>
  <w:num w:numId="52" w16cid:durableId="829294123">
    <w:abstractNumId w:val="41"/>
  </w:num>
  <w:num w:numId="53" w16cid:durableId="447357050">
    <w:abstractNumId w:val="19"/>
  </w:num>
  <w:num w:numId="54" w16cid:durableId="442965262">
    <w:abstractNumId w:val="44"/>
  </w:num>
  <w:num w:numId="55" w16cid:durableId="1100415327">
    <w:abstractNumId w:val="37"/>
  </w:num>
  <w:num w:numId="56" w16cid:durableId="1459298212">
    <w:abstractNumId w:val="40"/>
  </w:num>
  <w:num w:numId="57" w16cid:durableId="1469014789">
    <w:abstractNumId w:val="31"/>
  </w:num>
  <w:num w:numId="58" w16cid:durableId="199585635">
    <w:abstractNumId w:val="29"/>
  </w:num>
  <w:num w:numId="59" w16cid:durableId="2105834249">
    <w:abstractNumId w:val="23"/>
  </w:num>
  <w:num w:numId="60" w16cid:durableId="957757544">
    <w:abstractNumId w:val="11"/>
  </w:num>
  <w:num w:numId="61" w16cid:durableId="378749681">
    <w:abstractNumId w:val="18"/>
  </w:num>
  <w:num w:numId="62" w16cid:durableId="112747213">
    <w:abstractNumId w:val="66"/>
  </w:num>
  <w:num w:numId="63" w16cid:durableId="2016376861">
    <w:abstractNumId w:val="39"/>
  </w:num>
  <w:num w:numId="64" w16cid:durableId="738330654">
    <w:abstractNumId w:val="70"/>
  </w:num>
  <w:num w:numId="65" w16cid:durableId="952518228">
    <w:abstractNumId w:val="67"/>
  </w:num>
  <w:num w:numId="66" w16cid:durableId="1851020441">
    <w:abstractNumId w:val="13"/>
  </w:num>
  <w:num w:numId="67" w16cid:durableId="1505826284">
    <w:abstractNumId w:val="65"/>
  </w:num>
  <w:num w:numId="68" w16cid:durableId="1440638270">
    <w:abstractNumId w:val="45"/>
  </w:num>
  <w:num w:numId="69" w16cid:durableId="2130202285">
    <w:abstractNumId w:val="72"/>
  </w:num>
  <w:num w:numId="70" w16cid:durableId="321734607">
    <w:abstractNumId w:val="8"/>
  </w:num>
  <w:num w:numId="71" w16cid:durableId="2009482887">
    <w:abstractNumId w:val="20"/>
  </w:num>
  <w:num w:numId="72" w16cid:durableId="2117669313">
    <w:abstractNumId w:val="35"/>
  </w:num>
  <w:num w:numId="73" w16cid:durableId="1380009043">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E5"/>
    <w:rsid w:val="0002008E"/>
    <w:rsid w:val="000240AF"/>
    <w:rsid w:val="000241DC"/>
    <w:rsid w:val="0002774F"/>
    <w:rsid w:val="00030B9A"/>
    <w:rsid w:val="00061CD4"/>
    <w:rsid w:val="00081370"/>
    <w:rsid w:val="00087C69"/>
    <w:rsid w:val="00092F1F"/>
    <w:rsid w:val="00093B35"/>
    <w:rsid w:val="000A7034"/>
    <w:rsid w:val="000C6A62"/>
    <w:rsid w:val="000D6436"/>
    <w:rsid w:val="000E0AE5"/>
    <w:rsid w:val="000E37E9"/>
    <w:rsid w:val="000E66E8"/>
    <w:rsid w:val="001102D6"/>
    <w:rsid w:val="00116F95"/>
    <w:rsid w:val="001204A0"/>
    <w:rsid w:val="00120A62"/>
    <w:rsid w:val="0012558E"/>
    <w:rsid w:val="00141486"/>
    <w:rsid w:val="00144EF3"/>
    <w:rsid w:val="00170C50"/>
    <w:rsid w:val="00186A88"/>
    <w:rsid w:val="001C2991"/>
    <w:rsid w:val="001D127E"/>
    <w:rsid w:val="001E1ECC"/>
    <w:rsid w:val="001E66AB"/>
    <w:rsid w:val="001F08C7"/>
    <w:rsid w:val="001F1175"/>
    <w:rsid w:val="001F4279"/>
    <w:rsid w:val="00205484"/>
    <w:rsid w:val="00225A3B"/>
    <w:rsid w:val="00233596"/>
    <w:rsid w:val="00234638"/>
    <w:rsid w:val="00234673"/>
    <w:rsid w:val="00236A59"/>
    <w:rsid w:val="00240578"/>
    <w:rsid w:val="002438B4"/>
    <w:rsid w:val="00247377"/>
    <w:rsid w:val="00282E53"/>
    <w:rsid w:val="0028555C"/>
    <w:rsid w:val="002930F9"/>
    <w:rsid w:val="002A5330"/>
    <w:rsid w:val="002C12B0"/>
    <w:rsid w:val="002C64EC"/>
    <w:rsid w:val="002D59C5"/>
    <w:rsid w:val="002F4D61"/>
    <w:rsid w:val="002F4F3C"/>
    <w:rsid w:val="00313565"/>
    <w:rsid w:val="0033277D"/>
    <w:rsid w:val="00360AC5"/>
    <w:rsid w:val="003627D0"/>
    <w:rsid w:val="00364155"/>
    <w:rsid w:val="00397530"/>
    <w:rsid w:val="003B472E"/>
    <w:rsid w:val="003B7A58"/>
    <w:rsid w:val="003C4BC3"/>
    <w:rsid w:val="003C6B1B"/>
    <w:rsid w:val="003D01EF"/>
    <w:rsid w:val="003F12DF"/>
    <w:rsid w:val="003F2FD3"/>
    <w:rsid w:val="00413976"/>
    <w:rsid w:val="00422A9A"/>
    <w:rsid w:val="00455553"/>
    <w:rsid w:val="004669A7"/>
    <w:rsid w:val="004703E9"/>
    <w:rsid w:val="00497347"/>
    <w:rsid w:val="004A7C94"/>
    <w:rsid w:val="004C47E9"/>
    <w:rsid w:val="004D532C"/>
    <w:rsid w:val="004D7A84"/>
    <w:rsid w:val="004E4E32"/>
    <w:rsid w:val="004F75AA"/>
    <w:rsid w:val="00505CC3"/>
    <w:rsid w:val="00520198"/>
    <w:rsid w:val="0052164D"/>
    <w:rsid w:val="00534502"/>
    <w:rsid w:val="00553E62"/>
    <w:rsid w:val="005570AD"/>
    <w:rsid w:val="00570E5A"/>
    <w:rsid w:val="005770B8"/>
    <w:rsid w:val="005B0EA7"/>
    <w:rsid w:val="005B728E"/>
    <w:rsid w:val="005E1CB2"/>
    <w:rsid w:val="005E267D"/>
    <w:rsid w:val="005E651F"/>
    <w:rsid w:val="005F3CF5"/>
    <w:rsid w:val="00607217"/>
    <w:rsid w:val="0061153A"/>
    <w:rsid w:val="006213AA"/>
    <w:rsid w:val="006270E2"/>
    <w:rsid w:val="00635E2B"/>
    <w:rsid w:val="00640BAB"/>
    <w:rsid w:val="006476C0"/>
    <w:rsid w:val="006669EC"/>
    <w:rsid w:val="00670C83"/>
    <w:rsid w:val="006B0331"/>
    <w:rsid w:val="006C08DD"/>
    <w:rsid w:val="006E7629"/>
    <w:rsid w:val="007051B4"/>
    <w:rsid w:val="00732203"/>
    <w:rsid w:val="007365CE"/>
    <w:rsid w:val="00752DAD"/>
    <w:rsid w:val="00771917"/>
    <w:rsid w:val="00777189"/>
    <w:rsid w:val="007847A8"/>
    <w:rsid w:val="007A1EE0"/>
    <w:rsid w:val="007A4CFF"/>
    <w:rsid w:val="007D2269"/>
    <w:rsid w:val="007E1A3A"/>
    <w:rsid w:val="007E493E"/>
    <w:rsid w:val="007E519C"/>
    <w:rsid w:val="007E6EC7"/>
    <w:rsid w:val="00804E6A"/>
    <w:rsid w:val="008074B6"/>
    <w:rsid w:val="00807CA2"/>
    <w:rsid w:val="00811517"/>
    <w:rsid w:val="00822659"/>
    <w:rsid w:val="00841AE8"/>
    <w:rsid w:val="00846637"/>
    <w:rsid w:val="00871E14"/>
    <w:rsid w:val="0088073C"/>
    <w:rsid w:val="0088718A"/>
    <w:rsid w:val="008A3B29"/>
    <w:rsid w:val="008A7970"/>
    <w:rsid w:val="008C0270"/>
    <w:rsid w:val="008C4B40"/>
    <w:rsid w:val="008E4544"/>
    <w:rsid w:val="009021C9"/>
    <w:rsid w:val="00902ABD"/>
    <w:rsid w:val="00942694"/>
    <w:rsid w:val="00977735"/>
    <w:rsid w:val="00985DF5"/>
    <w:rsid w:val="00995CDE"/>
    <w:rsid w:val="009C2E25"/>
    <w:rsid w:val="009D79C5"/>
    <w:rsid w:val="009F3573"/>
    <w:rsid w:val="00A2432F"/>
    <w:rsid w:val="00A435AD"/>
    <w:rsid w:val="00A45294"/>
    <w:rsid w:val="00A46361"/>
    <w:rsid w:val="00A47ED5"/>
    <w:rsid w:val="00A53D6F"/>
    <w:rsid w:val="00A54250"/>
    <w:rsid w:val="00A93149"/>
    <w:rsid w:val="00A935B6"/>
    <w:rsid w:val="00AA64AA"/>
    <w:rsid w:val="00AB525A"/>
    <w:rsid w:val="00AD3A71"/>
    <w:rsid w:val="00AE0399"/>
    <w:rsid w:val="00AE40E4"/>
    <w:rsid w:val="00B6008A"/>
    <w:rsid w:val="00B81851"/>
    <w:rsid w:val="00B83E8E"/>
    <w:rsid w:val="00B853F1"/>
    <w:rsid w:val="00B918A4"/>
    <w:rsid w:val="00B973AB"/>
    <w:rsid w:val="00BA22D2"/>
    <w:rsid w:val="00BC51F1"/>
    <w:rsid w:val="00BC6DD3"/>
    <w:rsid w:val="00BE23CB"/>
    <w:rsid w:val="00BE63C5"/>
    <w:rsid w:val="00C27399"/>
    <w:rsid w:val="00C3632F"/>
    <w:rsid w:val="00C47936"/>
    <w:rsid w:val="00C82637"/>
    <w:rsid w:val="00C87CA6"/>
    <w:rsid w:val="00CA08D6"/>
    <w:rsid w:val="00CA7F91"/>
    <w:rsid w:val="00CD1CCA"/>
    <w:rsid w:val="00CE1E14"/>
    <w:rsid w:val="00D12DE8"/>
    <w:rsid w:val="00D17015"/>
    <w:rsid w:val="00D24EC5"/>
    <w:rsid w:val="00D33246"/>
    <w:rsid w:val="00D44C30"/>
    <w:rsid w:val="00D57541"/>
    <w:rsid w:val="00D7693A"/>
    <w:rsid w:val="00D9752A"/>
    <w:rsid w:val="00DA7232"/>
    <w:rsid w:val="00DD3E14"/>
    <w:rsid w:val="00DD4D40"/>
    <w:rsid w:val="00DD682F"/>
    <w:rsid w:val="00DF2330"/>
    <w:rsid w:val="00DF63C8"/>
    <w:rsid w:val="00E2400D"/>
    <w:rsid w:val="00E25E9C"/>
    <w:rsid w:val="00E262F7"/>
    <w:rsid w:val="00E37B0C"/>
    <w:rsid w:val="00E567FC"/>
    <w:rsid w:val="00E627A8"/>
    <w:rsid w:val="00E71338"/>
    <w:rsid w:val="00EA5DC2"/>
    <w:rsid w:val="00EC1181"/>
    <w:rsid w:val="00EC46D6"/>
    <w:rsid w:val="00ED4C8E"/>
    <w:rsid w:val="00EF0D56"/>
    <w:rsid w:val="00F223D0"/>
    <w:rsid w:val="00F30C38"/>
    <w:rsid w:val="00F3354B"/>
    <w:rsid w:val="00F33F0D"/>
    <w:rsid w:val="00F50FD9"/>
    <w:rsid w:val="00F67D1E"/>
    <w:rsid w:val="00F90E71"/>
    <w:rsid w:val="00F953FD"/>
    <w:rsid w:val="00F96B50"/>
    <w:rsid w:val="00FD7E60"/>
    <w:rsid w:val="00FF2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E72E2A4"/>
  <w15:docId w15:val="{9CF417E7-9138-4341-B3D0-8395AEF2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AE5"/>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D44C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A46361"/>
    <w:pPr>
      <w:keepNext/>
      <w:keepLines/>
      <w:suppressAutoHyphens/>
      <w:autoSpaceDN w:val="0"/>
      <w:spacing w:before="200"/>
      <w:textAlignment w:val="baseline"/>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44C3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0E0AE5"/>
    <w:pPr>
      <w:tabs>
        <w:tab w:val="left" w:pos="9000"/>
        <w:tab w:val="right" w:pos="9360"/>
      </w:tabs>
      <w:suppressAutoHyphens/>
      <w:jc w:val="both"/>
    </w:pPr>
    <w:rPr>
      <w:szCs w:val="20"/>
    </w:rPr>
  </w:style>
  <w:style w:type="paragraph" w:styleId="BodyText">
    <w:name w:val="Body Text"/>
    <w:basedOn w:val="Normal"/>
    <w:link w:val="BodyTextChar"/>
    <w:rsid w:val="000E0AE5"/>
    <w:rPr>
      <w:sz w:val="16"/>
    </w:rPr>
  </w:style>
  <w:style w:type="character" w:customStyle="1" w:styleId="BodyTextChar">
    <w:name w:val="Body Text Char"/>
    <w:basedOn w:val="DefaultParagraphFont"/>
    <w:link w:val="BodyText"/>
    <w:rsid w:val="000E0AE5"/>
    <w:rPr>
      <w:rFonts w:ascii="Times New Roman" w:eastAsia="Times New Roman" w:hAnsi="Times New Roman" w:cs="Times New Roman"/>
      <w:sz w:val="16"/>
      <w:szCs w:val="24"/>
      <w:lang w:val="fr-FR" w:eastAsia="fr-FR"/>
    </w:rPr>
  </w:style>
  <w:style w:type="paragraph" w:styleId="Header">
    <w:name w:val="header"/>
    <w:basedOn w:val="Normal"/>
    <w:link w:val="HeaderChar"/>
    <w:rsid w:val="000E0AE5"/>
    <w:pPr>
      <w:tabs>
        <w:tab w:val="center" w:pos="4536"/>
        <w:tab w:val="right" w:pos="9072"/>
      </w:tabs>
    </w:pPr>
  </w:style>
  <w:style w:type="character" w:customStyle="1" w:styleId="HeaderChar">
    <w:name w:val="Header Char"/>
    <w:basedOn w:val="DefaultParagraphFont"/>
    <w:link w:val="Header"/>
    <w:rsid w:val="000E0AE5"/>
    <w:rPr>
      <w:rFonts w:ascii="Times New Roman" w:eastAsia="Times New Roman" w:hAnsi="Times New Roman" w:cs="Times New Roman"/>
      <w:sz w:val="24"/>
      <w:szCs w:val="24"/>
      <w:lang w:val="fr-FR" w:eastAsia="fr-FR"/>
    </w:rPr>
  </w:style>
  <w:style w:type="paragraph" w:styleId="Footer">
    <w:name w:val="footer"/>
    <w:basedOn w:val="Normal"/>
    <w:link w:val="FooterChar"/>
    <w:rsid w:val="000E0AE5"/>
    <w:pPr>
      <w:tabs>
        <w:tab w:val="center" w:pos="4536"/>
        <w:tab w:val="right" w:pos="9072"/>
      </w:tabs>
    </w:pPr>
  </w:style>
  <w:style w:type="character" w:customStyle="1" w:styleId="FooterChar">
    <w:name w:val="Footer Char"/>
    <w:basedOn w:val="DefaultParagraphFont"/>
    <w:link w:val="Footer"/>
    <w:rsid w:val="000E0AE5"/>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rsid w:val="000E0AE5"/>
    <w:rPr>
      <w:sz w:val="20"/>
      <w:szCs w:val="20"/>
    </w:rPr>
  </w:style>
  <w:style w:type="character" w:customStyle="1" w:styleId="FootnoteTextChar">
    <w:name w:val="Footnote Text Char"/>
    <w:basedOn w:val="DefaultParagraphFont"/>
    <w:link w:val="FootnoteText"/>
    <w:semiHidden/>
    <w:rsid w:val="000E0AE5"/>
    <w:rPr>
      <w:rFonts w:ascii="Times New Roman" w:eastAsia="Times New Roman" w:hAnsi="Times New Roman" w:cs="Times New Roman"/>
      <w:sz w:val="20"/>
      <w:szCs w:val="20"/>
      <w:lang w:val="fr-FR" w:eastAsia="fr-FR"/>
    </w:rPr>
  </w:style>
  <w:style w:type="character" w:styleId="FootnoteReference">
    <w:name w:val="footnote reference"/>
    <w:basedOn w:val="DefaultParagraphFont"/>
    <w:rsid w:val="000E0AE5"/>
    <w:rPr>
      <w:vertAlign w:val="superscript"/>
    </w:rPr>
  </w:style>
  <w:style w:type="character" w:styleId="PageNumber">
    <w:name w:val="page number"/>
    <w:basedOn w:val="DefaultParagraphFont"/>
    <w:rsid w:val="000E0AE5"/>
  </w:style>
  <w:style w:type="paragraph" w:customStyle="1" w:styleId="NormalTahoma">
    <w:name w:val="Normal + Tahoma"/>
    <w:aliases w:val="Gauche :  0 cm,Suspendu : 0,99 cm"/>
    <w:basedOn w:val="Normal"/>
    <w:rsid w:val="000E0AE5"/>
    <w:pPr>
      <w:ind w:left="561" w:hanging="561"/>
    </w:pPr>
    <w:rPr>
      <w:rFonts w:ascii="Tahoma" w:hAnsi="Tahoma" w:cs="Tahoma"/>
      <w:lang w:val="en-GB"/>
    </w:rPr>
  </w:style>
  <w:style w:type="paragraph" w:styleId="DocumentMap">
    <w:name w:val="Document Map"/>
    <w:basedOn w:val="Normal"/>
    <w:link w:val="DocumentMapChar"/>
    <w:semiHidden/>
    <w:rsid w:val="000E0A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0AE5"/>
    <w:rPr>
      <w:rFonts w:ascii="Tahoma" w:eastAsia="Times New Roman" w:hAnsi="Tahoma" w:cs="Tahoma"/>
      <w:sz w:val="20"/>
      <w:szCs w:val="20"/>
      <w:shd w:val="clear" w:color="auto" w:fill="000080"/>
      <w:lang w:val="fr-FR" w:eastAsia="fr-FR"/>
    </w:rPr>
  </w:style>
  <w:style w:type="table" w:styleId="TableGrid">
    <w:name w:val="Table Grid"/>
    <w:basedOn w:val="TableNormal"/>
    <w:rsid w:val="000E0AE5"/>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0E0AE5"/>
    <w:pPr>
      <w:spacing w:after="120" w:line="480" w:lineRule="auto"/>
      <w:ind w:left="283"/>
    </w:pPr>
  </w:style>
  <w:style w:type="character" w:customStyle="1" w:styleId="BodyTextIndent2Char">
    <w:name w:val="Body Text Indent 2 Char"/>
    <w:basedOn w:val="DefaultParagraphFont"/>
    <w:link w:val="BodyTextIndent2"/>
    <w:rsid w:val="000E0AE5"/>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0E0AE5"/>
    <w:pPr>
      <w:ind w:left="708"/>
    </w:pPr>
  </w:style>
  <w:style w:type="paragraph" w:styleId="BalloonText">
    <w:name w:val="Balloon Text"/>
    <w:basedOn w:val="Normal"/>
    <w:link w:val="BalloonTextChar"/>
    <w:uiPriority w:val="99"/>
    <w:semiHidden/>
    <w:unhideWhenUsed/>
    <w:rsid w:val="000E0AE5"/>
    <w:rPr>
      <w:rFonts w:ascii="Tahoma" w:hAnsi="Tahoma" w:cs="Tahoma"/>
      <w:sz w:val="16"/>
      <w:szCs w:val="16"/>
    </w:rPr>
  </w:style>
  <w:style w:type="character" w:customStyle="1" w:styleId="BalloonTextChar">
    <w:name w:val="Balloon Text Char"/>
    <w:basedOn w:val="DefaultParagraphFont"/>
    <w:link w:val="BalloonText"/>
    <w:uiPriority w:val="99"/>
    <w:semiHidden/>
    <w:rsid w:val="000E0AE5"/>
    <w:rPr>
      <w:rFonts w:ascii="Tahoma" w:eastAsia="Times New Roman" w:hAnsi="Tahoma" w:cs="Tahoma"/>
      <w:sz w:val="16"/>
      <w:szCs w:val="16"/>
      <w:lang w:val="fr-FR" w:eastAsia="fr-FR"/>
    </w:rPr>
  </w:style>
  <w:style w:type="paragraph" w:styleId="NoSpacing">
    <w:name w:val="No Spacing"/>
    <w:uiPriority w:val="1"/>
    <w:qFormat/>
    <w:rsid w:val="000E0AE5"/>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rsid w:val="00A46361"/>
    <w:rPr>
      <w:rFonts w:ascii="Cambria" w:eastAsia="Times New Roman" w:hAnsi="Cambria" w:cs="Times New Roman"/>
      <w:b/>
      <w:bCs/>
      <w:color w:val="4F81BD"/>
      <w:sz w:val="26"/>
      <w:szCs w:val="26"/>
      <w:lang w:val="fr-FR" w:eastAsia="fr-FR"/>
    </w:rPr>
  </w:style>
  <w:style w:type="character" w:customStyle="1" w:styleId="ListParagraphChar">
    <w:name w:val="List Paragraph Char"/>
    <w:link w:val="ListParagraph"/>
    <w:uiPriority w:val="34"/>
    <w:locked/>
    <w:rsid w:val="00607217"/>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E627A8"/>
    <w:pPr>
      <w:spacing w:before="100" w:beforeAutospacing="1" w:after="100" w:afterAutospacing="1"/>
    </w:pPr>
  </w:style>
  <w:style w:type="character" w:customStyle="1" w:styleId="Heading1Char">
    <w:name w:val="Heading 1 Char"/>
    <w:basedOn w:val="DefaultParagraphFont"/>
    <w:link w:val="Heading1"/>
    <w:uiPriority w:val="9"/>
    <w:rsid w:val="00D44C30"/>
    <w:rPr>
      <w:rFonts w:asciiTheme="majorHAnsi" w:eastAsiaTheme="majorEastAsia" w:hAnsiTheme="majorHAnsi" w:cstheme="majorBidi"/>
      <w:color w:val="365F91" w:themeColor="accent1" w:themeShade="BF"/>
      <w:sz w:val="32"/>
      <w:szCs w:val="32"/>
      <w:lang w:val="fr-FR" w:eastAsia="fr-FR"/>
    </w:rPr>
  </w:style>
  <w:style w:type="character" w:customStyle="1" w:styleId="Heading3Char">
    <w:name w:val="Heading 3 Char"/>
    <w:basedOn w:val="DefaultParagraphFont"/>
    <w:link w:val="Heading3"/>
    <w:uiPriority w:val="9"/>
    <w:rsid w:val="00D44C30"/>
    <w:rPr>
      <w:rFonts w:asciiTheme="majorHAnsi" w:eastAsiaTheme="majorEastAsia" w:hAnsiTheme="majorHAnsi" w:cstheme="majorBidi"/>
      <w:color w:val="243F60" w:themeColor="accent1" w:themeShade="7F"/>
      <w:sz w:val="24"/>
      <w:szCs w:val="24"/>
      <w:lang w:val="fr-FR" w:eastAsia="fr-FR"/>
    </w:rPr>
  </w:style>
  <w:style w:type="paragraph" w:styleId="Title">
    <w:name w:val="Title"/>
    <w:basedOn w:val="Normal"/>
    <w:next w:val="Normal"/>
    <w:link w:val="TitleChar"/>
    <w:uiPriority w:val="10"/>
    <w:qFormat/>
    <w:rsid w:val="00995C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CDE"/>
    <w:rPr>
      <w:rFonts w:asciiTheme="majorHAnsi" w:eastAsiaTheme="majorEastAsia" w:hAnsiTheme="majorHAnsi" w:cstheme="majorBidi"/>
      <w:spacing w:val="-10"/>
      <w:kern w:val="28"/>
      <w:sz w:val="56"/>
      <w:szCs w:val="5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E6FA8-C802-45F0-90A9-25F62E2D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82</Pages>
  <Words>19922</Words>
  <Characters>113558</Characters>
  <Application>Microsoft Office Word</Application>
  <DocSecurity>0</DocSecurity>
  <Lines>946</Lines>
  <Paragraphs>266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dc:creator>
  <cp:keywords/>
  <dc:description/>
  <cp:lastModifiedBy>ADMIN</cp:lastModifiedBy>
  <cp:revision>23</cp:revision>
  <dcterms:created xsi:type="dcterms:W3CDTF">2014-12-03T08:33:00Z</dcterms:created>
  <dcterms:modified xsi:type="dcterms:W3CDTF">2025-03-11T07:57:00Z</dcterms:modified>
</cp:coreProperties>
</file>